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B827A" w14:textId="0EC18D45" w:rsidR="00610292" w:rsidRPr="008D0228" w:rsidRDefault="00610292" w:rsidP="00610292">
      <w:pPr>
        <w:ind w:firstLineChars="200" w:firstLine="420"/>
        <w:rPr>
          <w:rFonts w:ascii="Times New Roman" w:eastAsia="宋体" w:hAnsi="Times New Roman" w:cs="Times New Roman"/>
        </w:rPr>
      </w:pPr>
      <w:r w:rsidRPr="008D0228">
        <w:rPr>
          <w:rFonts w:ascii="Times New Roman" w:eastAsia="宋体" w:hAnsi="Times New Roman" w:cs="Times New Roman"/>
        </w:rPr>
        <w:t>由上文可知，当系统形成环或集群态时，会形成多个环或集群，而在统一系统的不的环、集群之间，存在相位和空间上的局部差异，因此这里定义一种基于相对距离的</w:t>
      </w:r>
      <w:r w:rsidR="008D0228" w:rsidRPr="008D0228">
        <w:rPr>
          <w:rFonts w:ascii="Times New Roman" w:eastAsia="宋体" w:hAnsi="Times New Roman" w:cs="Times New Roman"/>
        </w:rPr>
        <w:t>欧式</w:t>
      </w:r>
      <w:r w:rsidRPr="008D0228">
        <w:rPr>
          <w:rFonts w:ascii="Times New Roman" w:eastAsia="宋体" w:hAnsi="Times New Roman" w:cs="Times New Roman"/>
        </w:rPr>
        <w:t>聚类算法来对系统分裂出的多个环、集群进行区分，从而方便分别统计各个分类下的量。考虑到环态在空间种的分布较为特殊，位于同一环上的粒子均匀地分散在环上，以粒子之间的距离作为聚类依据不利于对同一环上的粒子进行区分，</w:t>
      </w:r>
      <w:r w:rsidR="009F066E" w:rsidRPr="008D0228">
        <w:rPr>
          <w:rFonts w:ascii="Times New Roman" w:eastAsia="宋体" w:hAnsi="Times New Roman" w:cs="Times New Roman"/>
        </w:rPr>
        <w:t>而</w:t>
      </w:r>
      <w:r w:rsidR="009F066E" w:rsidRPr="008D0228">
        <w:rPr>
          <w:rFonts w:ascii="Times New Roman" w:eastAsia="宋体" w:hAnsi="Times New Roman" w:cs="Times New Roman"/>
        </w:rPr>
        <w:t>粒子的同环运动可以视为粒子的旋转中心在空间上存在聚集现象，</w:t>
      </w:r>
      <w:r w:rsidRPr="008D0228">
        <w:rPr>
          <w:rFonts w:ascii="Times New Roman" w:eastAsia="宋体" w:hAnsi="Times New Roman" w:cs="Times New Roman"/>
        </w:rPr>
        <w:t>因此这里对各粒子的旋转中心进行聚类</w:t>
      </w:r>
      <w:r w:rsidR="009F066E" w:rsidRPr="008D0228">
        <w:rPr>
          <w:rFonts w:ascii="Times New Roman" w:eastAsia="宋体" w:hAnsi="Times New Roman" w:cs="Times New Roman"/>
        </w:rPr>
        <w:t>。</w:t>
      </w:r>
    </w:p>
    <w:p w14:paraId="262DB133" w14:textId="5A3D2A38" w:rsidR="00610292" w:rsidRPr="008D0228" w:rsidRDefault="009F066E" w:rsidP="009F066E">
      <w:pPr>
        <w:ind w:firstLineChars="200" w:firstLine="420"/>
        <w:rPr>
          <w:rFonts w:ascii="Times New Roman" w:eastAsia="宋体" w:hAnsi="Times New Roman" w:cs="Times New Roman"/>
        </w:rPr>
      </w:pPr>
      <w:r w:rsidRPr="008D0228">
        <w:rPr>
          <w:rFonts w:ascii="Times New Roman" w:eastAsia="宋体" w:hAnsi="Times New Roman" w:cs="Times New Roman"/>
        </w:rPr>
        <w:t>数据挖掘中的聚类算法是一种无监督学习方法，其主要目标是通过分析数据集的内在结构和模式，将数据对象自动地划分为不同的类别或簇。每个簇内的数据对象在某些相似性度量下具有较高的相似度</w:t>
      </w:r>
      <w:r w:rsidRPr="008D0228">
        <w:rPr>
          <w:rFonts w:ascii="Times New Roman" w:eastAsia="宋体" w:hAnsi="Times New Roman" w:cs="Times New Roman"/>
        </w:rPr>
        <w:t>（例如环态中同意环上的粒子）</w:t>
      </w:r>
      <w:r w:rsidRPr="008D0228">
        <w:rPr>
          <w:rFonts w:ascii="Times New Roman" w:eastAsia="宋体" w:hAnsi="Times New Roman" w:cs="Times New Roman"/>
        </w:rPr>
        <w:t>，而不同簇之间的数据对象则相对较不相似</w:t>
      </w:r>
      <w:r w:rsidRPr="008D0228">
        <w:rPr>
          <w:rFonts w:ascii="Times New Roman" w:eastAsia="宋体" w:hAnsi="Times New Roman" w:cs="Times New Roman"/>
        </w:rPr>
        <w:t>（例如</w:t>
      </w:r>
      <w:r w:rsidRPr="008D0228">
        <w:rPr>
          <w:rFonts w:ascii="Times New Roman" w:eastAsia="宋体" w:hAnsi="Times New Roman" w:cs="Times New Roman"/>
        </w:rPr>
        <w:t>环态中</w:t>
      </w:r>
      <w:r w:rsidRPr="008D0228">
        <w:rPr>
          <w:rFonts w:ascii="Times New Roman" w:eastAsia="宋体" w:hAnsi="Times New Roman" w:cs="Times New Roman"/>
        </w:rPr>
        <w:t>不同环上的粒子）</w:t>
      </w:r>
      <w:r w:rsidRPr="008D0228">
        <w:rPr>
          <w:rFonts w:ascii="Times New Roman" w:eastAsia="宋体" w:hAnsi="Times New Roman" w:cs="Times New Roman"/>
        </w:rPr>
        <w:t>。聚类算法无需事先知道数据的具体分类标签，而是基于数据自身的特性发现潜在的群体结构</w:t>
      </w:r>
      <w:r w:rsidRPr="008D0228">
        <w:rPr>
          <w:rFonts w:ascii="Times New Roman" w:eastAsia="宋体" w:hAnsi="Times New Roman" w:cs="Times New Roman"/>
        </w:rPr>
        <w:t>，这</w:t>
      </w:r>
      <w:r w:rsidR="00C50C63" w:rsidRPr="008D0228">
        <w:rPr>
          <w:rFonts w:ascii="Times New Roman" w:eastAsia="宋体" w:hAnsi="Times New Roman" w:cs="Times New Roman"/>
        </w:rPr>
        <w:t>与系统自发地形成数量未知的多个环的过程相符</w:t>
      </w:r>
      <w:r w:rsidRPr="008D0228">
        <w:rPr>
          <w:rFonts w:ascii="Times New Roman" w:eastAsia="宋体" w:hAnsi="Times New Roman" w:cs="Times New Roman"/>
        </w:rPr>
        <w:t>。</w:t>
      </w:r>
    </w:p>
    <w:p w14:paraId="6DAEB961" w14:textId="3C193B30" w:rsidR="00A07E1B" w:rsidRPr="008D0228" w:rsidRDefault="009B605D" w:rsidP="009B605D">
      <w:pPr>
        <w:ind w:firstLineChars="200" w:firstLine="420"/>
        <w:rPr>
          <w:rFonts w:ascii="Times New Roman" w:eastAsia="宋体" w:hAnsi="Times New Roman" w:cs="Times New Roman"/>
        </w:rPr>
      </w:pPr>
      <w:r w:rsidRPr="008D0228">
        <w:rPr>
          <w:rFonts w:ascii="Times New Roman" w:eastAsia="宋体" w:hAnsi="Times New Roman" w:cs="Times New Roman"/>
        </w:rPr>
        <w:t>定义欧式聚类流程如下：</w:t>
      </w:r>
    </w:p>
    <w:p w14:paraId="40FB007B" w14:textId="59697FA4" w:rsidR="009B605D" w:rsidRPr="008D0228" w:rsidRDefault="008B3E38" w:rsidP="008D0228">
      <w:pPr>
        <w:jc w:val="center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3F5293CA" wp14:editId="0DBB6F86">
            <wp:extent cx="4089679" cy="2852337"/>
            <wp:effectExtent l="0" t="0" r="6350" b="5715"/>
            <wp:docPr id="63978189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81890" name="图片 1" descr="图示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579" cy="285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F691" w14:textId="69DED48B" w:rsidR="008D0228" w:rsidRPr="008D0228" w:rsidRDefault="008D0228" w:rsidP="008D0228">
      <w:pPr>
        <w:jc w:val="center"/>
        <w:rPr>
          <w:rFonts w:ascii="Times New Roman" w:eastAsia="宋体" w:hAnsi="Times New Roman" w:cs="Times New Roman" w:hint="eastAsia"/>
        </w:rPr>
      </w:pPr>
      <w:r w:rsidRPr="008D0228">
        <w:rPr>
          <w:rFonts w:ascii="Times New Roman" w:eastAsia="宋体" w:hAnsi="Times New Roman" w:cs="Times New Roman"/>
        </w:rPr>
        <w:t>图</w:t>
      </w:r>
      <w:r w:rsidRPr="002A709F">
        <w:rPr>
          <w:rFonts w:ascii="Times New Roman" w:eastAsia="宋体" w:hAnsi="Times New Roman" w:cs="Times New Roman"/>
          <w:color w:val="FF0000"/>
        </w:rPr>
        <w:t>X</w:t>
      </w:r>
      <w:r w:rsidRPr="008D0228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基于相对距离的欧式聚类流程</w:t>
      </w:r>
    </w:p>
    <w:p w14:paraId="33D7435B" w14:textId="77777777" w:rsidR="008D0228" w:rsidRDefault="008D0228" w:rsidP="008D0228">
      <w:pPr>
        <w:ind w:firstLineChars="200" w:firstLine="420"/>
        <w:rPr>
          <w:rFonts w:ascii="Times New Roman" w:eastAsia="宋体" w:hAnsi="Times New Roman" w:cs="Times New Roman"/>
        </w:rPr>
      </w:pPr>
    </w:p>
    <w:p w14:paraId="036B65B1" w14:textId="1FCD0C0A" w:rsidR="008D0228" w:rsidRDefault="008D0228" w:rsidP="002A709F">
      <w:pPr>
        <w:ind w:firstLineChars="200" w:firstLine="420"/>
        <w:rPr>
          <w:rFonts w:ascii="Times New Roman" w:eastAsia="宋体" w:hAnsi="Times New Roman" w:cs="Times New Roman"/>
        </w:rPr>
      </w:pPr>
      <w:r w:rsidRPr="008D0228">
        <w:rPr>
          <w:rFonts w:ascii="Times New Roman" w:eastAsia="宋体" w:hAnsi="Times New Roman" w:cs="Times New Roman"/>
        </w:rPr>
        <w:t>对于</w:t>
      </w:r>
      <w:r>
        <w:rPr>
          <w:rFonts w:ascii="Times New Roman" w:eastAsia="宋体" w:hAnsi="Times New Roman" w:cs="Times New Roman" w:hint="eastAsia"/>
        </w:rPr>
        <w:t>上图所示流程</w:t>
      </w:r>
      <w:r w:rsidRPr="008D0228">
        <w:rPr>
          <w:rFonts w:ascii="Times New Roman" w:eastAsia="宋体" w:hAnsi="Times New Roman" w:cs="Times New Roman"/>
        </w:rPr>
        <w:t>，距离判断准则为</w:t>
      </w:r>
      <w:r w:rsidR="002A709F">
        <w:rPr>
          <w:rFonts w:ascii="Times New Roman" w:eastAsia="宋体" w:hAnsi="Times New Roman" w:cs="Times New Roman" w:hint="eastAsia"/>
        </w:rPr>
        <w:t>式</w:t>
      </w:r>
      <w:r w:rsidR="002A709F" w:rsidRPr="00F115A3">
        <w:rPr>
          <w:rFonts w:ascii="Times New Roman" w:eastAsia="宋体" w:hAnsi="Times New Roman" w:cs="Times New Roman" w:hint="eastAsia"/>
          <w:color w:val="FF0000"/>
        </w:rPr>
        <w:t>(</w:t>
      </w:r>
      <w:r w:rsidR="002A709F" w:rsidRPr="00F115A3">
        <w:rPr>
          <w:rFonts w:ascii="Times New Roman" w:eastAsia="宋体" w:hAnsi="Times New Roman" w:cs="Times New Roman"/>
          <w:color w:val="FF0000"/>
        </w:rPr>
        <w:t>3.6)</w:t>
      </w:r>
      <w:r w:rsidR="002A709F">
        <w:rPr>
          <w:rFonts w:ascii="Times New Roman" w:eastAsia="宋体" w:hAnsi="Times New Roman" w:cs="Times New Roman" w:hint="eastAsia"/>
        </w:rPr>
        <w:t>定义的相对</w:t>
      </w:r>
      <w:r w:rsidRPr="008D0228">
        <w:rPr>
          <w:rFonts w:ascii="Times New Roman" w:eastAsia="宋体" w:hAnsi="Times New Roman" w:cs="Times New Roman"/>
        </w:rPr>
        <w:t>距离。对于空间某点</w:t>
      </w:r>
      <w:r w:rsidRPr="002A709F">
        <w:rPr>
          <w:rFonts w:ascii="Times New Roman" w:eastAsia="宋体" w:hAnsi="Times New Roman" w:cs="Times New Roman"/>
          <w:i/>
          <w:iCs/>
        </w:rPr>
        <w:t>P</w:t>
      </w:r>
      <w:r w:rsidRPr="008D0228">
        <w:rPr>
          <w:rFonts w:ascii="Times New Roman" w:eastAsia="宋体" w:hAnsi="Times New Roman" w:cs="Times New Roman"/>
        </w:rPr>
        <w:t>，通过</w:t>
      </w:r>
      <w:r w:rsidR="002A709F">
        <w:rPr>
          <w:rFonts w:ascii="Times New Roman" w:eastAsia="宋体" w:hAnsi="Times New Roman" w:cs="Times New Roman" w:hint="eastAsia"/>
        </w:rPr>
        <w:t>提前设定的阈值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d</m:t>
            </m:r>
          </m:e>
          <m:sub>
            <m:r>
              <w:rPr>
                <w:rFonts w:ascii="Cambria Math" w:eastAsia="宋体" w:hAnsi="Cambria Math" w:cs="Times New Roman"/>
              </w:rPr>
              <m:t>th</m:t>
            </m:r>
          </m:sub>
        </m:sSub>
      </m:oMath>
      <w:r w:rsidR="002A709F" w:rsidRPr="002A709F">
        <w:rPr>
          <w:rFonts w:ascii="Times New Roman" w:eastAsia="宋体" w:hAnsi="Times New Roman" w:cs="Times New Roman"/>
          <w:color w:val="FF0000"/>
        </w:rPr>
        <w:t>(</w:t>
      </w:r>
      <w:r w:rsidR="002A709F" w:rsidRPr="002A709F">
        <w:rPr>
          <w:rFonts w:ascii="Times New Roman" w:eastAsia="宋体" w:hAnsi="Times New Roman" w:cs="Times New Roman" w:hint="eastAsia"/>
          <w:color w:val="FF0000"/>
        </w:rPr>
        <w:t>用</w:t>
      </w:r>
      <w:r w:rsidR="002A709F" w:rsidRPr="002A709F">
        <w:rPr>
          <w:rFonts w:ascii="Times New Roman" w:eastAsia="宋体" w:hAnsi="Times New Roman" w:cs="Times New Roman" w:hint="eastAsia"/>
          <w:color w:val="FF0000"/>
        </w:rPr>
        <w:t>mathtype</w:t>
      </w:r>
      <w:r w:rsidR="002A709F" w:rsidRPr="002A709F">
        <w:rPr>
          <w:rFonts w:ascii="Times New Roman" w:eastAsia="宋体" w:hAnsi="Times New Roman" w:cs="Times New Roman" w:hint="eastAsia"/>
          <w:color w:val="FF0000"/>
        </w:rPr>
        <w:t>打成</w:t>
      </w:r>
      <w:r w:rsidR="002A709F" w:rsidRPr="002A709F">
        <w:rPr>
          <w:rFonts w:ascii="Times New Roman" w:eastAsia="宋体" w:hAnsi="Times New Roman" w:cs="Times New Roman" w:hint="eastAsia"/>
          <w:color w:val="FF0000"/>
        </w:rPr>
        <w:t>公式</w:t>
      </w:r>
      <w:r w:rsidR="002A709F" w:rsidRPr="002A709F">
        <w:rPr>
          <w:rFonts w:ascii="Times New Roman" w:eastAsia="宋体" w:hAnsi="Times New Roman" w:cs="Times New Roman"/>
          <w:color w:val="FF0000"/>
        </w:rPr>
        <w:t>)</w:t>
      </w:r>
      <w:r w:rsidRPr="008D0228">
        <w:rPr>
          <w:rFonts w:ascii="Times New Roman" w:eastAsia="宋体" w:hAnsi="Times New Roman" w:cs="Times New Roman"/>
        </w:rPr>
        <w:t>找到</w:t>
      </w:r>
      <w:r w:rsidRPr="002A709F">
        <w:rPr>
          <w:rFonts w:ascii="Times New Roman" w:eastAsia="宋体" w:hAnsi="Times New Roman" w:cs="Times New Roman"/>
          <w:i/>
          <w:iCs/>
        </w:rPr>
        <w:t>k</w:t>
      </w:r>
      <w:r w:rsidR="002A709F">
        <w:rPr>
          <w:rFonts w:ascii="Times New Roman" w:eastAsia="宋体" w:hAnsi="Times New Roman" w:cs="Times New Roman" w:hint="eastAsia"/>
        </w:rPr>
        <w:t>位于领域内的</w:t>
      </w:r>
      <w:r w:rsidRPr="008D0228">
        <w:rPr>
          <w:rFonts w:ascii="Times New Roman" w:eastAsia="宋体" w:hAnsi="Times New Roman" w:cs="Times New Roman"/>
        </w:rPr>
        <w:t>点，这些点便聚类到集合</w:t>
      </w:r>
      <w:r w:rsidRPr="002A709F">
        <w:rPr>
          <w:rFonts w:ascii="Times New Roman" w:eastAsia="宋体" w:hAnsi="Times New Roman" w:cs="Times New Roman"/>
          <w:i/>
          <w:iCs/>
        </w:rPr>
        <w:t>Q</w:t>
      </w:r>
      <w:r w:rsidRPr="008D0228">
        <w:rPr>
          <w:rFonts w:ascii="Times New Roman" w:eastAsia="宋体" w:hAnsi="Times New Roman" w:cs="Times New Roman"/>
        </w:rPr>
        <w:t>中。如果</w:t>
      </w:r>
      <w:r w:rsidRPr="002A709F">
        <w:rPr>
          <w:rFonts w:ascii="Times New Roman" w:eastAsia="宋体" w:hAnsi="Times New Roman" w:cs="Times New Roman"/>
          <w:i/>
          <w:iCs/>
        </w:rPr>
        <w:t>Q</w:t>
      </w:r>
      <w:r w:rsidRPr="008D0228">
        <w:rPr>
          <w:rFonts w:ascii="Times New Roman" w:eastAsia="宋体" w:hAnsi="Times New Roman" w:cs="Times New Roman"/>
        </w:rPr>
        <w:t>中元素的数目不</w:t>
      </w:r>
      <w:r w:rsidR="002A709F">
        <w:rPr>
          <w:rFonts w:ascii="Times New Roman" w:eastAsia="宋体" w:hAnsi="Times New Roman" w:cs="Times New Roman" w:hint="eastAsia"/>
        </w:rPr>
        <w:t>再</w:t>
      </w:r>
      <w:r w:rsidRPr="008D0228">
        <w:rPr>
          <w:rFonts w:ascii="Times New Roman" w:eastAsia="宋体" w:hAnsi="Times New Roman" w:cs="Times New Roman"/>
        </w:rPr>
        <w:t>增加，</w:t>
      </w:r>
      <w:r w:rsidR="00941CDC">
        <w:rPr>
          <w:rFonts w:ascii="Times New Roman" w:eastAsia="宋体" w:hAnsi="Times New Roman" w:cs="Times New Roman" w:hint="eastAsia"/>
        </w:rPr>
        <w:t>则判断是否所有点已分类，若已</w:t>
      </w:r>
      <w:r w:rsidR="008B3E38">
        <w:rPr>
          <w:rFonts w:ascii="Times New Roman" w:eastAsia="宋体" w:hAnsi="Times New Roman" w:cs="Times New Roman" w:hint="eastAsia"/>
        </w:rPr>
        <w:t>全部分类，</w:t>
      </w:r>
      <w:r w:rsidRPr="008D0228">
        <w:rPr>
          <w:rFonts w:ascii="Times New Roman" w:eastAsia="宋体" w:hAnsi="Times New Roman" w:cs="Times New Roman"/>
        </w:rPr>
        <w:t>整个聚类过程便结束</w:t>
      </w:r>
      <w:r w:rsidR="008B3E38">
        <w:rPr>
          <w:rFonts w:ascii="Times New Roman" w:eastAsia="宋体" w:hAnsi="Times New Roman" w:cs="Times New Roman" w:hint="eastAsia"/>
        </w:rPr>
        <w:t>，否则在</w:t>
      </w:r>
      <w:r w:rsidR="008B3E38" w:rsidRPr="008B3E38">
        <w:rPr>
          <w:rFonts w:ascii="Times New Roman" w:eastAsia="宋体" w:hAnsi="Times New Roman" w:cs="Times New Roman" w:hint="eastAsia"/>
          <w:i/>
          <w:iCs/>
        </w:rPr>
        <w:t>Q</w:t>
      </w:r>
      <w:r w:rsidR="008B3E38">
        <w:rPr>
          <w:rFonts w:ascii="Times New Roman" w:eastAsia="宋体" w:hAnsi="Times New Roman" w:cs="Times New Roman" w:hint="eastAsia"/>
        </w:rPr>
        <w:t>外选取一点，返回第一步</w:t>
      </w:r>
      <w:r w:rsidRPr="008D0228">
        <w:rPr>
          <w:rFonts w:ascii="Times New Roman" w:eastAsia="宋体" w:hAnsi="Times New Roman" w:cs="Times New Roman"/>
        </w:rPr>
        <w:t>；</w:t>
      </w:r>
      <w:r w:rsidR="008B3E38">
        <w:rPr>
          <w:rFonts w:ascii="Times New Roman" w:eastAsia="宋体" w:hAnsi="Times New Roman" w:cs="Times New Roman" w:hint="eastAsia"/>
        </w:rPr>
        <w:t>若</w:t>
      </w:r>
      <w:r w:rsidRPr="002A709F">
        <w:rPr>
          <w:rFonts w:ascii="Times New Roman" w:eastAsia="宋体" w:hAnsi="Times New Roman" w:cs="Times New Roman"/>
          <w:i/>
          <w:iCs/>
        </w:rPr>
        <w:t>Q</w:t>
      </w:r>
      <w:r w:rsidRPr="008D0228">
        <w:rPr>
          <w:rFonts w:ascii="Times New Roman" w:eastAsia="宋体" w:hAnsi="Times New Roman" w:cs="Times New Roman"/>
        </w:rPr>
        <w:t>中</w:t>
      </w:r>
      <w:r w:rsidR="008B3E38">
        <w:rPr>
          <w:rFonts w:ascii="Times New Roman" w:eastAsia="宋体" w:hAnsi="Times New Roman" w:cs="Times New Roman" w:hint="eastAsia"/>
        </w:rPr>
        <w:t>元素数目可再增加，则</w:t>
      </w:r>
      <w:r w:rsidRPr="008D0228">
        <w:rPr>
          <w:rFonts w:ascii="Times New Roman" w:eastAsia="宋体" w:hAnsi="Times New Roman" w:cs="Times New Roman"/>
        </w:rPr>
        <w:t>选取</w:t>
      </w:r>
      <w:r w:rsidR="002A709F" w:rsidRPr="002A709F">
        <w:rPr>
          <w:rFonts w:ascii="Times New Roman" w:eastAsia="宋体" w:hAnsi="Times New Roman" w:cs="Times New Roman" w:hint="eastAsia"/>
          <w:i/>
          <w:iCs/>
        </w:rPr>
        <w:t>P</w:t>
      </w:r>
      <w:r w:rsidRPr="008D0228">
        <w:rPr>
          <w:rFonts w:ascii="Times New Roman" w:eastAsia="宋体" w:hAnsi="Times New Roman" w:cs="Times New Roman"/>
        </w:rPr>
        <w:t>点以外的点，重复上述过程，直到</w:t>
      </w:r>
      <w:r w:rsidRPr="002A709F">
        <w:rPr>
          <w:rFonts w:ascii="Times New Roman" w:eastAsia="宋体" w:hAnsi="Times New Roman" w:cs="Times New Roman"/>
          <w:i/>
          <w:iCs/>
        </w:rPr>
        <w:t>Q</w:t>
      </w:r>
      <w:r w:rsidRPr="008D0228">
        <w:rPr>
          <w:rFonts w:ascii="Times New Roman" w:eastAsia="宋体" w:hAnsi="Times New Roman" w:cs="Times New Roman"/>
        </w:rPr>
        <w:t>中元素的数目不再增加为止</w:t>
      </w:r>
      <w:r w:rsidR="008B3E38">
        <w:rPr>
          <w:rFonts w:ascii="Times New Roman" w:eastAsia="宋体" w:hAnsi="Times New Roman" w:cs="Times New Roman" w:hint="eastAsia"/>
        </w:rPr>
        <w:t>。</w:t>
      </w:r>
    </w:p>
    <w:p w14:paraId="2F8D8E3E" w14:textId="3E3C94B5" w:rsidR="00447594" w:rsidRPr="008D0228" w:rsidRDefault="00447594" w:rsidP="002A709F">
      <w:pPr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以环态为例</w:t>
      </w:r>
      <w:r w:rsidR="00305352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……</w:t>
      </w:r>
    </w:p>
    <w:sectPr w:rsidR="00447594" w:rsidRPr="008D0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92"/>
    <w:rsid w:val="002A709F"/>
    <w:rsid w:val="00305352"/>
    <w:rsid w:val="00447594"/>
    <w:rsid w:val="005647CA"/>
    <w:rsid w:val="00610292"/>
    <w:rsid w:val="008B3E38"/>
    <w:rsid w:val="008D0228"/>
    <w:rsid w:val="00941CDC"/>
    <w:rsid w:val="009B605D"/>
    <w:rsid w:val="009F066E"/>
    <w:rsid w:val="00A07E1B"/>
    <w:rsid w:val="00B60EF0"/>
    <w:rsid w:val="00C50C63"/>
    <w:rsid w:val="00F1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4936"/>
  <w15:chartTrackingRefBased/>
  <w15:docId w15:val="{079A006E-2EA3-47B9-9DEF-1F21DC7E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029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0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02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029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029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029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029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029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029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029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102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102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029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029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1029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1029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1029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1029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102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10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029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102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02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102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029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029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02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1029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10292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2A70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 Lu</dc:creator>
  <cp:keywords/>
  <dc:description/>
  <cp:lastModifiedBy>Yichen Lu</cp:lastModifiedBy>
  <cp:revision>5</cp:revision>
  <dcterms:created xsi:type="dcterms:W3CDTF">2024-02-28T12:19:00Z</dcterms:created>
  <dcterms:modified xsi:type="dcterms:W3CDTF">2024-02-28T13:47:00Z</dcterms:modified>
</cp:coreProperties>
</file>