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E4936" w14:textId="77777777" w:rsidR="00D71F07" w:rsidRPr="00535666" w:rsidRDefault="00D71F07" w:rsidP="00D71F07">
      <w:pPr>
        <w:spacing w:after="4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356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Project 02 </w:t>
      </w:r>
    </w:p>
    <w:p w14:paraId="196E6251" w14:textId="2FA47756" w:rsidR="00D71F07" w:rsidRPr="00D71F07" w:rsidRDefault="00D71F07" w:rsidP="00D71F07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71F07">
        <w:rPr>
          <w:rFonts w:ascii="Times New Roman" w:hAnsi="Times New Roman" w:cs="Times New Roman"/>
          <w:color w:val="000000" w:themeColor="text1"/>
          <w:sz w:val="28"/>
          <w:szCs w:val="28"/>
        </w:rPr>
        <w:t>Durable order fulfilment with Temporal</w:t>
      </w:r>
    </w:p>
    <w:p w14:paraId="61183EF3" w14:textId="280CBFBB" w:rsidR="00D71F07" w:rsidRPr="00535666" w:rsidRDefault="00D71F07" w:rsidP="00D71F07">
      <w:pPr>
        <w:spacing w:after="160"/>
        <w:rPr>
          <w:rFonts w:ascii="Times New Roman" w:hAnsi="Times New Roman"/>
          <w:b/>
          <w:bCs/>
          <w:color w:val="000000" w:themeColor="text1"/>
          <w:sz w:val="28"/>
          <w:szCs w:val="36"/>
          <w:lang w:val="en-US"/>
        </w:rPr>
      </w:pPr>
      <w:r w:rsidRPr="005356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Member</w:t>
      </w:r>
      <w:r w:rsidR="00535666" w:rsidRPr="00535666">
        <w:rPr>
          <w:rFonts w:ascii="Times New Roman" w:hAnsi="Times New Roman"/>
          <w:b/>
          <w:bCs/>
          <w:color w:val="000000" w:themeColor="text1"/>
          <w:sz w:val="28"/>
          <w:szCs w:val="36"/>
          <w:lang w:val="en-US"/>
        </w:rPr>
        <w:t>s</w:t>
      </w:r>
    </w:p>
    <w:p w14:paraId="2F60BBD5" w14:textId="77777777" w:rsidR="00D71F07" w:rsidRPr="00C00D0C" w:rsidRDefault="00D71F07" w:rsidP="00D71F07">
      <w:pPr>
        <w:spacing w:after="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1. 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Thanadon Ruangpakdee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ID 6610308</w:t>
      </w:r>
    </w:p>
    <w:p w14:paraId="2D12AEC0" w14:textId="77777777" w:rsidR="00D71F07" w:rsidRPr="00C00D0C" w:rsidRDefault="00D71F07" w:rsidP="00D71F07">
      <w:pPr>
        <w:spacing w:after="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2. Kitirat Pisithaporn             ID 6610387</w:t>
      </w:r>
    </w:p>
    <w:p w14:paraId="40C6C375" w14:textId="77777777" w:rsidR="00D71F07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3. Thanakrit Kodklandon      ID 6610936</w:t>
      </w:r>
    </w:p>
    <w:p w14:paraId="5ECEFDA0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450AC4" w14:textId="5FD53A51" w:rsidR="00D71F07" w:rsidRPr="00535666" w:rsidRDefault="00D71F07" w:rsidP="00D71F07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356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Scenario</w:t>
      </w:r>
    </w:p>
    <w:p w14:paraId="1CFE7E45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We manage the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order fulfilment service of an e-commerce platform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. One checkout is really a chain of steps across separate services:</w:t>
      </w:r>
    </w:p>
    <w:p w14:paraId="6A3EDE2D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charge payment → reserve inventory → assign courier → wait for warehouse to confirm pickup → notify customer</w:t>
      </w:r>
    </w:p>
    <w:p w14:paraId="08DE5EA2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Today this chain lives in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application code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HTTP calls wrapped in try/catch, a few retry loops, and order state kept in a </w:t>
      </w:r>
      <w:r w:rsidRPr="00C00D0C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status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column.</w:t>
      </w:r>
    </w:p>
    <w:p w14:paraId="55E1311C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The pain point orders get stuck halfway.</w:t>
      </w:r>
    </w:p>
    <w:p w14:paraId="3B25EB38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Payment succeeds, then the inventory service times out. The customer has been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charged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but the order stays PENDING forever.</w:t>
      </w:r>
    </w:p>
    <w:p w14:paraId="38BD9A56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A pod restarts mid-checkout and the in-memory retry loop dies with it. Nothing resumes.</w:t>
      </w:r>
    </w:p>
    <w:p w14:paraId="5CD6AAA9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Warehouse confirmation can take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hours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, so we cannot hold the request open. We poll with cron jobs, which fire late and sometimes twice causing duplicate courier bookings.</w:t>
      </w:r>
    </w:p>
    <w:p w14:paraId="325DF1EF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When it breaks, nobody can see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which step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failed. On-call engineers open the database and fix orders with manual SQL.</w:t>
      </w:r>
    </w:p>
    <w:p w14:paraId="59171DD0" w14:textId="77777777" w:rsidR="00D71F07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Impact: 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about 200 stuck orders a week, each needing manual reconciliation, plus refund disputes for charges with no delivery. The retry and compensation logic is now larger than the business logic it protects.</w:t>
      </w:r>
    </w:p>
    <w:p w14:paraId="76D8575E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B3A1B41" w14:textId="68277F6E" w:rsidR="00D71F07" w:rsidRPr="00535666" w:rsidRDefault="00D71F07" w:rsidP="00D71F07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56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Proposed Solution</w:t>
      </w:r>
    </w:p>
    <w:p w14:paraId="31A6298F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Replace the hand-rolled orchestration with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Temporal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, a durable execution / workflow engine.</w:t>
      </w:r>
    </w:p>
    <w:p w14:paraId="4E9513FD" w14:textId="77777777" w:rsidR="00D71F07" w:rsidRPr="00C00D0C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How it works</w:t>
      </w:r>
    </w:p>
    <w:p w14:paraId="482C9DDD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checkout chain is written as one ordinary function  a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Workflow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in normal TypeScript/Go/Java. Each external call is an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Activity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2B0EFAA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Temporal persists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every step and its result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If the worker crashes, restarts or is redeployed, the workflow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resumes from exactly where it stopped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no lost state, no double charge.</w:t>
      </w:r>
    </w:p>
    <w:p w14:paraId="08E7386F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Retries become declarative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: each Activity gets a retry policy (backoff, max attempts, timeouts) instead of bespoke try/catch code.</w:t>
      </w:r>
    </w:p>
    <w:p w14:paraId="296CAE8D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Long waits are free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: waiting hours for warehouse confirmation is just a Temporal timer or signal. No cron, no polling table.</w:t>
      </w:r>
    </w:p>
    <w:p w14:paraId="497121DA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Failure is compensable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: if inventory cannot be reserved after retries, the workflow runs a compensating Activity (refund payment)  the Saga pattern, expressed as plain code.</w:t>
      </w:r>
    </w:p>
    <w:p w14:paraId="142C7EBE" w14:textId="77777777" w:rsidR="00D71F07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The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Temporal Web UI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shows every running order, its current step, inputs/outputs and the exact failure replacing “open the database and guess”.</w:t>
      </w:r>
    </w:p>
    <w:p w14:paraId="6ABCB652" w14:textId="77777777" w:rsidR="00D71F07" w:rsidRPr="00C00D0C" w:rsidRDefault="00D71F07" w:rsidP="00D71F07">
      <w:pPr>
        <w:pStyle w:val="ListParagraph"/>
        <w:spacing w:after="40" w:line="250" w:lineRule="auto"/>
        <w:ind w:left="403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A06EAA3" w14:textId="77777777" w:rsidR="00D71F07" w:rsidRPr="00535666" w:rsidRDefault="00D71F07" w:rsidP="00D71F07">
      <w:pPr>
        <w:spacing w:after="80" w:line="25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6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this technology</w:t>
      </w:r>
    </w:p>
    <w:p w14:paraId="466417C0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Orchestration becomes readable business logic again; the reliability plumbing moves into the platform.</w:t>
      </w:r>
    </w:p>
    <w:p w14:paraId="08F004DC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Durable state and exactly-once Activity semantics directly kill our two worst bugs: stuck orders and duplicate courier bookings.</w:t>
      </w:r>
    </w:p>
    <w:p w14:paraId="7AF712CE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Adoptable </w:t>
      </w:r>
      <w:r w:rsidRPr="00C00D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incrementally</w:t>
      </w: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migrate checkout first and leave other flows untouched. Runs beside our existing stack in Docker/Kubernetes, with a managed cloud option if we prefer not to operate it.</w:t>
      </w:r>
    </w:p>
    <w:p w14:paraId="73997373" w14:textId="77777777" w:rsidR="00D71F07" w:rsidRPr="00C00D0C" w:rsidRDefault="00D71F07" w:rsidP="00D71F07">
      <w:pPr>
        <w:pStyle w:val="ListParagraph"/>
        <w:numPr>
          <w:ilvl w:val="0"/>
          <w:numId w:val="1"/>
        </w:numPr>
        <w:spacing w:after="40" w:line="25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0D0C">
        <w:rPr>
          <w:rFonts w:ascii="Times New Roman" w:hAnsi="Times New Roman" w:cs="Times New Roman"/>
          <w:color w:val="000000" w:themeColor="text1"/>
          <w:sz w:val="22"/>
          <w:szCs w:val="22"/>
        </w:rPr>
        <w:t>Trade-offs: another stateful component to run, workflow code must be deterministic, and there is a real learning curve  so we would pilot it on checkout before spreading it.</w:t>
      </w:r>
    </w:p>
    <w:p w14:paraId="60EF0454" w14:textId="77777777" w:rsidR="00D71F07" w:rsidRPr="00C00D0C" w:rsidRDefault="00D71F07" w:rsidP="00D71F07">
      <w:pPr>
        <w:spacing w:after="40" w:line="250" w:lineRule="auto"/>
        <w:ind w:left="144"/>
        <w:rPr>
          <w:rFonts w:ascii="Times New Roman" w:hAnsi="Times New Roman" w:cs="Times New Roman"/>
          <w:color w:val="000000" w:themeColor="text1"/>
          <w:sz w:val="22"/>
          <w:szCs w:val="22"/>
          <w:cs/>
          <w:lang w:val="en-US"/>
        </w:rPr>
      </w:pPr>
    </w:p>
    <w:p w14:paraId="016D942E" w14:textId="77777777" w:rsidR="00D71F07" w:rsidRPr="00D71F07" w:rsidRDefault="00D71F07" w:rsidP="00D71F07">
      <w:pP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51E0B9" w14:textId="77777777" w:rsidR="00D71F07" w:rsidRPr="00D71F07" w:rsidRDefault="00D71F07" w:rsidP="00D71F07">
      <w:pP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sectPr w:rsidR="00D71F07" w:rsidRPr="00D71F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F72C7C"/>
    <w:multiLevelType w:val="hybridMultilevel"/>
    <w:tmpl w:val="AC526E26"/>
    <w:lvl w:ilvl="0" w:tplc="195C387E">
      <w:start w:val="1"/>
      <w:numFmt w:val="bullet"/>
      <w:lvlText w:val="•"/>
      <w:lvlJc w:val="left"/>
      <w:pPr>
        <w:ind w:left="403" w:hanging="259"/>
      </w:pPr>
    </w:lvl>
    <w:lvl w:ilvl="1" w:tplc="BB0076D4">
      <w:start w:val="1"/>
      <w:numFmt w:val="bullet"/>
      <w:lvlText w:val="◦"/>
      <w:lvlJc w:val="left"/>
      <w:pPr>
        <w:ind w:left="792" w:hanging="259"/>
      </w:pPr>
    </w:lvl>
    <w:lvl w:ilvl="2" w:tplc="40F0BB2C">
      <w:numFmt w:val="decimal"/>
      <w:lvlText w:val=""/>
      <w:lvlJc w:val="left"/>
    </w:lvl>
    <w:lvl w:ilvl="3" w:tplc="3886CA30">
      <w:numFmt w:val="decimal"/>
      <w:lvlText w:val=""/>
      <w:lvlJc w:val="left"/>
    </w:lvl>
    <w:lvl w:ilvl="4" w:tplc="2976E964">
      <w:numFmt w:val="decimal"/>
      <w:lvlText w:val=""/>
      <w:lvlJc w:val="left"/>
    </w:lvl>
    <w:lvl w:ilvl="5" w:tplc="2E8AB32C">
      <w:numFmt w:val="decimal"/>
      <w:lvlText w:val=""/>
      <w:lvlJc w:val="left"/>
    </w:lvl>
    <w:lvl w:ilvl="6" w:tplc="1E4CC00E">
      <w:numFmt w:val="decimal"/>
      <w:lvlText w:val=""/>
      <w:lvlJc w:val="left"/>
    </w:lvl>
    <w:lvl w:ilvl="7" w:tplc="9488C070">
      <w:numFmt w:val="decimal"/>
      <w:lvlText w:val=""/>
      <w:lvlJc w:val="left"/>
    </w:lvl>
    <w:lvl w:ilvl="8" w:tplc="3F9EDFE8">
      <w:numFmt w:val="decimal"/>
      <w:lvlText w:val=""/>
      <w:lvlJc w:val="left"/>
    </w:lvl>
  </w:abstractNum>
  <w:num w:numId="1" w16cid:durableId="1754280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07"/>
    <w:rsid w:val="00535666"/>
    <w:rsid w:val="00CE4F23"/>
    <w:rsid w:val="00D71F07"/>
    <w:rsid w:val="00DB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20725"/>
  <w15:chartTrackingRefBased/>
  <w15:docId w15:val="{67A091E4-9558-8146-8702-25E0E03A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F07"/>
    <w:pPr>
      <w:spacing w:after="0" w:line="240" w:lineRule="auto"/>
    </w:pPr>
    <w:rPr>
      <w:rFonts w:ascii="Calibri" w:eastAsia="Calibri" w:hAnsi="Calibri" w:cs="Angsana New"/>
      <w:kern w:val="0"/>
      <w:sz w:val="19"/>
      <w:szCs w:val="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F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1F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1F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0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7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0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KITIRAT PISITHAPORN</dc:creator>
  <cp:keywords/>
  <dc:description/>
  <cp:lastModifiedBy>THANADON RUANGPAKDEE</cp:lastModifiedBy>
  <cp:revision>2</cp:revision>
  <dcterms:created xsi:type="dcterms:W3CDTF">2026-09-02T07:55:00Z</dcterms:created>
  <dcterms:modified xsi:type="dcterms:W3CDTF">2026-09-02T08:06:00Z</dcterms:modified>
</cp:coreProperties>
</file>