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C23D4" w14:textId="1B2A03B3" w:rsidR="00AD7A37" w:rsidRPr="00CA31BB" w:rsidRDefault="00531A6B" w:rsidP="00C26A4C">
      <w:pPr>
        <w:jc w:val="center"/>
        <w:rPr>
          <w:rFonts w:ascii="TH SarabunPSK" w:hAnsi="TH SarabunPSK" w:cs="TH SarabunPSK"/>
          <w:b/>
          <w:bCs/>
          <w:sz w:val="28"/>
          <w:cs/>
        </w:rPr>
      </w:pPr>
      <w:r w:rsidRPr="00CA31BB">
        <w:rPr>
          <w:rFonts w:ascii="TH SarabunPSK" w:hAnsi="TH SarabunPSK" w:cs="TH SarabunPSK"/>
          <w:b/>
          <w:bCs/>
          <w:sz w:val="28"/>
        </w:rPr>
        <w:t>Enclosure 2: Test Script</w:t>
      </w:r>
    </w:p>
    <w:tbl>
      <w:tblPr>
        <w:tblStyle w:val="TableGrid"/>
        <w:tblW w:w="10317" w:type="dxa"/>
        <w:tblInd w:w="-683" w:type="dxa"/>
        <w:tblLook w:val="04A0" w:firstRow="1" w:lastRow="0" w:firstColumn="1" w:lastColumn="0" w:noHBand="0" w:noVBand="1"/>
      </w:tblPr>
      <w:tblGrid>
        <w:gridCol w:w="1536"/>
        <w:gridCol w:w="3956"/>
        <w:gridCol w:w="4825"/>
      </w:tblGrid>
      <w:tr w:rsidR="00867E33" w:rsidRPr="00CA31BB" w14:paraId="075074DC" w14:textId="04F50DF0" w:rsidTr="003472BC">
        <w:trPr>
          <w:trHeight w:val="483"/>
          <w:tblHeader/>
        </w:trPr>
        <w:tc>
          <w:tcPr>
            <w:tcW w:w="1536" w:type="dxa"/>
            <w:shd w:val="clear" w:color="auto" w:fill="D9D9D9" w:themeFill="background1" w:themeFillShade="D9"/>
            <w:vAlign w:val="center"/>
          </w:tcPr>
          <w:p w14:paraId="16A24D92" w14:textId="5F2E5B45" w:rsidR="00867E33" w:rsidRPr="00CA31BB" w:rsidRDefault="00C35328" w:rsidP="00B9532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</w:rPr>
              <w:t>Test</w:t>
            </w:r>
            <w:r w:rsidR="00867E33" w:rsidRPr="00CA31BB">
              <w:rPr>
                <w:rFonts w:ascii="TH SarabunPSK" w:hAnsi="TH SarabunPSK" w:cs="TH SarabunPSK"/>
                <w:b/>
                <w:bCs/>
                <w:sz w:val="28"/>
              </w:rPr>
              <w:t xml:space="preserve"> ID</w:t>
            </w:r>
          </w:p>
        </w:tc>
        <w:tc>
          <w:tcPr>
            <w:tcW w:w="3956" w:type="dxa"/>
            <w:shd w:val="clear" w:color="auto" w:fill="D9D9D9" w:themeFill="background1" w:themeFillShade="D9"/>
            <w:vAlign w:val="center"/>
          </w:tcPr>
          <w:p w14:paraId="6B868F63" w14:textId="6F4E8377" w:rsidR="00867E33" w:rsidRPr="00CA31BB" w:rsidRDefault="00867E33" w:rsidP="00B9532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A31BB">
              <w:rPr>
                <w:rFonts w:ascii="TH SarabunPSK" w:hAnsi="TH SarabunPSK" w:cs="TH SarabunPSK"/>
                <w:b/>
                <w:bCs/>
                <w:sz w:val="28"/>
              </w:rPr>
              <w:t>Test Scenario</w:t>
            </w:r>
          </w:p>
        </w:tc>
        <w:tc>
          <w:tcPr>
            <w:tcW w:w="4825" w:type="dxa"/>
            <w:shd w:val="clear" w:color="auto" w:fill="D9D9D9" w:themeFill="background1" w:themeFillShade="D9"/>
            <w:vAlign w:val="center"/>
          </w:tcPr>
          <w:p w14:paraId="2437AF65" w14:textId="0CE9DC33" w:rsidR="00867E33" w:rsidRPr="00CA31BB" w:rsidRDefault="00867E33" w:rsidP="00B9532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A31BB">
              <w:rPr>
                <w:rFonts w:ascii="TH SarabunPSK" w:hAnsi="TH SarabunPSK" w:cs="TH SarabunPSK"/>
                <w:b/>
                <w:bCs/>
                <w:sz w:val="28"/>
              </w:rPr>
              <w:t>Expected Result</w:t>
            </w:r>
          </w:p>
        </w:tc>
      </w:tr>
      <w:tr w:rsidR="00C35328" w:rsidRPr="00CA31BB" w14:paraId="74AD9DC1" w14:textId="77777777" w:rsidTr="00C35328">
        <w:trPr>
          <w:trHeight w:val="483"/>
        </w:trPr>
        <w:tc>
          <w:tcPr>
            <w:tcW w:w="10317" w:type="dxa"/>
            <w:gridSpan w:val="3"/>
            <w:shd w:val="clear" w:color="auto" w:fill="D9D9D9" w:themeFill="background1" w:themeFillShade="D9"/>
            <w:vAlign w:val="center"/>
          </w:tcPr>
          <w:p w14:paraId="19C34EAA" w14:textId="56C7B967" w:rsidR="00C35328" w:rsidRPr="00CA31BB" w:rsidRDefault="00C35328" w:rsidP="00C35328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35328">
              <w:rPr>
                <w:rFonts w:ascii="TH SarabunPSK" w:hAnsi="TH SarabunPSK" w:cs="TH SarabunPSK"/>
                <w:b/>
                <w:bCs/>
                <w:sz w:val="28"/>
              </w:rPr>
              <w:t>Error Handling Verification</w:t>
            </w:r>
          </w:p>
        </w:tc>
      </w:tr>
      <w:tr w:rsidR="00C35328" w:rsidRPr="00CA31BB" w14:paraId="7D58AB1B" w14:textId="77777777" w:rsidTr="003A3B6B">
        <w:trPr>
          <w:trHeight w:val="483"/>
        </w:trPr>
        <w:tc>
          <w:tcPr>
            <w:tcW w:w="1536" w:type="dxa"/>
            <w:vAlign w:val="center"/>
          </w:tcPr>
          <w:p w14:paraId="01B36750" w14:textId="7E25DEA7" w:rsidR="00C35328" w:rsidRPr="003A3B6B" w:rsidRDefault="00C35328" w:rsidP="003A3B6B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3A3B6B">
              <w:rPr>
                <w:rFonts w:ascii="TH SarabunPSK" w:hAnsi="TH SarabunPSK" w:cs="TH SarabunPSK"/>
                <w:sz w:val="28"/>
              </w:rPr>
              <w:t>ERR-001</w:t>
            </w:r>
          </w:p>
        </w:tc>
        <w:tc>
          <w:tcPr>
            <w:tcW w:w="3956" w:type="dxa"/>
            <w:vAlign w:val="center"/>
          </w:tcPr>
          <w:p w14:paraId="5A8F086E" w14:textId="26B7CE3B" w:rsidR="00C35328" w:rsidRPr="00CA31BB" w:rsidRDefault="00C35328" w:rsidP="003472BC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A31BB">
              <w:rPr>
                <w:rFonts w:ascii="TH SarabunPSK" w:hAnsi="TH SarabunPSK" w:cs="TH SarabunPSK"/>
                <w:sz w:val="28"/>
              </w:rPr>
              <w:t>[Raw data] non-</w:t>
            </w:r>
            <w:r>
              <w:rPr>
                <w:rFonts w:ascii="TH SarabunPSK" w:hAnsi="TH SarabunPSK" w:cs="TH SarabunPSK"/>
                <w:sz w:val="28"/>
              </w:rPr>
              <w:t>c</w:t>
            </w:r>
            <w:r w:rsidRPr="00CA31BB">
              <w:rPr>
                <w:rFonts w:ascii="TH SarabunPSK" w:hAnsi="TH SarabunPSK" w:cs="TH SarabunPSK"/>
                <w:sz w:val="28"/>
              </w:rPr>
              <w:t>ompliant raw data format (Header not found)</w:t>
            </w:r>
          </w:p>
        </w:tc>
        <w:tc>
          <w:tcPr>
            <w:tcW w:w="4825" w:type="dxa"/>
            <w:vAlign w:val="center"/>
          </w:tcPr>
          <w:p w14:paraId="3C434FC9" w14:textId="716490B0" w:rsidR="00C35328" w:rsidRPr="00CA31BB" w:rsidRDefault="00C35328" w:rsidP="003472BC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A31BB">
              <w:rPr>
                <w:rFonts w:ascii="TH SarabunPSK" w:hAnsi="TH SarabunPSK" w:cs="TH SarabunPSK"/>
                <w:sz w:val="28"/>
              </w:rPr>
              <w:t xml:space="preserve">The system indexes headers from raw data files in the required format. If any other format is detected, the system will reject it and trigger warning code </w:t>
            </w:r>
            <w:r w:rsidRPr="00CA31BB">
              <w:rPr>
                <w:rStyle w:val="HTMLCode"/>
                <w:rFonts w:ascii="TH SarabunPSK" w:eastAsiaTheme="minorHAnsi" w:hAnsi="TH SarabunPSK" w:cs="TH SarabunPSK"/>
                <w:sz w:val="28"/>
                <w:szCs w:val="28"/>
              </w:rPr>
              <w:t>ERR-001</w:t>
            </w:r>
            <w:r w:rsidRPr="00CA31BB">
              <w:rPr>
                <w:rFonts w:ascii="TH SarabunPSK" w:hAnsi="TH SarabunPSK" w:cs="TH SarabunPSK"/>
                <w:sz w:val="28"/>
              </w:rPr>
              <w:t>.</w:t>
            </w:r>
          </w:p>
        </w:tc>
      </w:tr>
      <w:tr w:rsidR="00C35328" w:rsidRPr="00CA31BB" w14:paraId="2CE02E34" w14:textId="77777777" w:rsidTr="003A3B6B">
        <w:trPr>
          <w:trHeight w:val="483"/>
        </w:trPr>
        <w:tc>
          <w:tcPr>
            <w:tcW w:w="1536" w:type="dxa"/>
            <w:vAlign w:val="center"/>
          </w:tcPr>
          <w:p w14:paraId="14FDF17A" w14:textId="1E43F8A1" w:rsidR="00C35328" w:rsidRPr="003A3B6B" w:rsidRDefault="003472BC" w:rsidP="003A3B6B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3A3B6B">
              <w:rPr>
                <w:rFonts w:ascii="TH SarabunPSK" w:hAnsi="TH SarabunPSK" w:cs="TH SarabunPSK"/>
                <w:sz w:val="28"/>
              </w:rPr>
              <w:t>ERR-002</w:t>
            </w:r>
          </w:p>
        </w:tc>
        <w:tc>
          <w:tcPr>
            <w:tcW w:w="3956" w:type="dxa"/>
            <w:vAlign w:val="center"/>
          </w:tcPr>
          <w:p w14:paraId="6D258C2A" w14:textId="746F852C" w:rsidR="00C35328" w:rsidRPr="00CA31BB" w:rsidRDefault="00C35328" w:rsidP="003472BC">
            <w:pPr>
              <w:rPr>
                <w:rFonts w:ascii="TH SarabunPSK" w:hAnsi="TH SarabunPSK" w:cs="TH SarabunPSK"/>
                <w:sz w:val="28"/>
              </w:rPr>
            </w:pPr>
            <w:r w:rsidRPr="00CA31BB">
              <w:rPr>
                <w:rFonts w:ascii="TH SarabunPSK" w:hAnsi="TH SarabunPSK" w:cs="TH SarabunPSK"/>
                <w:sz w:val="28"/>
              </w:rPr>
              <w:t>[Limit] missing limit specification</w:t>
            </w:r>
          </w:p>
        </w:tc>
        <w:tc>
          <w:tcPr>
            <w:tcW w:w="4825" w:type="dxa"/>
            <w:vAlign w:val="center"/>
          </w:tcPr>
          <w:p w14:paraId="547F25F6" w14:textId="29C355C1" w:rsidR="00C35328" w:rsidRPr="00CA31BB" w:rsidRDefault="00C35328" w:rsidP="003472BC">
            <w:pPr>
              <w:rPr>
                <w:rFonts w:ascii="TH SarabunPSK" w:hAnsi="TH SarabunPSK" w:cs="TH SarabunPSK"/>
                <w:sz w:val="28"/>
              </w:rPr>
            </w:pPr>
            <w:r w:rsidRPr="00CA31BB">
              <w:rPr>
                <w:rFonts w:ascii="TH SarabunPSK" w:hAnsi="TH SarabunPSK" w:cs="TH SarabunPSK"/>
                <w:sz w:val="28"/>
              </w:rPr>
              <w:t xml:space="preserve">The system detects missing limit file and trigger warning code </w:t>
            </w:r>
            <w:r w:rsidRPr="00CA31BB">
              <w:rPr>
                <w:rStyle w:val="HTMLCode"/>
                <w:rFonts w:ascii="TH SarabunPSK" w:eastAsiaTheme="minorHAnsi" w:hAnsi="TH SarabunPSK" w:cs="TH SarabunPSK"/>
                <w:sz w:val="28"/>
                <w:szCs w:val="28"/>
              </w:rPr>
              <w:t>ERR-002</w:t>
            </w:r>
            <w:r w:rsidRPr="00CA31BB">
              <w:rPr>
                <w:rFonts w:ascii="TH SarabunPSK" w:hAnsi="TH SarabunPSK" w:cs="TH SarabunPSK"/>
                <w:sz w:val="28"/>
              </w:rPr>
              <w:t>.</w:t>
            </w:r>
          </w:p>
        </w:tc>
      </w:tr>
      <w:tr w:rsidR="00C35328" w:rsidRPr="00CA31BB" w14:paraId="5E95F53B" w14:textId="77777777" w:rsidTr="003A3B6B">
        <w:trPr>
          <w:trHeight w:val="483"/>
        </w:trPr>
        <w:tc>
          <w:tcPr>
            <w:tcW w:w="1536" w:type="dxa"/>
            <w:vAlign w:val="center"/>
          </w:tcPr>
          <w:p w14:paraId="05B28018" w14:textId="5B17CE76" w:rsidR="00C35328" w:rsidRPr="003A3B6B" w:rsidRDefault="003472BC" w:rsidP="003A3B6B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3A3B6B">
              <w:rPr>
                <w:rFonts w:ascii="TH SarabunPSK" w:hAnsi="TH SarabunPSK" w:cs="TH SarabunPSK"/>
                <w:sz w:val="28"/>
              </w:rPr>
              <w:t>ERR-003</w:t>
            </w:r>
          </w:p>
        </w:tc>
        <w:tc>
          <w:tcPr>
            <w:tcW w:w="3956" w:type="dxa"/>
            <w:vAlign w:val="center"/>
          </w:tcPr>
          <w:p w14:paraId="2BE8BDBC" w14:textId="7554DDB8" w:rsidR="00C35328" w:rsidRPr="00CA31BB" w:rsidRDefault="00C35328" w:rsidP="003472BC">
            <w:pPr>
              <w:rPr>
                <w:rFonts w:ascii="TH SarabunPSK" w:hAnsi="TH SarabunPSK" w:cs="TH SarabunPSK"/>
                <w:sz w:val="28"/>
              </w:rPr>
            </w:pPr>
            <w:r w:rsidRPr="00CA31BB">
              <w:rPr>
                <w:rFonts w:ascii="TH SarabunPSK" w:hAnsi="TH SarabunPSK" w:cs="TH SarabunPSK"/>
                <w:sz w:val="28"/>
              </w:rPr>
              <w:t>[Raw data &amp; Limit] invalid data types.</w:t>
            </w:r>
          </w:p>
        </w:tc>
        <w:tc>
          <w:tcPr>
            <w:tcW w:w="4825" w:type="dxa"/>
            <w:vAlign w:val="center"/>
          </w:tcPr>
          <w:p w14:paraId="1AC3A4CC" w14:textId="45BDA3E1" w:rsidR="00C35328" w:rsidRPr="00CA31BB" w:rsidRDefault="00C35328" w:rsidP="003472BC">
            <w:pPr>
              <w:rPr>
                <w:rFonts w:ascii="TH SarabunPSK" w:hAnsi="TH SarabunPSK" w:cs="TH SarabunPSK"/>
                <w:sz w:val="28"/>
              </w:rPr>
            </w:pPr>
            <w:r w:rsidRPr="00CA31BB">
              <w:rPr>
                <w:rFonts w:ascii="TH SarabunPSK" w:hAnsi="TH SarabunPSK" w:cs="TH SarabunPSK"/>
                <w:sz w:val="28"/>
              </w:rPr>
              <w:t xml:space="preserve">The module detects and blocks non-numeric values by trigger warning code </w:t>
            </w:r>
            <w:r w:rsidRPr="00CA31BB">
              <w:rPr>
                <w:rStyle w:val="HTMLCode"/>
                <w:rFonts w:ascii="TH SarabunPSK" w:eastAsiaTheme="minorHAnsi" w:hAnsi="TH SarabunPSK" w:cs="TH SarabunPSK"/>
                <w:sz w:val="28"/>
                <w:szCs w:val="28"/>
              </w:rPr>
              <w:t>ERR-003</w:t>
            </w:r>
            <w:r w:rsidRPr="00CA31BB">
              <w:rPr>
                <w:rFonts w:ascii="TH SarabunPSK" w:hAnsi="TH SarabunPSK" w:cs="TH SarabunPSK"/>
                <w:sz w:val="28"/>
              </w:rPr>
              <w:t>.</w:t>
            </w:r>
          </w:p>
        </w:tc>
      </w:tr>
      <w:tr w:rsidR="00C35328" w:rsidRPr="00CA31BB" w14:paraId="0E167CDC" w14:textId="77777777" w:rsidTr="003A3B6B">
        <w:trPr>
          <w:trHeight w:val="483"/>
        </w:trPr>
        <w:tc>
          <w:tcPr>
            <w:tcW w:w="1536" w:type="dxa"/>
            <w:vAlign w:val="center"/>
          </w:tcPr>
          <w:p w14:paraId="4FE353AB" w14:textId="111610EF" w:rsidR="00C35328" w:rsidRPr="003A3B6B" w:rsidRDefault="003472BC" w:rsidP="003A3B6B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3A3B6B">
              <w:rPr>
                <w:rFonts w:ascii="TH SarabunPSK" w:hAnsi="TH SarabunPSK" w:cs="TH SarabunPSK"/>
                <w:sz w:val="28"/>
              </w:rPr>
              <w:t>ERR-004</w:t>
            </w:r>
          </w:p>
        </w:tc>
        <w:tc>
          <w:tcPr>
            <w:tcW w:w="3956" w:type="dxa"/>
            <w:vAlign w:val="center"/>
          </w:tcPr>
          <w:p w14:paraId="5F0DACB9" w14:textId="53CADC0C" w:rsidR="00C35328" w:rsidRPr="00CA31BB" w:rsidRDefault="00C35328" w:rsidP="003472BC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 xml:space="preserve">[Audit log] </w:t>
            </w:r>
            <w:r w:rsidRPr="007E354C">
              <w:rPr>
                <w:rFonts w:ascii="TH SarabunPSK" w:hAnsi="TH SarabunPSK" w:cs="TH SarabunPSK"/>
                <w:sz w:val="28"/>
              </w:rPr>
              <w:t>subsequent tampering with the audit trail log</w:t>
            </w:r>
          </w:p>
        </w:tc>
        <w:tc>
          <w:tcPr>
            <w:tcW w:w="4825" w:type="dxa"/>
            <w:vAlign w:val="center"/>
          </w:tcPr>
          <w:p w14:paraId="2AA81ABD" w14:textId="1744D59E" w:rsidR="00C35328" w:rsidRPr="00CA31BB" w:rsidRDefault="00C35328" w:rsidP="003472BC">
            <w:pPr>
              <w:rPr>
                <w:rFonts w:ascii="TH SarabunPSK" w:hAnsi="TH SarabunPSK" w:cs="TH SarabunPSK"/>
                <w:sz w:val="28"/>
              </w:rPr>
            </w:pPr>
            <w:r w:rsidRPr="007E354C">
              <w:rPr>
                <w:rFonts w:ascii="TH SarabunPSK" w:hAnsi="TH SarabunPSK" w:cs="TH SarabunPSK"/>
                <w:sz w:val="28"/>
              </w:rPr>
              <w:t>The system detects any subsequent tampering with the audit trail log and triggers warning code ERR-004.</w:t>
            </w:r>
          </w:p>
        </w:tc>
      </w:tr>
      <w:tr w:rsidR="00C35328" w:rsidRPr="00CA31BB" w14:paraId="250B7E76" w14:textId="77777777" w:rsidTr="003A3B6B">
        <w:trPr>
          <w:trHeight w:val="483"/>
        </w:trPr>
        <w:tc>
          <w:tcPr>
            <w:tcW w:w="1536" w:type="dxa"/>
            <w:vAlign w:val="center"/>
          </w:tcPr>
          <w:p w14:paraId="6391A0AF" w14:textId="260F53FA" w:rsidR="00C35328" w:rsidRPr="003A3B6B" w:rsidRDefault="003472BC" w:rsidP="003A3B6B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3A3B6B">
              <w:rPr>
                <w:rFonts w:ascii="TH SarabunPSK" w:hAnsi="TH SarabunPSK" w:cs="TH SarabunPSK"/>
                <w:sz w:val="28"/>
              </w:rPr>
              <w:t>ERR-005</w:t>
            </w:r>
          </w:p>
        </w:tc>
        <w:tc>
          <w:tcPr>
            <w:tcW w:w="3956" w:type="dxa"/>
            <w:vAlign w:val="center"/>
          </w:tcPr>
          <w:p w14:paraId="64CE50A2" w14:textId="19AF58A8" w:rsidR="00C35328" w:rsidRDefault="00C35328" w:rsidP="003472BC">
            <w:pPr>
              <w:rPr>
                <w:rFonts w:ascii="TH SarabunPSK" w:hAnsi="TH SarabunPSK" w:cs="TH SarabunPSK"/>
                <w:sz w:val="28"/>
              </w:rPr>
            </w:pPr>
            <w:r w:rsidRPr="00CA31BB">
              <w:rPr>
                <w:rFonts w:ascii="TH SarabunPSK" w:hAnsi="TH SarabunPSK" w:cs="TH SarabunPSK"/>
                <w:sz w:val="28"/>
              </w:rPr>
              <w:t xml:space="preserve">[Raw data &amp; Limit] </w:t>
            </w:r>
            <w:r w:rsidR="007A4A2A">
              <w:rPr>
                <w:rFonts w:ascii="TH SarabunPSK" w:hAnsi="TH SarabunPSK" w:cs="TH SarabunPSK"/>
                <w:sz w:val="28"/>
              </w:rPr>
              <w:t xml:space="preserve">A </w:t>
            </w:r>
            <w:r w:rsidRPr="00603B83">
              <w:rPr>
                <w:rFonts w:ascii="TH SarabunPSK" w:hAnsi="TH SarabunPSK" w:cs="TH SarabunPSK"/>
                <w:sz w:val="28"/>
              </w:rPr>
              <w:t>parameter limit is defined but its corresponding raw data is missing.</w:t>
            </w:r>
          </w:p>
        </w:tc>
        <w:tc>
          <w:tcPr>
            <w:tcW w:w="4825" w:type="dxa"/>
            <w:vAlign w:val="center"/>
          </w:tcPr>
          <w:p w14:paraId="59F848BE" w14:textId="46C3D0EF" w:rsidR="00C35328" w:rsidRPr="007E354C" w:rsidRDefault="00C35328" w:rsidP="003472BC">
            <w:pPr>
              <w:rPr>
                <w:rFonts w:ascii="TH SarabunPSK" w:hAnsi="TH SarabunPSK" w:cs="TH SarabunPSK"/>
                <w:sz w:val="28"/>
              </w:rPr>
            </w:pPr>
            <w:r w:rsidRPr="00603B83">
              <w:rPr>
                <w:rFonts w:ascii="TH SarabunPSK" w:hAnsi="TH SarabunPSK" w:cs="TH SarabunPSK"/>
                <w:sz w:val="28"/>
              </w:rPr>
              <w:t>The module</w:t>
            </w:r>
            <w:r w:rsidR="003472BC">
              <w:rPr>
                <w:rFonts w:ascii="TH SarabunPSK" w:hAnsi="TH SarabunPSK" w:cs="TH SarabunPSK"/>
                <w:sz w:val="28"/>
              </w:rPr>
              <w:t xml:space="preserve"> </w:t>
            </w:r>
            <w:r w:rsidRPr="00603B83">
              <w:rPr>
                <w:rFonts w:ascii="TH SarabunPSK" w:hAnsi="TH SarabunPSK" w:cs="TH SarabunPSK"/>
                <w:sz w:val="28"/>
              </w:rPr>
              <w:t>detects scenarios where a parameter limit is defined but its corresponding raw data is missing</w:t>
            </w:r>
            <w:r w:rsidRPr="00CA31BB">
              <w:rPr>
                <w:rFonts w:ascii="TH SarabunPSK" w:hAnsi="TH SarabunPSK" w:cs="TH SarabunPSK"/>
                <w:sz w:val="28"/>
              </w:rPr>
              <w:t xml:space="preserve"> with trigger warning code </w:t>
            </w:r>
            <w:r w:rsidRPr="00603B83">
              <w:rPr>
                <w:rStyle w:val="HTMLCode"/>
                <w:rFonts w:ascii="TH SarabunPSK" w:eastAsiaTheme="minorHAnsi" w:hAnsi="TH SarabunPSK" w:cs="TH SarabunPSK"/>
                <w:sz w:val="28"/>
                <w:szCs w:val="28"/>
              </w:rPr>
              <w:t>ERR-005</w:t>
            </w:r>
            <w:r w:rsidRPr="00603B83">
              <w:rPr>
                <w:rFonts w:ascii="TH SarabunPSK" w:hAnsi="TH SarabunPSK" w:cs="TH SarabunPSK"/>
                <w:sz w:val="28"/>
              </w:rPr>
              <w:t>.</w:t>
            </w:r>
          </w:p>
        </w:tc>
      </w:tr>
      <w:tr w:rsidR="00C35328" w:rsidRPr="00CA31BB" w14:paraId="0C5B0D1E" w14:textId="77777777" w:rsidTr="003A3B6B">
        <w:trPr>
          <w:trHeight w:val="483"/>
        </w:trPr>
        <w:tc>
          <w:tcPr>
            <w:tcW w:w="1536" w:type="dxa"/>
            <w:vAlign w:val="center"/>
          </w:tcPr>
          <w:p w14:paraId="6DC49810" w14:textId="011014B9" w:rsidR="00C35328" w:rsidRPr="003A3B6B" w:rsidRDefault="003472BC" w:rsidP="003A3B6B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3A3B6B">
              <w:rPr>
                <w:rFonts w:ascii="TH SarabunPSK" w:hAnsi="TH SarabunPSK" w:cs="TH SarabunPSK"/>
                <w:sz w:val="28"/>
              </w:rPr>
              <w:t>ERR-006</w:t>
            </w:r>
          </w:p>
        </w:tc>
        <w:tc>
          <w:tcPr>
            <w:tcW w:w="3956" w:type="dxa"/>
            <w:vAlign w:val="center"/>
          </w:tcPr>
          <w:p w14:paraId="2A0A9A58" w14:textId="10F25776" w:rsidR="00C35328" w:rsidRPr="00CA31BB" w:rsidRDefault="00C35328" w:rsidP="003472BC">
            <w:pPr>
              <w:rPr>
                <w:rFonts w:ascii="TH SarabunPSK" w:hAnsi="TH SarabunPSK" w:cs="TH SarabunPSK"/>
                <w:sz w:val="28"/>
              </w:rPr>
            </w:pPr>
            <w:r w:rsidRPr="00CA31BB">
              <w:rPr>
                <w:rFonts w:ascii="TH SarabunPSK" w:hAnsi="TH SarabunPSK" w:cs="TH SarabunPSK"/>
                <w:sz w:val="28"/>
              </w:rPr>
              <w:t xml:space="preserve">[Limit] </w:t>
            </w:r>
            <w:r w:rsidR="007A4A2A">
              <w:rPr>
                <w:rFonts w:ascii="TH SarabunPSK" w:hAnsi="TH SarabunPSK" w:cs="TH SarabunPSK"/>
                <w:sz w:val="28"/>
              </w:rPr>
              <w:t>I</w:t>
            </w:r>
            <w:r w:rsidRPr="00CA31BB">
              <w:rPr>
                <w:rFonts w:ascii="TH SarabunPSK" w:hAnsi="TH SarabunPSK" w:cs="TH SarabunPSK"/>
                <w:sz w:val="28"/>
              </w:rPr>
              <w:t>nverted cross-limit inputs (High &lt; Low).</w:t>
            </w:r>
          </w:p>
        </w:tc>
        <w:tc>
          <w:tcPr>
            <w:tcW w:w="4825" w:type="dxa"/>
            <w:vAlign w:val="center"/>
          </w:tcPr>
          <w:p w14:paraId="73CFF79C" w14:textId="6133460D" w:rsidR="00C35328" w:rsidRPr="00603B83" w:rsidRDefault="00C35328" w:rsidP="003472BC">
            <w:pPr>
              <w:rPr>
                <w:rFonts w:ascii="TH SarabunPSK" w:hAnsi="TH SarabunPSK" w:cs="TH SarabunPSK"/>
                <w:sz w:val="28"/>
              </w:rPr>
            </w:pPr>
            <w:r w:rsidRPr="00CA31BB">
              <w:rPr>
                <w:rFonts w:ascii="TH SarabunPSK" w:hAnsi="TH SarabunPSK" w:cs="TH SarabunPSK"/>
                <w:sz w:val="28"/>
              </w:rPr>
              <w:t>The system detects mathematical logic integrity and rejects inverted cross-limit inputs (High &lt; Low) with trigger warning code ERR-006</w:t>
            </w:r>
            <w:r>
              <w:rPr>
                <w:rStyle w:val="HTMLCode"/>
                <w:rFonts w:ascii="TH SarabunPSK" w:eastAsiaTheme="minorHAnsi" w:hAnsi="TH SarabunPSK" w:cs="TH SarabunPSK"/>
                <w:sz w:val="28"/>
                <w:szCs w:val="28"/>
              </w:rPr>
              <w:t>.</w:t>
            </w:r>
          </w:p>
        </w:tc>
      </w:tr>
      <w:tr w:rsidR="00C35328" w:rsidRPr="00CA31BB" w14:paraId="3767BE01" w14:textId="77777777" w:rsidTr="003A3B6B">
        <w:trPr>
          <w:trHeight w:val="483"/>
        </w:trPr>
        <w:tc>
          <w:tcPr>
            <w:tcW w:w="1536" w:type="dxa"/>
            <w:vAlign w:val="center"/>
          </w:tcPr>
          <w:p w14:paraId="18E54F29" w14:textId="2B3B3B78" w:rsidR="00C35328" w:rsidRPr="003A3B6B" w:rsidRDefault="003472BC" w:rsidP="003A3B6B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3A3B6B">
              <w:rPr>
                <w:rFonts w:ascii="TH SarabunPSK" w:hAnsi="TH SarabunPSK" w:cs="TH SarabunPSK"/>
                <w:sz w:val="28"/>
              </w:rPr>
              <w:t>ERR-007</w:t>
            </w:r>
          </w:p>
        </w:tc>
        <w:tc>
          <w:tcPr>
            <w:tcW w:w="3956" w:type="dxa"/>
            <w:vAlign w:val="center"/>
          </w:tcPr>
          <w:p w14:paraId="301A98B5" w14:textId="0C8B537D" w:rsidR="00C35328" w:rsidRPr="00CA31BB" w:rsidRDefault="00C35328" w:rsidP="003472BC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[Report] fail of data analysis and r</w:t>
            </w:r>
            <w:r w:rsidRPr="00603B83">
              <w:rPr>
                <w:rFonts w:ascii="TH SarabunPSK" w:hAnsi="TH SarabunPSK" w:cs="TH SarabunPSK"/>
                <w:sz w:val="28"/>
              </w:rPr>
              <w:t xml:space="preserve">eport </w:t>
            </w:r>
            <w:r>
              <w:rPr>
                <w:rFonts w:ascii="TH SarabunPSK" w:hAnsi="TH SarabunPSK" w:cs="TH SarabunPSK"/>
                <w:sz w:val="28"/>
              </w:rPr>
              <w:t>g</w:t>
            </w:r>
            <w:r w:rsidRPr="00603B83">
              <w:rPr>
                <w:rFonts w:ascii="TH SarabunPSK" w:hAnsi="TH SarabunPSK" w:cs="TH SarabunPSK"/>
                <w:sz w:val="28"/>
              </w:rPr>
              <w:t>eneration</w:t>
            </w:r>
            <w:r>
              <w:rPr>
                <w:rFonts w:ascii="TH SarabunPSK" w:hAnsi="TH SarabunPSK" w:cs="TH SarabunPSK"/>
                <w:sz w:val="28"/>
              </w:rPr>
              <w:t>.</w:t>
            </w:r>
          </w:p>
        </w:tc>
        <w:tc>
          <w:tcPr>
            <w:tcW w:w="4825" w:type="dxa"/>
            <w:vAlign w:val="center"/>
          </w:tcPr>
          <w:p w14:paraId="0761362B" w14:textId="096FCFBF" w:rsidR="00C35328" w:rsidRPr="00CA31BB" w:rsidRDefault="00C35328" w:rsidP="003472BC">
            <w:pPr>
              <w:rPr>
                <w:rFonts w:ascii="TH SarabunPSK" w:hAnsi="TH SarabunPSK" w:cs="TH SarabunPSK"/>
                <w:sz w:val="28"/>
              </w:rPr>
            </w:pPr>
            <w:r w:rsidRPr="00CA31BB">
              <w:rPr>
                <w:rFonts w:ascii="TH SarabunPSK" w:hAnsi="TH SarabunPSK" w:cs="TH SarabunPSK"/>
                <w:sz w:val="28"/>
              </w:rPr>
              <w:t xml:space="preserve">The system detects </w:t>
            </w:r>
            <w:r>
              <w:rPr>
                <w:rFonts w:ascii="TH SarabunPSK" w:hAnsi="TH SarabunPSK" w:cs="TH SarabunPSK"/>
                <w:sz w:val="28"/>
              </w:rPr>
              <w:t>failure of report generation</w:t>
            </w:r>
            <w:r w:rsidRPr="00CA31BB">
              <w:rPr>
                <w:rFonts w:ascii="TH SarabunPSK" w:hAnsi="TH SarabunPSK" w:cs="TH SarabunPSK"/>
                <w:sz w:val="28"/>
              </w:rPr>
              <w:t xml:space="preserve"> with trigger warning code ERR-00</w:t>
            </w:r>
            <w:r>
              <w:rPr>
                <w:rFonts w:ascii="TH SarabunPSK" w:hAnsi="TH SarabunPSK" w:cs="TH SarabunPSK"/>
                <w:sz w:val="28"/>
              </w:rPr>
              <w:t>7</w:t>
            </w:r>
            <w:r w:rsidR="003A3B6B">
              <w:rPr>
                <w:rFonts w:ascii="TH SarabunPSK" w:hAnsi="TH SarabunPSK" w:cs="TH SarabunPSK"/>
                <w:sz w:val="28"/>
              </w:rPr>
              <w:t>.</w:t>
            </w:r>
          </w:p>
        </w:tc>
      </w:tr>
      <w:tr w:rsidR="00C35328" w:rsidRPr="00CA31BB" w14:paraId="413B09A1" w14:textId="77777777" w:rsidTr="003A3B6B">
        <w:trPr>
          <w:trHeight w:val="483"/>
        </w:trPr>
        <w:tc>
          <w:tcPr>
            <w:tcW w:w="1536" w:type="dxa"/>
            <w:vAlign w:val="center"/>
          </w:tcPr>
          <w:p w14:paraId="6A15B7C4" w14:textId="41DAFD5B" w:rsidR="00C35328" w:rsidRPr="003A3B6B" w:rsidRDefault="003472BC" w:rsidP="003A3B6B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3A3B6B">
              <w:rPr>
                <w:rFonts w:ascii="TH SarabunPSK" w:hAnsi="TH SarabunPSK" w:cs="TH SarabunPSK"/>
                <w:sz w:val="28"/>
              </w:rPr>
              <w:t>ERR-008</w:t>
            </w:r>
          </w:p>
        </w:tc>
        <w:tc>
          <w:tcPr>
            <w:tcW w:w="3956" w:type="dxa"/>
            <w:vAlign w:val="center"/>
          </w:tcPr>
          <w:p w14:paraId="5E37C25A" w14:textId="4C263943" w:rsidR="00C35328" w:rsidRPr="00CA31BB" w:rsidRDefault="00C35328" w:rsidP="003472BC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A31BB">
              <w:rPr>
                <w:rFonts w:ascii="TH SarabunPSK" w:hAnsi="TH SarabunPSK" w:cs="TH SarabunPSK"/>
                <w:sz w:val="28"/>
              </w:rPr>
              <w:t>[Raw data] identical duplicate data</w:t>
            </w:r>
            <w:r w:rsidR="007A4A2A">
              <w:rPr>
                <w:rFonts w:ascii="TH SarabunPSK" w:hAnsi="TH SarabunPSK" w:cs="TH SarabunPSK"/>
                <w:sz w:val="28"/>
              </w:rPr>
              <w:t xml:space="preserve"> at the same timestamp</w:t>
            </w:r>
            <w:r w:rsidRPr="00CA31BB">
              <w:rPr>
                <w:rFonts w:ascii="TH SarabunPSK" w:hAnsi="TH SarabunPSK" w:cs="TH SarabunPSK"/>
                <w:sz w:val="28"/>
              </w:rPr>
              <w:t>.</w:t>
            </w:r>
          </w:p>
        </w:tc>
        <w:tc>
          <w:tcPr>
            <w:tcW w:w="4825" w:type="dxa"/>
            <w:vAlign w:val="center"/>
          </w:tcPr>
          <w:p w14:paraId="1C27E2F8" w14:textId="21817994" w:rsidR="00C35328" w:rsidRPr="00CA31BB" w:rsidRDefault="00C35328" w:rsidP="003472BC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CA31BB">
              <w:rPr>
                <w:rFonts w:ascii="TH SarabunPSK" w:hAnsi="TH SarabunPSK" w:cs="TH SarabunPSK"/>
                <w:sz w:val="28"/>
              </w:rPr>
              <w:t>The system detects any identical duplicate data, output warning code ERR-008, and automatically record to the audit trail log containing the filename, room ID, and timestamps.</w:t>
            </w:r>
          </w:p>
        </w:tc>
      </w:tr>
      <w:tr w:rsidR="00C35328" w:rsidRPr="00CA31BB" w14:paraId="10682D80" w14:textId="77777777" w:rsidTr="003A3B6B">
        <w:trPr>
          <w:trHeight w:val="483"/>
        </w:trPr>
        <w:tc>
          <w:tcPr>
            <w:tcW w:w="1536" w:type="dxa"/>
            <w:vAlign w:val="center"/>
          </w:tcPr>
          <w:p w14:paraId="600D80A7" w14:textId="61AE04BE" w:rsidR="00C35328" w:rsidRPr="003A3B6B" w:rsidRDefault="003472BC" w:rsidP="003A3B6B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3A3B6B">
              <w:rPr>
                <w:rFonts w:ascii="TH SarabunPSK" w:hAnsi="TH SarabunPSK" w:cs="TH SarabunPSK"/>
                <w:sz w:val="28"/>
              </w:rPr>
              <w:t>ERR-009</w:t>
            </w:r>
          </w:p>
        </w:tc>
        <w:tc>
          <w:tcPr>
            <w:tcW w:w="3956" w:type="dxa"/>
            <w:vAlign w:val="center"/>
          </w:tcPr>
          <w:p w14:paraId="010D69BA" w14:textId="17030E64" w:rsidR="00C35328" w:rsidRPr="00CA31BB" w:rsidRDefault="00C35328" w:rsidP="003472BC">
            <w:pPr>
              <w:rPr>
                <w:rFonts w:ascii="TH SarabunPSK" w:hAnsi="TH SarabunPSK" w:cs="TH SarabunPSK"/>
                <w:sz w:val="28"/>
              </w:rPr>
            </w:pPr>
            <w:r w:rsidRPr="00CA31BB">
              <w:rPr>
                <w:rFonts w:ascii="TH SarabunPSK" w:hAnsi="TH SarabunPSK" w:cs="TH SarabunPSK"/>
                <w:sz w:val="28"/>
              </w:rPr>
              <w:t xml:space="preserve">[Limit] Non-Compliant </w:t>
            </w:r>
            <w:r w:rsidR="007A4A2A">
              <w:rPr>
                <w:rFonts w:ascii="TH SarabunPSK" w:hAnsi="TH SarabunPSK" w:cs="TH SarabunPSK"/>
                <w:sz w:val="28"/>
              </w:rPr>
              <w:t>limit</w:t>
            </w:r>
            <w:r w:rsidRPr="00CA31BB">
              <w:rPr>
                <w:rFonts w:ascii="TH SarabunPSK" w:hAnsi="TH SarabunPSK" w:cs="TH SarabunPSK"/>
                <w:sz w:val="28"/>
              </w:rPr>
              <w:t xml:space="preserve"> </w:t>
            </w:r>
            <w:r w:rsidR="007A4A2A">
              <w:rPr>
                <w:rFonts w:ascii="TH SarabunPSK" w:hAnsi="TH SarabunPSK" w:cs="TH SarabunPSK"/>
                <w:sz w:val="28"/>
              </w:rPr>
              <w:t>f</w:t>
            </w:r>
            <w:r w:rsidRPr="00CA31BB">
              <w:rPr>
                <w:rFonts w:ascii="TH SarabunPSK" w:hAnsi="TH SarabunPSK" w:cs="TH SarabunPSK"/>
                <w:sz w:val="28"/>
              </w:rPr>
              <w:t>ormat</w:t>
            </w:r>
          </w:p>
        </w:tc>
        <w:tc>
          <w:tcPr>
            <w:tcW w:w="4825" w:type="dxa"/>
            <w:vAlign w:val="center"/>
          </w:tcPr>
          <w:p w14:paraId="7A9DBCFD" w14:textId="3E9885D0" w:rsidR="00C35328" w:rsidRPr="00CA31BB" w:rsidRDefault="00C35328" w:rsidP="003472BC">
            <w:pPr>
              <w:rPr>
                <w:rFonts w:ascii="TH SarabunPSK" w:hAnsi="TH SarabunPSK" w:cs="TH SarabunPSK"/>
                <w:sz w:val="28"/>
              </w:rPr>
            </w:pPr>
            <w:r w:rsidRPr="00CA31BB">
              <w:rPr>
                <w:rFonts w:ascii="TH SarabunPSK" w:hAnsi="TH SarabunPSK" w:cs="TH SarabunPSK"/>
                <w:sz w:val="28"/>
              </w:rPr>
              <w:t xml:space="preserve">The system indexes headers from raw data files in the required format. If any other format is detected, the system trigger warning code </w:t>
            </w:r>
            <w:r w:rsidRPr="00CA31BB">
              <w:rPr>
                <w:rStyle w:val="HTMLCode"/>
                <w:rFonts w:ascii="TH SarabunPSK" w:eastAsiaTheme="minorHAnsi" w:hAnsi="TH SarabunPSK" w:cs="TH SarabunPSK"/>
                <w:sz w:val="28"/>
                <w:szCs w:val="28"/>
              </w:rPr>
              <w:t>ERR-009</w:t>
            </w:r>
            <w:r w:rsidRPr="00CA31BB">
              <w:rPr>
                <w:rFonts w:ascii="TH SarabunPSK" w:hAnsi="TH SarabunPSK" w:cs="TH SarabunPSK"/>
                <w:sz w:val="28"/>
              </w:rPr>
              <w:t>.</w:t>
            </w:r>
          </w:p>
        </w:tc>
      </w:tr>
      <w:tr w:rsidR="00C35328" w:rsidRPr="00CA31BB" w14:paraId="5AE93B78" w14:textId="77777777" w:rsidTr="003A3B6B">
        <w:trPr>
          <w:trHeight w:val="483"/>
        </w:trPr>
        <w:tc>
          <w:tcPr>
            <w:tcW w:w="1536" w:type="dxa"/>
            <w:vAlign w:val="center"/>
          </w:tcPr>
          <w:p w14:paraId="0161BD19" w14:textId="1BE1470E" w:rsidR="00C35328" w:rsidRPr="003A3B6B" w:rsidRDefault="003472BC" w:rsidP="003A3B6B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3A3B6B">
              <w:rPr>
                <w:rFonts w:ascii="TH SarabunPSK" w:hAnsi="TH SarabunPSK" w:cs="TH SarabunPSK"/>
                <w:sz w:val="28"/>
              </w:rPr>
              <w:t>ERR-010</w:t>
            </w:r>
          </w:p>
        </w:tc>
        <w:tc>
          <w:tcPr>
            <w:tcW w:w="3956" w:type="dxa"/>
            <w:vAlign w:val="center"/>
          </w:tcPr>
          <w:p w14:paraId="1DA01634" w14:textId="2C7076A0" w:rsidR="00C35328" w:rsidRPr="00CA31BB" w:rsidRDefault="00C35328" w:rsidP="003472BC">
            <w:pPr>
              <w:rPr>
                <w:rFonts w:ascii="TH SarabunPSK" w:hAnsi="TH SarabunPSK" w:cs="TH SarabunPSK"/>
                <w:sz w:val="28"/>
              </w:rPr>
            </w:pPr>
            <w:r w:rsidRPr="00087A28">
              <w:rPr>
                <w:rFonts w:ascii="TH Sarabun New" w:hAnsi="TH Sarabun New" w:cs="TH Sarabun New"/>
                <w:sz w:val="28"/>
              </w:rPr>
              <w:t>Cross-uploading raw data between Phase I and Phase II screens.</w:t>
            </w:r>
          </w:p>
        </w:tc>
        <w:tc>
          <w:tcPr>
            <w:tcW w:w="4825" w:type="dxa"/>
            <w:vAlign w:val="center"/>
          </w:tcPr>
          <w:p w14:paraId="218087DF" w14:textId="34190318" w:rsidR="00C35328" w:rsidRPr="00CA31BB" w:rsidRDefault="00C35328" w:rsidP="003472BC">
            <w:pPr>
              <w:rPr>
                <w:rFonts w:ascii="TH SarabunPSK" w:hAnsi="TH SarabunPSK" w:cs="TH SarabunPSK"/>
                <w:sz w:val="28"/>
              </w:rPr>
            </w:pPr>
            <w:r w:rsidRPr="007E354C">
              <w:rPr>
                <w:rFonts w:ascii="TH SarabunPSK" w:hAnsi="TH SarabunPSK" w:cs="TH SarabunPSK"/>
                <w:sz w:val="28"/>
              </w:rPr>
              <w:t>The system detects</w:t>
            </w:r>
            <w:r w:rsidR="003472BC">
              <w:rPr>
                <w:rFonts w:ascii="TH SarabunPSK" w:hAnsi="TH SarabunPSK" w:cs="TH SarabunPSK"/>
                <w:sz w:val="28"/>
              </w:rPr>
              <w:t xml:space="preserve"> invalid raw data file</w:t>
            </w:r>
            <w:r w:rsidRPr="007E354C">
              <w:rPr>
                <w:rFonts w:ascii="TH SarabunPSK" w:hAnsi="TH SarabunPSK" w:cs="TH SarabunPSK"/>
                <w:sz w:val="28"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t xml:space="preserve">and </w:t>
            </w:r>
            <w:r w:rsidRPr="007E354C">
              <w:rPr>
                <w:rFonts w:ascii="TH SarabunPSK" w:hAnsi="TH SarabunPSK" w:cs="TH SarabunPSK"/>
                <w:sz w:val="28"/>
              </w:rPr>
              <w:t xml:space="preserve">triggers warning code </w:t>
            </w:r>
            <w:r w:rsidRPr="003A3B6B">
              <w:rPr>
                <w:rFonts w:ascii="TH SarabunPSK" w:hAnsi="TH SarabunPSK" w:cs="TH SarabunPSK"/>
                <w:sz w:val="28"/>
              </w:rPr>
              <w:t>ERR-010</w:t>
            </w:r>
          </w:p>
        </w:tc>
      </w:tr>
      <w:tr w:rsidR="00C35328" w:rsidRPr="00CA31BB" w14:paraId="3E3AA50E" w14:textId="77777777" w:rsidTr="003A3B6B">
        <w:trPr>
          <w:trHeight w:val="483"/>
        </w:trPr>
        <w:tc>
          <w:tcPr>
            <w:tcW w:w="1536" w:type="dxa"/>
            <w:vAlign w:val="center"/>
          </w:tcPr>
          <w:p w14:paraId="43BEEAE5" w14:textId="2BF5B685" w:rsidR="00C35328" w:rsidRPr="003A3B6B" w:rsidRDefault="003472BC" w:rsidP="003A3B6B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3A3B6B">
              <w:rPr>
                <w:rFonts w:ascii="TH SarabunPSK" w:hAnsi="TH SarabunPSK" w:cs="TH SarabunPSK"/>
                <w:sz w:val="28"/>
              </w:rPr>
              <w:t>ERR-000</w:t>
            </w:r>
          </w:p>
        </w:tc>
        <w:tc>
          <w:tcPr>
            <w:tcW w:w="3956" w:type="dxa"/>
            <w:vAlign w:val="center"/>
          </w:tcPr>
          <w:p w14:paraId="0E463B7F" w14:textId="19A901A8" w:rsidR="00C35328" w:rsidRPr="00CA31BB" w:rsidRDefault="00C35328" w:rsidP="003472BC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3A2A8E">
              <w:rPr>
                <w:rFonts w:ascii="TH SarabunPSK" w:hAnsi="TH SarabunPSK" w:cs="TH SarabunPSK"/>
                <w:sz w:val="28"/>
              </w:rPr>
              <w:t>[Raw data] The module detects missing or null in raw data files</w:t>
            </w:r>
          </w:p>
        </w:tc>
        <w:tc>
          <w:tcPr>
            <w:tcW w:w="4825" w:type="dxa"/>
            <w:vAlign w:val="center"/>
          </w:tcPr>
          <w:p w14:paraId="3765249E" w14:textId="03B15065" w:rsidR="00C35328" w:rsidRPr="00CA31BB" w:rsidRDefault="00C35328" w:rsidP="003472BC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3A2A8E">
              <w:rPr>
                <w:rFonts w:ascii="TH SarabunPSK" w:hAnsi="TH SarabunPSK" w:cs="TH SarabunPSK"/>
                <w:sz w:val="28"/>
              </w:rPr>
              <w:t>The system identifies missing or null data in raw data files and includes a corresponding remark in the summary report.</w:t>
            </w:r>
          </w:p>
        </w:tc>
      </w:tr>
      <w:tr w:rsidR="003472BC" w:rsidRPr="00CA31BB" w14:paraId="2AE55699" w14:textId="77777777" w:rsidTr="003472BC">
        <w:trPr>
          <w:trHeight w:val="483"/>
        </w:trPr>
        <w:tc>
          <w:tcPr>
            <w:tcW w:w="10317" w:type="dxa"/>
            <w:gridSpan w:val="3"/>
            <w:shd w:val="clear" w:color="auto" w:fill="D9D9D9" w:themeFill="background1" w:themeFillShade="D9"/>
            <w:vAlign w:val="center"/>
          </w:tcPr>
          <w:p w14:paraId="7D1BB46B" w14:textId="282C46DA" w:rsidR="003472BC" w:rsidRPr="003472BC" w:rsidRDefault="003472BC" w:rsidP="003472BC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3472BC">
              <w:rPr>
                <w:rFonts w:ascii="TH SarabunPSK" w:hAnsi="TH SarabunPSK" w:cs="TH SarabunPSK"/>
                <w:b/>
                <w:bCs/>
                <w:sz w:val="28"/>
              </w:rPr>
              <w:t>System Tra</w:t>
            </w:r>
            <w:r>
              <w:rPr>
                <w:rFonts w:ascii="TH SarabunPSK" w:hAnsi="TH SarabunPSK" w:cs="TH SarabunPSK"/>
                <w:b/>
                <w:bCs/>
                <w:sz w:val="28"/>
              </w:rPr>
              <w:t>n</w:t>
            </w:r>
            <w:r w:rsidRPr="003472BC">
              <w:rPr>
                <w:rFonts w:ascii="TH SarabunPSK" w:hAnsi="TH SarabunPSK" w:cs="TH SarabunPSK"/>
                <w:b/>
                <w:bCs/>
                <w:sz w:val="28"/>
              </w:rPr>
              <w:t>sformation</w:t>
            </w:r>
          </w:p>
        </w:tc>
      </w:tr>
      <w:tr w:rsidR="00C35328" w:rsidRPr="00CA31BB" w14:paraId="25DF8CF1" w14:textId="77777777" w:rsidTr="003472BC">
        <w:trPr>
          <w:trHeight w:val="483"/>
        </w:trPr>
        <w:tc>
          <w:tcPr>
            <w:tcW w:w="1536" w:type="dxa"/>
          </w:tcPr>
          <w:p w14:paraId="312FF8F7" w14:textId="77777777" w:rsidR="00C35328" w:rsidRPr="003472BC" w:rsidRDefault="00C35328" w:rsidP="00C35328">
            <w:pPr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3956" w:type="dxa"/>
          </w:tcPr>
          <w:p w14:paraId="186EEBAF" w14:textId="76C50A21" w:rsidR="00C35328" w:rsidRPr="003472BC" w:rsidRDefault="00C35328" w:rsidP="00C35328">
            <w:pPr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  <w:r w:rsidRPr="003472BC">
              <w:rPr>
                <w:rFonts w:ascii="TH SarabunPSK" w:hAnsi="TH SarabunPSK" w:cs="TH SarabunPSK"/>
                <w:color w:val="FF0000"/>
                <w:sz w:val="28"/>
              </w:rPr>
              <w:t>The system transforms manually generated BAS/EMS files into the required raw data format.</w:t>
            </w:r>
          </w:p>
        </w:tc>
        <w:tc>
          <w:tcPr>
            <w:tcW w:w="4825" w:type="dxa"/>
          </w:tcPr>
          <w:p w14:paraId="725444C7" w14:textId="2514F933" w:rsidR="00C35328" w:rsidRPr="003472BC" w:rsidRDefault="003472BC" w:rsidP="003472BC">
            <w:pPr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  <w:r w:rsidRPr="003472BC">
              <w:rPr>
                <w:rFonts w:ascii="TH SarabunPSK" w:hAnsi="TH SarabunPSK" w:cs="TH SarabunPSK"/>
                <w:color w:val="FF0000"/>
                <w:sz w:val="28"/>
              </w:rPr>
              <w:t>The system transforms the data into the required raw data format and saves it in the designated folder.</w:t>
            </w:r>
          </w:p>
        </w:tc>
      </w:tr>
      <w:tr w:rsidR="00C35328" w:rsidRPr="00CA31BB" w14:paraId="7C1A69B3" w14:textId="77777777" w:rsidTr="00C35328">
        <w:trPr>
          <w:trHeight w:val="483"/>
        </w:trPr>
        <w:tc>
          <w:tcPr>
            <w:tcW w:w="10317" w:type="dxa"/>
            <w:gridSpan w:val="3"/>
            <w:shd w:val="clear" w:color="auto" w:fill="D9D9D9" w:themeFill="background1" w:themeFillShade="D9"/>
            <w:vAlign w:val="center"/>
          </w:tcPr>
          <w:p w14:paraId="3E98845B" w14:textId="172C6FB3" w:rsidR="00C35328" w:rsidRPr="00AF4D18" w:rsidRDefault="003472BC" w:rsidP="003472BC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</w:rPr>
              <w:t xml:space="preserve">InT-01 </w:t>
            </w:r>
            <w:r w:rsidRPr="003472BC">
              <w:rPr>
                <w:rFonts w:ascii="TH SarabunPSK" w:hAnsi="TH SarabunPSK" w:cs="TH SarabunPSK"/>
                <w:b/>
                <w:bCs/>
                <w:sz w:val="28"/>
              </w:rPr>
              <w:t>check_reverse_violations</w:t>
            </w:r>
          </w:p>
        </w:tc>
      </w:tr>
      <w:tr w:rsidR="00C35328" w:rsidRPr="00CA31BB" w14:paraId="50BC1650" w14:textId="77777777" w:rsidTr="003472BC">
        <w:trPr>
          <w:trHeight w:val="483"/>
        </w:trPr>
        <w:tc>
          <w:tcPr>
            <w:tcW w:w="1536" w:type="dxa"/>
          </w:tcPr>
          <w:p w14:paraId="7173690B" w14:textId="2A2CE4E5" w:rsidR="00C35328" w:rsidRPr="00CA31BB" w:rsidRDefault="003472BC" w:rsidP="003472BC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InT-01-1</w:t>
            </w:r>
          </w:p>
        </w:tc>
        <w:tc>
          <w:tcPr>
            <w:tcW w:w="3956" w:type="dxa"/>
          </w:tcPr>
          <w:p w14:paraId="7391BC96" w14:textId="4A0A8018" w:rsidR="00C35328" w:rsidRPr="00993126" w:rsidRDefault="00C35328" w:rsidP="00C35328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T</w:t>
            </w:r>
            <w:r w:rsidRPr="000C6D8F">
              <w:rPr>
                <w:rFonts w:ascii="TH SarabunPSK" w:hAnsi="TH SarabunPSK" w:cs="TH SarabunPSK"/>
                <w:sz w:val="28"/>
              </w:rPr>
              <w:t xml:space="preserve">he system correctly detects and reports data when a high-pressure room </w:t>
            </w:r>
            <w:r>
              <w:rPr>
                <w:rFonts w:ascii="TH SarabunPSK" w:hAnsi="TH SarabunPSK" w:cs="TH SarabunPSK"/>
                <w:sz w:val="28"/>
              </w:rPr>
              <w:t>(≥</w:t>
            </w:r>
            <w:r w:rsidRPr="000C6D8F">
              <w:rPr>
                <w:rFonts w:ascii="TH SarabunPSK" w:hAnsi="TH SarabunPSK" w:cs="TH SarabunPSK"/>
                <w:sz w:val="28"/>
              </w:rPr>
              <w:t>35 Pa) drops below the corridor pressure, triggering a Corridor "Over" Room violation.</w:t>
            </w:r>
          </w:p>
        </w:tc>
        <w:tc>
          <w:tcPr>
            <w:tcW w:w="4825" w:type="dxa"/>
          </w:tcPr>
          <w:p w14:paraId="239FAB90" w14:textId="77777777" w:rsidR="00C35328" w:rsidRDefault="00C35328" w:rsidP="00C35328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 w:rsidRPr="000C6D8F">
              <w:rPr>
                <w:rFonts w:ascii="TH SarabunPSK" w:hAnsi="TH SarabunPSK" w:cs="TH SarabunPSK"/>
                <w:sz w:val="28"/>
              </w:rPr>
              <w:t>The system must print a structured table log capturing the OVER violation details.</w:t>
            </w:r>
          </w:p>
          <w:p w14:paraId="38FCAE6B" w14:textId="50943371" w:rsidR="00C35328" w:rsidRPr="009914BE" w:rsidRDefault="00C35328" w:rsidP="00C35328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 w:rsidRPr="000C6D8F">
              <w:rPr>
                <w:rFonts w:ascii="TH SarabunPSK" w:hAnsi="TH SarabunPSK" w:cs="TH SarabunPSK"/>
                <w:sz w:val="28"/>
              </w:rPr>
              <w:t>The function must return a list containing the formatted time range and specific violation type.</w:t>
            </w:r>
          </w:p>
        </w:tc>
      </w:tr>
      <w:tr w:rsidR="00C35328" w:rsidRPr="00CA31BB" w14:paraId="57C0AEB9" w14:textId="77777777" w:rsidTr="003472BC">
        <w:trPr>
          <w:trHeight w:val="483"/>
        </w:trPr>
        <w:tc>
          <w:tcPr>
            <w:tcW w:w="1536" w:type="dxa"/>
          </w:tcPr>
          <w:p w14:paraId="64BD98E8" w14:textId="593576DE" w:rsidR="00C35328" w:rsidRPr="00FA0615" w:rsidRDefault="003472BC" w:rsidP="003472BC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InT-01-2</w:t>
            </w:r>
          </w:p>
        </w:tc>
        <w:tc>
          <w:tcPr>
            <w:tcW w:w="3956" w:type="dxa"/>
          </w:tcPr>
          <w:p w14:paraId="589FEBB3" w14:textId="5D9028E2" w:rsidR="00C35328" w:rsidRPr="0034092F" w:rsidRDefault="00C35328" w:rsidP="00C35328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T</w:t>
            </w:r>
            <w:r w:rsidRPr="0034092F">
              <w:rPr>
                <w:rFonts w:ascii="TH SarabunPSK" w:hAnsi="TH SarabunPSK" w:cs="TH SarabunPSK"/>
                <w:sz w:val="28"/>
              </w:rPr>
              <w:t>he system correctly detects and reports data when a low-pressure room (&lt; 35 Pa) spikes above the corridor pressure, triggering a Corridor "Under" Room violation.</w:t>
            </w:r>
          </w:p>
        </w:tc>
        <w:tc>
          <w:tcPr>
            <w:tcW w:w="4825" w:type="dxa"/>
          </w:tcPr>
          <w:p w14:paraId="6A749BB9" w14:textId="77777777" w:rsidR="00C35328" w:rsidRDefault="00C35328" w:rsidP="00C35328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 w:rsidRPr="0034092F">
              <w:rPr>
                <w:rFonts w:ascii="TH SarabunPSK" w:hAnsi="TH SarabunPSK" w:cs="TH SarabunPSK"/>
                <w:sz w:val="28"/>
              </w:rPr>
              <w:t>The system must print a structured table log capturing the UNDER violation details.</w:t>
            </w:r>
          </w:p>
          <w:p w14:paraId="0A220FB1" w14:textId="529FF53E" w:rsidR="00C35328" w:rsidRPr="000C6D8F" w:rsidRDefault="00C35328" w:rsidP="00C35328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 w:rsidRPr="000C6D8F">
              <w:rPr>
                <w:rFonts w:ascii="TH SarabunPSK" w:hAnsi="TH SarabunPSK" w:cs="TH SarabunPSK"/>
                <w:sz w:val="28"/>
              </w:rPr>
              <w:t>The function must return a list containing the formatted time range and specific violation type.</w:t>
            </w:r>
          </w:p>
        </w:tc>
      </w:tr>
      <w:tr w:rsidR="00C35328" w:rsidRPr="00CA31BB" w14:paraId="1C2021EC" w14:textId="77777777" w:rsidTr="003472BC">
        <w:trPr>
          <w:trHeight w:val="483"/>
        </w:trPr>
        <w:tc>
          <w:tcPr>
            <w:tcW w:w="1536" w:type="dxa"/>
          </w:tcPr>
          <w:p w14:paraId="1BE05B0A" w14:textId="182FB8FB" w:rsidR="00C35328" w:rsidRPr="00FA0615" w:rsidRDefault="003472BC" w:rsidP="00C35328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InT-01-3</w:t>
            </w:r>
          </w:p>
        </w:tc>
        <w:tc>
          <w:tcPr>
            <w:tcW w:w="3956" w:type="dxa"/>
          </w:tcPr>
          <w:p w14:paraId="091160E8" w14:textId="3C155189" w:rsidR="00C35328" w:rsidRPr="0034092F" w:rsidRDefault="00C35328" w:rsidP="00C35328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T</w:t>
            </w:r>
            <w:r w:rsidRPr="0034092F">
              <w:rPr>
                <w:rFonts w:ascii="TH SarabunPSK" w:hAnsi="TH SarabunPSK" w:cs="TH SarabunPSK"/>
                <w:sz w:val="28"/>
              </w:rPr>
              <w:t xml:space="preserve">he system successfully merges data with a timestamp difference </w:t>
            </w:r>
            <w:r>
              <w:rPr>
                <w:rFonts w:ascii="TH SarabunPSK" w:hAnsi="TH SarabunPSK" w:cs="TH SarabunPSK"/>
                <w:sz w:val="28"/>
              </w:rPr>
              <w:t>≤</w:t>
            </w:r>
            <w:r w:rsidRPr="0034092F">
              <w:rPr>
                <w:rFonts w:ascii="TH SarabunPSK" w:hAnsi="TH SarabunPSK" w:cs="TH SarabunPSK"/>
                <w:sz w:val="28"/>
              </w:rPr>
              <w:t xml:space="preserve"> 60 seconds, while ignoring rows exceeding the 60-second limit</w:t>
            </w:r>
            <w:r>
              <w:rPr>
                <w:rFonts w:ascii="TH SarabunPSK" w:hAnsi="TH SarabunPSK" w:cs="TH SarabunPSK"/>
                <w:sz w:val="28"/>
              </w:rPr>
              <w:t>.</w:t>
            </w:r>
          </w:p>
        </w:tc>
        <w:tc>
          <w:tcPr>
            <w:tcW w:w="4825" w:type="dxa"/>
          </w:tcPr>
          <w:p w14:paraId="56E612C7" w14:textId="4812AF03" w:rsidR="00C35328" w:rsidRDefault="00C35328" w:rsidP="00C35328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 w:rsidRPr="0034092F">
              <w:rPr>
                <w:rFonts w:ascii="TH SarabunPSK" w:hAnsi="TH SarabunPSK" w:cs="TH SarabunPSK"/>
                <w:sz w:val="28"/>
              </w:rPr>
              <w:t>The function only output the violation line for the timestamp</w:t>
            </w:r>
            <w:r w:rsidR="00207923" w:rsidRPr="0034092F">
              <w:rPr>
                <w:rFonts w:ascii="TH SarabunPSK" w:hAnsi="TH SarabunPSK" w:cs="TH SarabunPSK"/>
                <w:sz w:val="28"/>
              </w:rPr>
              <w:t xml:space="preserve"> difference </w:t>
            </w:r>
            <w:r w:rsidR="00207923">
              <w:rPr>
                <w:rFonts w:ascii="TH SarabunPSK" w:hAnsi="TH SarabunPSK" w:cs="TH SarabunPSK"/>
                <w:sz w:val="28"/>
              </w:rPr>
              <w:t>≤</w:t>
            </w:r>
            <w:r w:rsidR="00207923" w:rsidRPr="0034092F">
              <w:rPr>
                <w:rFonts w:ascii="TH SarabunPSK" w:hAnsi="TH SarabunPSK" w:cs="TH SarabunPSK"/>
                <w:sz w:val="28"/>
              </w:rPr>
              <w:t xml:space="preserve"> 60 seconds</w:t>
            </w:r>
            <w:r w:rsidRPr="0034092F">
              <w:rPr>
                <w:rFonts w:ascii="TH SarabunPSK" w:hAnsi="TH SarabunPSK" w:cs="TH SarabunPSK"/>
                <w:sz w:val="28"/>
              </w:rPr>
              <w:t>.</w:t>
            </w:r>
          </w:p>
          <w:p w14:paraId="7ABF68B0" w14:textId="40FB4027" w:rsidR="00207923" w:rsidRPr="00207923" w:rsidRDefault="00207923" w:rsidP="00207923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 w:rsidRPr="0034092F">
              <w:rPr>
                <w:rFonts w:ascii="TH SarabunPSK" w:hAnsi="TH SarabunPSK" w:cs="TH SarabunPSK"/>
                <w:sz w:val="28"/>
              </w:rPr>
              <w:t>The unmatched timestamp must be evaluated as NaN and effectively removed</w:t>
            </w:r>
            <w:r>
              <w:rPr>
                <w:rFonts w:ascii="TH SarabunPSK" w:hAnsi="TH SarabunPSK" w:cs="TH SarabunPSK"/>
                <w:sz w:val="28"/>
              </w:rPr>
              <w:t>.</w:t>
            </w:r>
          </w:p>
        </w:tc>
      </w:tr>
      <w:tr w:rsidR="00C35328" w:rsidRPr="00CA31BB" w14:paraId="49321A8C" w14:textId="77777777" w:rsidTr="003472BC">
        <w:trPr>
          <w:trHeight w:val="483"/>
        </w:trPr>
        <w:tc>
          <w:tcPr>
            <w:tcW w:w="1536" w:type="dxa"/>
          </w:tcPr>
          <w:p w14:paraId="6B5031C2" w14:textId="68A3E059" w:rsidR="00C35328" w:rsidRPr="00FA0615" w:rsidRDefault="003472BC" w:rsidP="00C35328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InT-01-4</w:t>
            </w:r>
          </w:p>
        </w:tc>
        <w:tc>
          <w:tcPr>
            <w:tcW w:w="3956" w:type="dxa"/>
          </w:tcPr>
          <w:p w14:paraId="7E91D6A6" w14:textId="1A419D2D" w:rsidR="00C35328" w:rsidRPr="0034092F" w:rsidRDefault="00C35328" w:rsidP="00C35328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T</w:t>
            </w:r>
            <w:r w:rsidRPr="0034092F">
              <w:rPr>
                <w:rFonts w:ascii="TH SarabunPSK" w:hAnsi="TH SarabunPSK" w:cs="TH SarabunPSK"/>
                <w:sz w:val="28"/>
              </w:rPr>
              <w:t>he find_compare_path function properly extracts room identifiers from file paths and correctly matches them with the configured corridor rooms.</w:t>
            </w:r>
          </w:p>
        </w:tc>
        <w:tc>
          <w:tcPr>
            <w:tcW w:w="4825" w:type="dxa"/>
          </w:tcPr>
          <w:p w14:paraId="3BE48794" w14:textId="56249861" w:rsidR="00C35328" w:rsidRPr="0034092F" w:rsidRDefault="00C35328" w:rsidP="00C35328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 w:rsidRPr="00D25D82">
              <w:rPr>
                <w:rFonts w:ascii="TH SarabunPSK" w:hAnsi="TH SarabunPSK" w:cs="TH SarabunPSK"/>
                <w:sz w:val="28"/>
              </w:rPr>
              <w:t>The function must return a tuple matching the designated configuration structure</w:t>
            </w:r>
            <w:r>
              <w:rPr>
                <w:rFonts w:ascii="TH SarabunPSK" w:hAnsi="TH SarabunPSK" w:cs="TH SarabunPSK"/>
                <w:sz w:val="28"/>
              </w:rPr>
              <w:t>.</w:t>
            </w:r>
          </w:p>
        </w:tc>
      </w:tr>
      <w:tr w:rsidR="003472BC" w:rsidRPr="00CA31BB" w14:paraId="1625A5DA" w14:textId="77777777" w:rsidTr="003472BC">
        <w:trPr>
          <w:trHeight w:val="483"/>
        </w:trPr>
        <w:tc>
          <w:tcPr>
            <w:tcW w:w="10317" w:type="dxa"/>
            <w:gridSpan w:val="3"/>
            <w:shd w:val="clear" w:color="auto" w:fill="D9D9D9" w:themeFill="background1" w:themeFillShade="D9"/>
            <w:vAlign w:val="center"/>
          </w:tcPr>
          <w:p w14:paraId="0331520E" w14:textId="551D045F" w:rsidR="003472BC" w:rsidRPr="003472BC" w:rsidRDefault="003472BC" w:rsidP="003472BC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3472BC">
              <w:rPr>
                <w:rFonts w:ascii="TH SarabunPSK" w:hAnsi="TH SarabunPSK" w:cs="TH SarabunPSK"/>
                <w:b/>
                <w:bCs/>
                <w:sz w:val="28"/>
              </w:rPr>
              <w:t>InT-02 _compute_plot_result</w:t>
            </w:r>
          </w:p>
        </w:tc>
      </w:tr>
      <w:tr w:rsidR="00C35328" w:rsidRPr="00CA31BB" w14:paraId="6FA727DE" w14:textId="77777777" w:rsidTr="003472BC">
        <w:trPr>
          <w:trHeight w:val="483"/>
        </w:trPr>
        <w:tc>
          <w:tcPr>
            <w:tcW w:w="1536" w:type="dxa"/>
          </w:tcPr>
          <w:p w14:paraId="7A40C44E" w14:textId="011FDDA2" w:rsidR="00C35328" w:rsidRPr="003472BC" w:rsidRDefault="003472BC" w:rsidP="00C3532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3472BC">
              <w:rPr>
                <w:rFonts w:ascii="TH SarabunPSK" w:hAnsi="TH SarabunPSK" w:cs="TH SarabunPSK"/>
                <w:sz w:val="28"/>
              </w:rPr>
              <w:t>InT-02-1</w:t>
            </w:r>
          </w:p>
        </w:tc>
        <w:tc>
          <w:tcPr>
            <w:tcW w:w="3956" w:type="dxa"/>
          </w:tcPr>
          <w:p w14:paraId="21B7D64E" w14:textId="62253804" w:rsidR="00C35328" w:rsidRPr="005B7281" w:rsidRDefault="005B7281" w:rsidP="00C35328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T</w:t>
            </w:r>
            <w:r w:rsidR="00C35328" w:rsidRPr="00124448">
              <w:rPr>
                <w:rFonts w:ascii="TH SarabunPSK" w:hAnsi="TH SarabunPSK" w:cs="TH SarabunPSK"/>
                <w:sz w:val="28"/>
              </w:rPr>
              <w:t>he system correctly extracts chart datasets and accurately identifies temperature/humidity violations that persist across at least 6 continuous rows (min_length=6).</w:t>
            </w:r>
          </w:p>
        </w:tc>
        <w:tc>
          <w:tcPr>
            <w:tcW w:w="4825" w:type="dxa"/>
          </w:tcPr>
          <w:p w14:paraId="24A52C74" w14:textId="367FB884" w:rsidR="00C35328" w:rsidRPr="009914BE" w:rsidRDefault="00C35328" w:rsidP="00C35328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 xml:space="preserve">The system </w:t>
            </w:r>
            <w:r w:rsidR="005B7281">
              <w:rPr>
                <w:rFonts w:ascii="TH SarabunPSK" w:hAnsi="TH SarabunPSK" w:cs="TH SarabunPSK"/>
                <w:sz w:val="28"/>
              </w:rPr>
              <w:t>presents</w:t>
            </w:r>
            <w:r w:rsidRPr="00124448">
              <w:rPr>
                <w:rFonts w:ascii="TH SarabunPSK" w:hAnsi="TH SarabunPSK" w:cs="TH SarabunPSK"/>
                <w:sz w:val="28"/>
              </w:rPr>
              <w:t xml:space="preserve"> exactly 1 temperature violation counter and 1 humidity violation counter. Pressure must be 0 because it has no spec limits configured.</w:t>
            </w:r>
          </w:p>
        </w:tc>
      </w:tr>
      <w:tr w:rsidR="00C35328" w:rsidRPr="00CA31BB" w14:paraId="6D4B45E2" w14:textId="77777777" w:rsidTr="003472BC">
        <w:trPr>
          <w:trHeight w:val="483"/>
        </w:trPr>
        <w:tc>
          <w:tcPr>
            <w:tcW w:w="1536" w:type="dxa"/>
          </w:tcPr>
          <w:p w14:paraId="5911382C" w14:textId="749960DD" w:rsidR="00C35328" w:rsidRPr="003472BC" w:rsidRDefault="003472BC" w:rsidP="00C3532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3472BC">
              <w:rPr>
                <w:rFonts w:ascii="TH SarabunPSK" w:hAnsi="TH SarabunPSK" w:cs="TH SarabunPSK"/>
                <w:sz w:val="28"/>
              </w:rPr>
              <w:t>InT-02-2</w:t>
            </w:r>
          </w:p>
        </w:tc>
        <w:tc>
          <w:tcPr>
            <w:tcW w:w="3956" w:type="dxa"/>
          </w:tcPr>
          <w:p w14:paraId="04A4CA47" w14:textId="1E27F3BE" w:rsidR="00C35328" w:rsidRPr="00124448" w:rsidRDefault="0091602B" w:rsidP="00C35328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A</w:t>
            </w:r>
            <w:r w:rsidR="00C35328" w:rsidRPr="00124448">
              <w:rPr>
                <w:rFonts w:ascii="TH SarabunPSK" w:hAnsi="TH SarabunPSK" w:cs="TH SarabunPSK"/>
                <w:sz w:val="28"/>
              </w:rPr>
              <w:t>ny metric violation lasting fewer than 6 consecutive rows is successfully filtered out and ignored by the interval logic loop.</w:t>
            </w:r>
          </w:p>
        </w:tc>
        <w:tc>
          <w:tcPr>
            <w:tcW w:w="4825" w:type="dxa"/>
          </w:tcPr>
          <w:p w14:paraId="40F0B48C" w14:textId="6483F4C6" w:rsidR="00C35328" w:rsidRDefault="00C35328" w:rsidP="00C35328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 w:rsidRPr="00124448">
              <w:rPr>
                <w:rFonts w:ascii="TH SarabunPSK" w:hAnsi="TH SarabunPSK" w:cs="TH SarabunPSK"/>
                <w:sz w:val="28"/>
              </w:rPr>
              <w:t>All violation numbers must return 0 because the pressure deviation loop requires a minimum index duration trace length of 6 rows.</w:t>
            </w:r>
          </w:p>
        </w:tc>
      </w:tr>
      <w:tr w:rsidR="00C35328" w:rsidRPr="00CA31BB" w14:paraId="3E4F50BD" w14:textId="77777777" w:rsidTr="003472BC">
        <w:trPr>
          <w:trHeight w:val="483"/>
        </w:trPr>
        <w:tc>
          <w:tcPr>
            <w:tcW w:w="1536" w:type="dxa"/>
          </w:tcPr>
          <w:p w14:paraId="4191626E" w14:textId="7C74544E" w:rsidR="00C35328" w:rsidRPr="003472BC" w:rsidRDefault="003472BC" w:rsidP="00C3532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3472BC">
              <w:rPr>
                <w:rFonts w:ascii="TH SarabunPSK" w:hAnsi="TH SarabunPSK" w:cs="TH SarabunPSK"/>
                <w:sz w:val="28"/>
              </w:rPr>
              <w:t>InT-02-3</w:t>
            </w:r>
          </w:p>
        </w:tc>
        <w:tc>
          <w:tcPr>
            <w:tcW w:w="3956" w:type="dxa"/>
          </w:tcPr>
          <w:p w14:paraId="0179F08E" w14:textId="4260AC3F" w:rsidR="00C35328" w:rsidRPr="00124448" w:rsidRDefault="00F97ADA" w:rsidP="00C35328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The</w:t>
            </w:r>
            <w:r w:rsidR="00C35328" w:rsidRPr="00124448">
              <w:rPr>
                <w:rFonts w:ascii="TH SarabunPSK" w:hAnsi="TH SarabunPSK" w:cs="TH SarabunPSK"/>
                <w:sz w:val="28"/>
              </w:rPr>
              <w:t xml:space="preserve"> missing data (NaN or None) within the data tables does not crash the script, is excluded from calculations and is properly replaced with None in datasets.</w:t>
            </w:r>
          </w:p>
        </w:tc>
        <w:tc>
          <w:tcPr>
            <w:tcW w:w="4825" w:type="dxa"/>
          </w:tcPr>
          <w:p w14:paraId="3E0E1BDA" w14:textId="27B60284" w:rsidR="00C35328" w:rsidRPr="00F65B2F" w:rsidRDefault="00C35328" w:rsidP="00F65B2F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 w:rsidRPr="00124448">
              <w:rPr>
                <w:rFonts w:ascii="TH SarabunPSK" w:hAnsi="TH SarabunPSK" w:cs="TH SarabunPSK"/>
                <w:sz w:val="28"/>
              </w:rPr>
              <w:t>The system handles missing items securely without returning exceptions.</w:t>
            </w:r>
          </w:p>
        </w:tc>
      </w:tr>
      <w:tr w:rsidR="00F65B2F" w:rsidRPr="00CA31BB" w14:paraId="44F3366E" w14:textId="77777777" w:rsidTr="00F65B2F">
        <w:trPr>
          <w:trHeight w:val="483"/>
        </w:trPr>
        <w:tc>
          <w:tcPr>
            <w:tcW w:w="10317" w:type="dxa"/>
            <w:gridSpan w:val="3"/>
            <w:shd w:val="clear" w:color="auto" w:fill="D9D9D9" w:themeFill="background1" w:themeFillShade="D9"/>
            <w:vAlign w:val="center"/>
          </w:tcPr>
          <w:p w14:paraId="3F01D91E" w14:textId="6E6471A7" w:rsidR="00F65B2F" w:rsidRPr="00F65B2F" w:rsidRDefault="00F65B2F" w:rsidP="00F65B2F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F65B2F">
              <w:rPr>
                <w:rFonts w:ascii="TH SarabunPSK" w:hAnsi="TH SarabunPSK" w:cs="TH SarabunPSK"/>
                <w:b/>
                <w:bCs/>
                <w:sz w:val="28"/>
              </w:rPr>
              <w:lastRenderedPageBreak/>
              <w:t>InT-03 Get_plot_info</w:t>
            </w:r>
          </w:p>
        </w:tc>
      </w:tr>
      <w:tr w:rsidR="00C35328" w:rsidRPr="00CA31BB" w14:paraId="0D7E8348" w14:textId="77777777" w:rsidTr="003472BC">
        <w:trPr>
          <w:trHeight w:val="483"/>
        </w:trPr>
        <w:tc>
          <w:tcPr>
            <w:tcW w:w="1536" w:type="dxa"/>
          </w:tcPr>
          <w:p w14:paraId="5BA4260F" w14:textId="606B34A4" w:rsidR="00C35328" w:rsidRPr="00CA31BB" w:rsidRDefault="00F65B2F" w:rsidP="00C35328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InT-03-1</w:t>
            </w:r>
          </w:p>
        </w:tc>
        <w:tc>
          <w:tcPr>
            <w:tcW w:w="3956" w:type="dxa"/>
          </w:tcPr>
          <w:p w14:paraId="4354F41A" w14:textId="5208A7BB" w:rsidR="00C35328" w:rsidRPr="002A56E4" w:rsidRDefault="00680224" w:rsidP="00C35328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T</w:t>
            </w:r>
            <w:r w:rsidR="00C35328" w:rsidRPr="002A56E4">
              <w:rPr>
                <w:rFonts w:ascii="TH SarabunPSK" w:hAnsi="TH SarabunPSK" w:cs="TH SarabunPSK"/>
                <w:sz w:val="28"/>
              </w:rPr>
              <w:t>he system correctly discovers and groups matching .csv files inside nested directories, correctly parses room IDs, filters out unselected rooms, and executes downstream chart computation tasks seamlessly.</w:t>
            </w:r>
          </w:p>
        </w:tc>
        <w:tc>
          <w:tcPr>
            <w:tcW w:w="4825" w:type="dxa"/>
          </w:tcPr>
          <w:p w14:paraId="2D255D71" w14:textId="72EC3001" w:rsidR="00C35328" w:rsidRPr="002A56E4" w:rsidRDefault="00FD54A5" w:rsidP="00FD54A5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 xml:space="preserve">Room data can be mapped </w:t>
            </w:r>
            <w:r w:rsidRPr="00FD54A5">
              <w:rPr>
                <w:rFonts w:ascii="TH SarabunPSK" w:hAnsi="TH SarabunPSK" w:cs="TH SarabunPSK"/>
                <w:sz w:val="28"/>
              </w:rPr>
              <w:t>when both the raw data from uploaded files and the contents of the limit file are present</w:t>
            </w:r>
            <w:r>
              <w:rPr>
                <w:rFonts w:ascii="TH SarabunPSK" w:hAnsi="TH SarabunPSK" w:cs="TH SarabunPSK"/>
                <w:sz w:val="28"/>
              </w:rPr>
              <w:t>.</w:t>
            </w:r>
          </w:p>
        </w:tc>
      </w:tr>
      <w:tr w:rsidR="00C35328" w:rsidRPr="00CA31BB" w14:paraId="33132806" w14:textId="77777777" w:rsidTr="003472BC">
        <w:trPr>
          <w:trHeight w:val="483"/>
        </w:trPr>
        <w:tc>
          <w:tcPr>
            <w:tcW w:w="1536" w:type="dxa"/>
          </w:tcPr>
          <w:p w14:paraId="645ACFA8" w14:textId="1163BC95" w:rsidR="00C35328" w:rsidRPr="000D65A8" w:rsidRDefault="00F65B2F" w:rsidP="00C35328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InT-03-2</w:t>
            </w:r>
          </w:p>
        </w:tc>
        <w:tc>
          <w:tcPr>
            <w:tcW w:w="3956" w:type="dxa"/>
          </w:tcPr>
          <w:p w14:paraId="0ADD53E0" w14:textId="6FC790CD" w:rsidR="00C35328" w:rsidRPr="002A56E4" w:rsidRDefault="00C35328" w:rsidP="00C35328">
            <w:pPr>
              <w:rPr>
                <w:rFonts w:ascii="TH SarabunPSK" w:hAnsi="TH SarabunPSK" w:cs="TH SarabunPSK"/>
                <w:sz w:val="28"/>
              </w:rPr>
            </w:pPr>
            <w:r w:rsidRPr="002A56E4">
              <w:rPr>
                <w:rFonts w:ascii="TH SarabunPSK" w:hAnsi="TH SarabunPSK" w:cs="TH SarabunPSK"/>
                <w:sz w:val="28"/>
              </w:rPr>
              <w:t>Verify that if an individual raw data file is corrupt and throws an unhandled exception during its parsing cycle (prepare_df), the script logs the event details to the system's audit_trail module without terminating the execution loop.</w:t>
            </w:r>
          </w:p>
        </w:tc>
        <w:tc>
          <w:tcPr>
            <w:tcW w:w="4825" w:type="dxa"/>
          </w:tcPr>
          <w:p w14:paraId="16476D7E" w14:textId="0886C40A" w:rsidR="00C35328" w:rsidRPr="002A56E4" w:rsidRDefault="00E247C9" w:rsidP="00E247C9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 w:rsidRPr="00E247C9">
              <w:rPr>
                <w:rFonts w:ascii="TH SarabunPSK" w:hAnsi="TH SarabunPSK" w:cs="TH SarabunPSK"/>
                <w:sz w:val="28"/>
              </w:rPr>
              <w:t>The system intercepts the prepare_df error exception and dispatches an event in audit trail log.</w:t>
            </w:r>
          </w:p>
          <w:p w14:paraId="67E764CE" w14:textId="192827E2" w:rsidR="00C35328" w:rsidRPr="002A56E4" w:rsidRDefault="00E247C9" w:rsidP="00E247C9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 w:rsidRPr="00E247C9">
              <w:rPr>
                <w:rFonts w:ascii="TH SarabunPSK" w:hAnsi="TH SarabunPSK" w:cs="TH SarabunPSK"/>
                <w:sz w:val="28"/>
              </w:rPr>
              <w:t>The execution flow moves safely onto subsequent loops instead of breaking, returning an empty query payload context.</w:t>
            </w:r>
          </w:p>
        </w:tc>
      </w:tr>
      <w:tr w:rsidR="00F65B2F" w:rsidRPr="00CA31BB" w14:paraId="0B1A4DBD" w14:textId="77777777" w:rsidTr="00AD04BB">
        <w:trPr>
          <w:trHeight w:val="483"/>
        </w:trPr>
        <w:tc>
          <w:tcPr>
            <w:tcW w:w="10317" w:type="dxa"/>
            <w:gridSpan w:val="3"/>
            <w:shd w:val="clear" w:color="auto" w:fill="D9D9D9" w:themeFill="background1" w:themeFillShade="D9"/>
            <w:vAlign w:val="center"/>
          </w:tcPr>
          <w:p w14:paraId="19B68BB5" w14:textId="078C5958" w:rsidR="00F65B2F" w:rsidRPr="00AD04BB" w:rsidRDefault="000D01C4" w:rsidP="000D01C4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AD04BB">
              <w:rPr>
                <w:rFonts w:ascii="TH SarabunPSK" w:hAnsi="TH SarabunPSK" w:cs="TH SarabunPSK"/>
                <w:b/>
                <w:bCs/>
                <w:sz w:val="28"/>
              </w:rPr>
              <w:t>InT-0</w:t>
            </w:r>
            <w:r w:rsidR="009C5DB4">
              <w:rPr>
                <w:rFonts w:ascii="TH SarabunPSK" w:hAnsi="TH SarabunPSK" w:cs="TH SarabunPSK"/>
                <w:b/>
                <w:bCs/>
                <w:sz w:val="28"/>
              </w:rPr>
              <w:t>4</w:t>
            </w:r>
            <w:r w:rsidRPr="00AD04BB">
              <w:rPr>
                <w:rFonts w:ascii="TH SarabunPSK" w:hAnsi="TH SarabunPSK" w:cs="TH SarabunPSK"/>
                <w:b/>
                <w:bCs/>
                <w:sz w:val="28"/>
              </w:rPr>
              <w:t xml:space="preserve"> _analyze_single_room_core</w:t>
            </w:r>
          </w:p>
        </w:tc>
      </w:tr>
      <w:tr w:rsidR="00C35328" w:rsidRPr="00CA31BB" w14:paraId="3DC55E86" w14:textId="77777777" w:rsidTr="003472BC">
        <w:trPr>
          <w:trHeight w:val="483"/>
        </w:trPr>
        <w:tc>
          <w:tcPr>
            <w:tcW w:w="1536" w:type="dxa"/>
          </w:tcPr>
          <w:p w14:paraId="66423132" w14:textId="3C214A78" w:rsidR="00C35328" w:rsidRPr="000D65A8" w:rsidRDefault="000D01C4" w:rsidP="00C35328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InT-0</w:t>
            </w:r>
            <w:r w:rsidR="009C5DB4">
              <w:rPr>
                <w:rFonts w:ascii="TH SarabunPSK" w:hAnsi="TH SarabunPSK" w:cs="TH SarabunPSK"/>
                <w:sz w:val="28"/>
              </w:rPr>
              <w:t>4</w:t>
            </w:r>
            <w:r>
              <w:rPr>
                <w:rFonts w:ascii="TH SarabunPSK" w:hAnsi="TH SarabunPSK" w:cs="TH SarabunPSK"/>
                <w:sz w:val="28"/>
              </w:rPr>
              <w:t>-1</w:t>
            </w:r>
          </w:p>
        </w:tc>
        <w:tc>
          <w:tcPr>
            <w:tcW w:w="3956" w:type="dxa"/>
          </w:tcPr>
          <w:p w14:paraId="1466496C" w14:textId="0C3D2A44" w:rsidR="00C35328" w:rsidRPr="00993126" w:rsidRDefault="00230B4E" w:rsidP="00C35328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The</w:t>
            </w:r>
            <w:r w:rsidR="00C35328" w:rsidRPr="00925745">
              <w:rPr>
                <w:rFonts w:ascii="TH SarabunPSK" w:hAnsi="TH SarabunPSK" w:cs="TH SarabunPSK"/>
                <w:sz w:val="28"/>
              </w:rPr>
              <w:t xml:space="preserve"> parameter violations are only logged into the final analysis</w:t>
            </w:r>
            <w:r w:rsidR="008110BE">
              <w:rPr>
                <w:rFonts w:ascii="TH SarabunPSK" w:hAnsi="TH SarabunPSK" w:cs="TH SarabunPSK"/>
                <w:sz w:val="28"/>
              </w:rPr>
              <w:t>,</w:t>
            </w:r>
            <w:r w:rsidR="00C35328" w:rsidRPr="00925745">
              <w:rPr>
                <w:rFonts w:ascii="TH SarabunPSK" w:hAnsi="TH SarabunPSK" w:cs="TH SarabunPSK"/>
                <w:sz w:val="28"/>
              </w:rPr>
              <w:t xml:space="preserve"> if they persist continuously for </w:t>
            </w:r>
            <w:r w:rsidR="009C5DB4">
              <w:rPr>
                <w:rFonts w:ascii="TH SarabunPSK" w:hAnsi="TH SarabunPSK" w:cs="TH SarabunPSK"/>
                <w:sz w:val="28"/>
              </w:rPr>
              <w:t>≥</w:t>
            </w:r>
            <w:r w:rsidR="00C35328" w:rsidRPr="00925745">
              <w:rPr>
                <w:rFonts w:ascii="TH SarabunPSK" w:hAnsi="TH SarabunPSK" w:cs="TH SarabunPSK"/>
                <w:sz w:val="28"/>
              </w:rPr>
              <w:t xml:space="preserve"> </w:t>
            </w:r>
            <w:r w:rsidR="00C35328" w:rsidRPr="00925745">
              <w:rPr>
                <w:rFonts w:ascii="TH SarabunPSK" w:hAnsi="TH SarabunPSK" w:cs="TH SarabunPSK"/>
                <w:sz w:val="28"/>
                <w:cs/>
              </w:rPr>
              <w:t xml:space="preserve">25 </w:t>
            </w:r>
            <w:r w:rsidR="00C35328" w:rsidRPr="00925745">
              <w:rPr>
                <w:rFonts w:ascii="TH SarabunPSK" w:hAnsi="TH SarabunPSK" w:cs="TH SarabunPSK"/>
                <w:sz w:val="28"/>
              </w:rPr>
              <w:t>minutes.</w:t>
            </w:r>
            <w:r w:rsidR="00E070EC">
              <w:rPr>
                <w:rFonts w:ascii="TH SarabunPSK" w:hAnsi="TH SarabunPSK" w:cs="TH SarabunPSK"/>
                <w:sz w:val="28"/>
              </w:rPr>
              <w:t xml:space="preserve"> T</w:t>
            </w:r>
            <w:r w:rsidR="00C35328" w:rsidRPr="00925745">
              <w:rPr>
                <w:rFonts w:ascii="TH SarabunPSK" w:hAnsi="TH SarabunPSK" w:cs="TH SarabunPSK"/>
                <w:sz w:val="28"/>
              </w:rPr>
              <w:t xml:space="preserve">ransient spikes below the </w:t>
            </w:r>
            <w:r w:rsidR="00C35328" w:rsidRPr="00925745">
              <w:rPr>
                <w:rFonts w:ascii="TH SarabunPSK" w:hAnsi="TH SarabunPSK" w:cs="TH SarabunPSK"/>
                <w:sz w:val="28"/>
                <w:cs/>
              </w:rPr>
              <w:t>25-</w:t>
            </w:r>
            <w:r w:rsidR="00C35328" w:rsidRPr="00925745">
              <w:rPr>
                <w:rFonts w:ascii="TH SarabunPSK" w:hAnsi="TH SarabunPSK" w:cs="TH SarabunPSK"/>
                <w:sz w:val="28"/>
              </w:rPr>
              <w:t>minute mark must be ignored.</w:t>
            </w:r>
          </w:p>
        </w:tc>
        <w:tc>
          <w:tcPr>
            <w:tcW w:w="4825" w:type="dxa"/>
          </w:tcPr>
          <w:p w14:paraId="333CF59A" w14:textId="29BFD087" w:rsidR="00C92ADF" w:rsidRPr="00230B4E" w:rsidRDefault="00C92ADF" w:rsidP="00C35328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 w:rsidRPr="00C92ADF">
              <w:rPr>
                <w:rFonts w:ascii="TH SarabunPSK" w:hAnsi="TH SarabunPSK" w:cs="TH SarabunPSK"/>
                <w:sz w:val="28"/>
              </w:rPr>
              <w:t xml:space="preserve">Terminal Diagnostics </w:t>
            </w:r>
            <w:r>
              <w:rPr>
                <w:rFonts w:ascii="TH SarabunPSK" w:hAnsi="TH SarabunPSK" w:cs="TH SarabunPSK"/>
                <w:sz w:val="28"/>
              </w:rPr>
              <w:t>p</w:t>
            </w:r>
            <w:r w:rsidRPr="00C92ADF">
              <w:rPr>
                <w:rFonts w:ascii="TH SarabunPSK" w:hAnsi="TH SarabunPSK" w:cs="TH SarabunPSK"/>
                <w:sz w:val="28"/>
              </w:rPr>
              <w:t xml:space="preserve">rints only the target dataframe subset corresponding to index window </w:t>
            </w:r>
          </w:p>
          <w:p w14:paraId="331B6A2F" w14:textId="75556A28" w:rsidR="00C35328" w:rsidRPr="00230B4E" w:rsidRDefault="00C35328" w:rsidP="00C35328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 w:rsidRPr="00925745">
              <w:rPr>
                <w:rFonts w:ascii="TH SarabunPSK" w:hAnsi="TH SarabunPSK" w:cs="TH SarabunPSK"/>
                <w:sz w:val="28"/>
              </w:rPr>
              <w:t xml:space="preserve">The text registers Fail strictly for the </w:t>
            </w:r>
            <w:r w:rsidR="00C92ADF" w:rsidRPr="00C92ADF">
              <w:rPr>
                <w:rFonts w:ascii="TH SarabunPSK" w:hAnsi="TH SarabunPSK" w:cs="TH SarabunPSK"/>
                <w:sz w:val="28"/>
              </w:rPr>
              <w:t>25-minute</w:t>
            </w:r>
            <w:r w:rsidR="00C92ADF">
              <w:rPr>
                <w:rFonts w:ascii="TH SarabunPSK" w:hAnsi="TH SarabunPSK" w:cs="TH SarabunPSK"/>
                <w:sz w:val="28"/>
              </w:rPr>
              <w:t xml:space="preserve"> </w:t>
            </w:r>
            <w:r w:rsidRPr="00925745">
              <w:rPr>
                <w:rFonts w:ascii="TH SarabunPSK" w:hAnsi="TH SarabunPSK" w:cs="TH SarabunPSK"/>
                <w:sz w:val="28"/>
              </w:rPr>
              <w:t>interval block, while omitting the transient spike block entirely.</w:t>
            </w:r>
          </w:p>
        </w:tc>
      </w:tr>
      <w:tr w:rsidR="00C35328" w:rsidRPr="00CA31BB" w14:paraId="62C1ABA6" w14:textId="77777777" w:rsidTr="003472BC">
        <w:trPr>
          <w:trHeight w:val="483"/>
        </w:trPr>
        <w:tc>
          <w:tcPr>
            <w:tcW w:w="1536" w:type="dxa"/>
          </w:tcPr>
          <w:p w14:paraId="377ECEE6" w14:textId="057DD3FD" w:rsidR="00C35328" w:rsidRPr="000D65A8" w:rsidRDefault="000D01C4" w:rsidP="00C35328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InT-0</w:t>
            </w:r>
            <w:r w:rsidR="009C5DB4">
              <w:rPr>
                <w:rFonts w:ascii="TH SarabunPSK" w:hAnsi="TH SarabunPSK" w:cs="TH SarabunPSK"/>
                <w:sz w:val="28"/>
              </w:rPr>
              <w:t>4</w:t>
            </w:r>
            <w:r>
              <w:rPr>
                <w:rFonts w:ascii="TH SarabunPSK" w:hAnsi="TH SarabunPSK" w:cs="TH SarabunPSK"/>
                <w:sz w:val="28"/>
              </w:rPr>
              <w:t>-2</w:t>
            </w:r>
          </w:p>
        </w:tc>
        <w:tc>
          <w:tcPr>
            <w:tcW w:w="3956" w:type="dxa"/>
          </w:tcPr>
          <w:p w14:paraId="16D415F0" w14:textId="047D42B4" w:rsidR="00C35328" w:rsidRPr="00925745" w:rsidRDefault="0009520B" w:rsidP="00C35328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The</w:t>
            </w:r>
            <w:r w:rsidR="00C35328" w:rsidRPr="00925745">
              <w:rPr>
                <w:rFonts w:ascii="TH SarabunPSK" w:hAnsi="TH SarabunPSK" w:cs="TH SarabunPSK"/>
                <w:sz w:val="28"/>
              </w:rPr>
              <w:t xml:space="preserve"> missing sensor readings (NaN) are explicitly flagged as Data Loss and are safely concatenated onto existing limit violation indicators in the final output text block.</w:t>
            </w:r>
          </w:p>
        </w:tc>
        <w:tc>
          <w:tcPr>
            <w:tcW w:w="4825" w:type="dxa"/>
          </w:tcPr>
          <w:p w14:paraId="615A5D7F" w14:textId="21D717EF" w:rsidR="00C35328" w:rsidRPr="00925745" w:rsidRDefault="008110BE" w:rsidP="000E3B29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 w:rsidRPr="00925745">
              <w:rPr>
                <w:rFonts w:ascii="TH SarabunPSK" w:hAnsi="TH SarabunPSK" w:cs="TH SarabunPSK"/>
                <w:sz w:val="28"/>
              </w:rPr>
              <w:t>The text registers Fail</w:t>
            </w:r>
            <w:r>
              <w:rPr>
                <w:rFonts w:ascii="TH SarabunPSK" w:hAnsi="TH SarabunPSK" w:cs="TH SarabunPSK"/>
                <w:sz w:val="28"/>
              </w:rPr>
              <w:t xml:space="preserve"> and Data Loss </w:t>
            </w:r>
            <w:r w:rsidR="000E3B29" w:rsidRPr="000E3B29">
              <w:rPr>
                <w:rFonts w:ascii="TH SarabunPSK" w:hAnsi="TH SarabunPSK" w:cs="TH SarabunPSK"/>
                <w:sz w:val="28"/>
              </w:rPr>
              <w:t>at the time of the event.</w:t>
            </w:r>
          </w:p>
        </w:tc>
      </w:tr>
      <w:tr w:rsidR="00C35328" w:rsidRPr="00CA31BB" w14:paraId="62236E38" w14:textId="77777777" w:rsidTr="003472BC">
        <w:trPr>
          <w:trHeight w:val="483"/>
        </w:trPr>
        <w:tc>
          <w:tcPr>
            <w:tcW w:w="1536" w:type="dxa"/>
          </w:tcPr>
          <w:p w14:paraId="34230D1F" w14:textId="1FB4EEC7" w:rsidR="00C35328" w:rsidRPr="000D65A8" w:rsidRDefault="000D01C4" w:rsidP="00C35328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InT-0</w:t>
            </w:r>
            <w:r w:rsidR="009C5DB4">
              <w:rPr>
                <w:rFonts w:ascii="TH SarabunPSK" w:hAnsi="TH SarabunPSK" w:cs="TH SarabunPSK"/>
                <w:sz w:val="28"/>
              </w:rPr>
              <w:t>4</w:t>
            </w:r>
            <w:r>
              <w:rPr>
                <w:rFonts w:ascii="TH SarabunPSK" w:hAnsi="TH SarabunPSK" w:cs="TH SarabunPSK"/>
                <w:sz w:val="28"/>
              </w:rPr>
              <w:t>-3</w:t>
            </w:r>
          </w:p>
        </w:tc>
        <w:tc>
          <w:tcPr>
            <w:tcW w:w="3956" w:type="dxa"/>
          </w:tcPr>
          <w:p w14:paraId="3FBB309C" w14:textId="581F72D0" w:rsidR="00C35328" w:rsidRPr="00925745" w:rsidRDefault="007A6076" w:rsidP="00C35328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 New" w:hAnsi="TH Sarabun New" w:cs="TH Sarabun New"/>
                <w:sz w:val="24"/>
              </w:rPr>
              <w:t>The room pressure is</w:t>
            </w:r>
            <w:r w:rsidRPr="00275385">
              <w:rPr>
                <w:rFonts w:ascii="TH Sarabun New" w:hAnsi="TH Sarabun New" w:cs="TH Sarabun New"/>
                <w:sz w:val="24"/>
              </w:rPr>
              <w:t xml:space="preserve"> out of limit settings but remains mathematically </w:t>
            </w:r>
            <w:r>
              <w:rPr>
                <w:rFonts w:ascii="TH Sarabun New" w:hAnsi="TH Sarabun New" w:cs="TH Sarabun New"/>
                <w:sz w:val="24"/>
              </w:rPr>
              <w:t>accept</w:t>
            </w:r>
            <w:r w:rsidRPr="00275385">
              <w:rPr>
                <w:rFonts w:ascii="TH Sarabun New" w:hAnsi="TH Sarabun New" w:cs="TH Sarabun New"/>
                <w:sz w:val="24"/>
              </w:rPr>
              <w:t xml:space="preserve"> its associated corridor reference, it is downgraded to a false alarm. Conversely, if it drops below</w:t>
            </w:r>
            <w:r>
              <w:rPr>
                <w:rFonts w:ascii="TH Sarabun New" w:hAnsi="TH Sarabun New" w:cs="TH Sarabun New"/>
                <w:sz w:val="24"/>
              </w:rPr>
              <w:t>/above</w:t>
            </w:r>
            <w:r w:rsidRPr="00275385">
              <w:rPr>
                <w:rFonts w:ascii="TH Sarabun New" w:hAnsi="TH Sarabun New" w:cs="TH Sarabun New"/>
                <w:sz w:val="24"/>
              </w:rPr>
              <w:t xml:space="preserve"> the corridor, it must trigger a fail indicator.</w:t>
            </w:r>
          </w:p>
        </w:tc>
        <w:tc>
          <w:tcPr>
            <w:tcW w:w="4825" w:type="dxa"/>
          </w:tcPr>
          <w:p w14:paraId="0B449C0E" w14:textId="4E5C117D" w:rsidR="00C35328" w:rsidRPr="00925745" w:rsidRDefault="00C35328" w:rsidP="00C35328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AD04BB" w:rsidRPr="00CA31BB" w14:paraId="2DA501FE" w14:textId="77777777" w:rsidTr="00C62145">
        <w:trPr>
          <w:trHeight w:val="483"/>
        </w:trPr>
        <w:tc>
          <w:tcPr>
            <w:tcW w:w="10317" w:type="dxa"/>
            <w:gridSpan w:val="3"/>
            <w:shd w:val="clear" w:color="auto" w:fill="D9D9D9" w:themeFill="background1" w:themeFillShade="D9"/>
            <w:vAlign w:val="center"/>
          </w:tcPr>
          <w:p w14:paraId="0FF463CA" w14:textId="59388B86" w:rsidR="00AD04BB" w:rsidRPr="004B58FD" w:rsidRDefault="00AD04BB" w:rsidP="00AD04BB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InT-0</w:t>
            </w:r>
            <w:r w:rsidR="009C5DB4">
              <w:rPr>
                <w:rFonts w:ascii="TH SarabunPSK" w:hAnsi="TH SarabunPSK" w:cs="TH SarabunPSK"/>
                <w:sz w:val="28"/>
              </w:rPr>
              <w:t>5</w:t>
            </w:r>
            <w:r>
              <w:rPr>
                <w:rFonts w:ascii="TH SarabunPSK" w:hAnsi="TH SarabunPSK" w:cs="TH SarabunPSK"/>
                <w:sz w:val="28"/>
              </w:rPr>
              <w:t xml:space="preserve"> </w:t>
            </w:r>
            <w:r w:rsidRPr="00925745">
              <w:rPr>
                <w:rFonts w:ascii="TH SarabunPSK" w:hAnsi="TH SarabunPSK" w:cs="TH SarabunPSK"/>
                <w:sz w:val="28"/>
              </w:rPr>
              <w:t>analyze_files</w:t>
            </w:r>
          </w:p>
        </w:tc>
      </w:tr>
      <w:tr w:rsidR="00C35328" w:rsidRPr="00CA31BB" w14:paraId="3A9A49D5" w14:textId="77777777" w:rsidTr="003472BC">
        <w:trPr>
          <w:trHeight w:val="483"/>
        </w:trPr>
        <w:tc>
          <w:tcPr>
            <w:tcW w:w="1536" w:type="dxa"/>
          </w:tcPr>
          <w:p w14:paraId="4C179357" w14:textId="5BB14A81" w:rsidR="00C35328" w:rsidRPr="000D65A8" w:rsidRDefault="00AD04BB" w:rsidP="00C35328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InT-0</w:t>
            </w:r>
            <w:r w:rsidR="009C5DB4">
              <w:rPr>
                <w:rFonts w:ascii="TH SarabunPSK" w:hAnsi="TH SarabunPSK" w:cs="TH SarabunPSK"/>
                <w:sz w:val="28"/>
              </w:rPr>
              <w:t>5</w:t>
            </w:r>
            <w:r>
              <w:rPr>
                <w:rFonts w:ascii="TH SarabunPSK" w:hAnsi="TH SarabunPSK" w:cs="TH SarabunPSK"/>
                <w:sz w:val="28"/>
              </w:rPr>
              <w:t>-1</w:t>
            </w:r>
          </w:p>
        </w:tc>
        <w:tc>
          <w:tcPr>
            <w:tcW w:w="3956" w:type="dxa"/>
          </w:tcPr>
          <w:p w14:paraId="3F7C413B" w14:textId="76D1DDB8" w:rsidR="00C35328" w:rsidRPr="004B58FD" w:rsidRDefault="00C62145" w:rsidP="00C35328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T</w:t>
            </w:r>
            <w:r w:rsidR="00C35328" w:rsidRPr="004B58FD">
              <w:rPr>
                <w:rFonts w:ascii="TH SarabunPSK" w:hAnsi="TH SarabunPSK" w:cs="TH SarabunPSK"/>
                <w:sz w:val="28"/>
              </w:rPr>
              <w:t xml:space="preserve">he script scans files successfully, filters chronological intervals based on a pre-built data cache index, builds wide Excel pivot matrices with GAMP 5 tracking version </w:t>
            </w:r>
            <w:r w:rsidR="00C35328" w:rsidRPr="004B58FD">
              <w:rPr>
                <w:rFonts w:ascii="TH SarabunPSK" w:hAnsi="TH SarabunPSK" w:cs="TH SarabunPSK"/>
                <w:sz w:val="28"/>
              </w:rPr>
              <w:lastRenderedPageBreak/>
              <w:t>metadata, and outputs full statistical execution summaries without runtime interference.</w:t>
            </w:r>
          </w:p>
        </w:tc>
        <w:tc>
          <w:tcPr>
            <w:tcW w:w="4825" w:type="dxa"/>
          </w:tcPr>
          <w:p w14:paraId="324796F2" w14:textId="16C86AAF" w:rsidR="00C35328" w:rsidRPr="00913847" w:rsidRDefault="00C35328" w:rsidP="00C35328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 w:rsidRPr="004B58FD">
              <w:rPr>
                <w:rFonts w:ascii="TH SarabunPSK" w:hAnsi="TH SarabunPSK" w:cs="TH SarabunPSK"/>
                <w:sz w:val="28"/>
              </w:rPr>
              <w:lastRenderedPageBreak/>
              <w:t xml:space="preserve">Audit Trail </w:t>
            </w:r>
            <w:r w:rsidR="004637F2">
              <w:rPr>
                <w:rFonts w:ascii="TH SarabunPSK" w:hAnsi="TH SarabunPSK" w:cs="TH SarabunPSK"/>
                <w:sz w:val="28"/>
              </w:rPr>
              <w:t xml:space="preserve">log include </w:t>
            </w:r>
            <w:r w:rsidRPr="004B58FD">
              <w:rPr>
                <w:rFonts w:ascii="TH SarabunPSK" w:hAnsi="TH SarabunPSK" w:cs="TH SarabunPSK"/>
                <w:sz w:val="28"/>
              </w:rPr>
              <w:t>ANALYSIS_START</w:t>
            </w:r>
            <w:r w:rsidR="004637F2">
              <w:rPr>
                <w:rFonts w:ascii="TH SarabunPSK" w:hAnsi="TH SarabunPSK" w:cs="TH SarabunPSK"/>
                <w:sz w:val="28"/>
              </w:rPr>
              <w:t xml:space="preserve">, </w:t>
            </w:r>
            <w:r w:rsidRPr="00913847">
              <w:rPr>
                <w:rFonts w:ascii="TH SarabunPSK" w:hAnsi="TH SarabunPSK" w:cs="TH SarabunPSK"/>
                <w:sz w:val="28"/>
              </w:rPr>
              <w:t>FILE_PROCESSED</w:t>
            </w:r>
            <w:r w:rsidR="004637F2" w:rsidRPr="00913847">
              <w:rPr>
                <w:rFonts w:ascii="TH SarabunPSK" w:hAnsi="TH SarabunPSK" w:cs="TH SarabunPSK"/>
                <w:sz w:val="28"/>
              </w:rPr>
              <w:t>,</w:t>
            </w:r>
            <w:r w:rsidR="00913847">
              <w:t xml:space="preserve"> </w:t>
            </w:r>
            <w:r w:rsidR="00913847" w:rsidRPr="00913847">
              <w:rPr>
                <w:rFonts w:ascii="TH SarabunPSK" w:hAnsi="TH SarabunPSK" w:cs="TH SarabunPSK"/>
                <w:sz w:val="28"/>
              </w:rPr>
              <w:t>FILE_</w:t>
            </w:r>
            <w:r w:rsidR="00837116" w:rsidRPr="00913847">
              <w:rPr>
                <w:rFonts w:ascii="TH SarabunPSK" w:hAnsi="TH SarabunPSK" w:cs="TH SarabunPSK"/>
                <w:sz w:val="28"/>
              </w:rPr>
              <w:t>ERROR</w:t>
            </w:r>
            <w:r w:rsidR="00837116">
              <w:t xml:space="preserve">, </w:t>
            </w:r>
            <w:r w:rsidR="00837116" w:rsidRPr="00837116">
              <w:rPr>
                <w:rFonts w:ascii="TH SarabunPSK" w:hAnsi="TH SarabunPSK" w:cs="TH SarabunPSK"/>
                <w:sz w:val="24"/>
                <w:szCs w:val="32"/>
              </w:rPr>
              <w:t>ROOM</w:t>
            </w:r>
            <w:r w:rsidR="00837116" w:rsidRPr="00837116">
              <w:rPr>
                <w:rFonts w:ascii="TH SarabunPSK" w:hAnsi="TH SarabunPSK" w:cs="TH SarabunPSK"/>
                <w:sz w:val="28"/>
              </w:rPr>
              <w:t>_SKIPPED_ERROR</w:t>
            </w:r>
            <w:r w:rsidR="004637F2" w:rsidRPr="00913847">
              <w:rPr>
                <w:rFonts w:ascii="TH SarabunPSK" w:hAnsi="TH SarabunPSK" w:cs="TH SarabunPSK"/>
                <w:sz w:val="28"/>
              </w:rPr>
              <w:t xml:space="preserve"> and </w:t>
            </w:r>
            <w:r w:rsidRPr="00913847">
              <w:rPr>
                <w:rFonts w:ascii="TH SarabunPSK" w:hAnsi="TH SarabunPSK" w:cs="TH SarabunPSK"/>
                <w:sz w:val="28"/>
              </w:rPr>
              <w:t>ANALYSIS_SUCCESS</w:t>
            </w:r>
            <w:r w:rsidR="00913847" w:rsidRPr="00913847">
              <w:rPr>
                <w:rFonts w:ascii="TH SarabunPSK" w:hAnsi="TH SarabunPSK" w:cs="TH SarabunPSK"/>
                <w:sz w:val="28"/>
              </w:rPr>
              <w:t>.</w:t>
            </w:r>
          </w:p>
          <w:p w14:paraId="592F9B75" w14:textId="01BE6183" w:rsidR="00C35328" w:rsidRPr="00913847" w:rsidRDefault="00837116" w:rsidP="00C35328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lastRenderedPageBreak/>
              <w:t>S</w:t>
            </w:r>
            <w:r w:rsidR="00913847" w:rsidRPr="00913847">
              <w:rPr>
                <w:rFonts w:ascii="TH SarabunPSK" w:hAnsi="TH SarabunPSK" w:cs="TH SarabunPSK"/>
                <w:sz w:val="28"/>
              </w:rPr>
              <w:t>ummary results contain full dataset profiles along with absolute data statistics tracking</w:t>
            </w:r>
            <w:r w:rsidR="00C35328" w:rsidRPr="004B58FD">
              <w:rPr>
                <w:rFonts w:ascii="TH SarabunPSK" w:hAnsi="TH SarabunPSK" w:cs="TH SarabunPSK"/>
                <w:sz w:val="28"/>
              </w:rPr>
              <w:t xml:space="preserve"> (plot_result metadata)</w:t>
            </w:r>
          </w:p>
          <w:p w14:paraId="1CDF38FF" w14:textId="473BAF14" w:rsidR="00C35328" w:rsidRPr="00925745" w:rsidRDefault="00913847" w:rsidP="00913847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 w:rsidRPr="00913847">
              <w:rPr>
                <w:rFonts w:ascii="TH SarabunPSK" w:hAnsi="TH SarabunPSK" w:cs="TH SarabunPSK"/>
                <w:sz w:val="28"/>
              </w:rPr>
              <w:t>Excel Report includes Software Version v1.1.0. and column configurations expand to wide-format layout mapping.</w:t>
            </w:r>
          </w:p>
        </w:tc>
      </w:tr>
      <w:tr w:rsidR="00AD04BB" w:rsidRPr="00CA31BB" w14:paraId="5732C01F" w14:textId="77777777" w:rsidTr="00AD04BB">
        <w:trPr>
          <w:trHeight w:val="483"/>
        </w:trPr>
        <w:tc>
          <w:tcPr>
            <w:tcW w:w="10317" w:type="dxa"/>
            <w:gridSpan w:val="3"/>
            <w:shd w:val="clear" w:color="auto" w:fill="D9D9D9" w:themeFill="background1" w:themeFillShade="D9"/>
            <w:vAlign w:val="center"/>
          </w:tcPr>
          <w:p w14:paraId="60BD3F50" w14:textId="4871DBB4" w:rsidR="00AD04BB" w:rsidRPr="00AD04BB" w:rsidRDefault="00AD04BB" w:rsidP="00AD04BB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AD04BB">
              <w:rPr>
                <w:rFonts w:ascii="TH SarabunPSK" w:hAnsi="TH SarabunPSK" w:cs="TH SarabunPSK"/>
                <w:b/>
                <w:bCs/>
                <w:sz w:val="28"/>
              </w:rPr>
              <w:lastRenderedPageBreak/>
              <w:t>InT-0</w:t>
            </w:r>
            <w:r w:rsidR="009C5DB4">
              <w:rPr>
                <w:rFonts w:ascii="TH SarabunPSK" w:hAnsi="TH SarabunPSK" w:cs="TH SarabunPSK"/>
                <w:b/>
                <w:bCs/>
                <w:sz w:val="28"/>
              </w:rPr>
              <w:t>6</w:t>
            </w:r>
            <w:r w:rsidRPr="00AD04BB">
              <w:rPr>
                <w:rFonts w:ascii="TH SarabunPSK" w:hAnsi="TH SarabunPSK" w:cs="TH SarabunPSK"/>
                <w:b/>
                <w:bCs/>
                <w:sz w:val="28"/>
              </w:rPr>
              <w:t xml:space="preserve"> Analyze_files_phase2</w:t>
            </w:r>
          </w:p>
        </w:tc>
      </w:tr>
      <w:tr w:rsidR="00C35328" w:rsidRPr="00CA31BB" w14:paraId="37FE8E82" w14:textId="77777777" w:rsidTr="003472BC">
        <w:trPr>
          <w:trHeight w:val="483"/>
        </w:trPr>
        <w:tc>
          <w:tcPr>
            <w:tcW w:w="1536" w:type="dxa"/>
          </w:tcPr>
          <w:p w14:paraId="4DC68DFF" w14:textId="189B4AA8" w:rsidR="00C35328" w:rsidRPr="000D65A8" w:rsidRDefault="00AD04BB" w:rsidP="00C35328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InT-0</w:t>
            </w:r>
            <w:r w:rsidR="009C5DB4">
              <w:rPr>
                <w:rFonts w:ascii="TH SarabunPSK" w:hAnsi="TH SarabunPSK" w:cs="TH SarabunPSK"/>
                <w:sz w:val="28"/>
              </w:rPr>
              <w:t>6</w:t>
            </w:r>
            <w:r>
              <w:rPr>
                <w:rFonts w:ascii="TH SarabunPSK" w:hAnsi="TH SarabunPSK" w:cs="TH SarabunPSK"/>
                <w:sz w:val="28"/>
              </w:rPr>
              <w:t>-1</w:t>
            </w:r>
          </w:p>
        </w:tc>
        <w:tc>
          <w:tcPr>
            <w:tcW w:w="3956" w:type="dxa"/>
          </w:tcPr>
          <w:p w14:paraId="55424787" w14:textId="7E9423A3" w:rsidR="00C35328" w:rsidRPr="001F7EB4" w:rsidRDefault="00C62145" w:rsidP="00C35328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T</w:t>
            </w:r>
            <w:r w:rsidRPr="00C62145">
              <w:rPr>
                <w:rFonts w:ascii="TH SarabunPSK" w:hAnsi="TH SarabunPSK" w:cs="TH SarabunPSK"/>
                <w:sz w:val="28"/>
              </w:rPr>
              <w:t>he function maps complex multi-file room paths (RMT/RMH/RDP), hashes initial parsed rows, runs temporal daily partitions, groups wide-table results, and logs GAMP 5 compliance parameters properly.</w:t>
            </w:r>
          </w:p>
        </w:tc>
        <w:tc>
          <w:tcPr>
            <w:tcW w:w="4825" w:type="dxa"/>
          </w:tcPr>
          <w:p w14:paraId="6258C8CD" w14:textId="77777777" w:rsidR="008E5D8E" w:rsidRPr="00913847" w:rsidRDefault="008E5D8E" w:rsidP="008E5D8E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 w:rsidRPr="004B58FD">
              <w:rPr>
                <w:rFonts w:ascii="TH SarabunPSK" w:hAnsi="TH SarabunPSK" w:cs="TH SarabunPSK"/>
                <w:sz w:val="28"/>
              </w:rPr>
              <w:t xml:space="preserve">Audit Trail </w:t>
            </w:r>
            <w:r>
              <w:rPr>
                <w:rFonts w:ascii="TH SarabunPSK" w:hAnsi="TH SarabunPSK" w:cs="TH SarabunPSK"/>
                <w:sz w:val="28"/>
              </w:rPr>
              <w:t xml:space="preserve">log include </w:t>
            </w:r>
            <w:r w:rsidRPr="004B58FD">
              <w:rPr>
                <w:rFonts w:ascii="TH SarabunPSK" w:hAnsi="TH SarabunPSK" w:cs="TH SarabunPSK"/>
                <w:sz w:val="28"/>
              </w:rPr>
              <w:t>ANALYSIS_START</w:t>
            </w:r>
            <w:r>
              <w:rPr>
                <w:rFonts w:ascii="TH SarabunPSK" w:hAnsi="TH SarabunPSK" w:cs="TH SarabunPSK"/>
                <w:sz w:val="28"/>
              </w:rPr>
              <w:t xml:space="preserve">, </w:t>
            </w:r>
            <w:r w:rsidRPr="00913847">
              <w:rPr>
                <w:rFonts w:ascii="TH SarabunPSK" w:hAnsi="TH SarabunPSK" w:cs="TH SarabunPSK"/>
                <w:sz w:val="28"/>
              </w:rPr>
              <w:t>FILE_PROCESSED,</w:t>
            </w:r>
            <w:r>
              <w:t xml:space="preserve"> </w:t>
            </w:r>
            <w:r w:rsidRPr="00913847">
              <w:rPr>
                <w:rFonts w:ascii="TH SarabunPSK" w:hAnsi="TH SarabunPSK" w:cs="TH SarabunPSK"/>
                <w:sz w:val="28"/>
              </w:rPr>
              <w:t>FILE_ERROR</w:t>
            </w:r>
            <w:r>
              <w:t xml:space="preserve">, </w:t>
            </w:r>
            <w:r w:rsidRPr="00837116">
              <w:rPr>
                <w:rFonts w:ascii="TH SarabunPSK" w:hAnsi="TH SarabunPSK" w:cs="TH SarabunPSK"/>
                <w:sz w:val="24"/>
                <w:szCs w:val="32"/>
              </w:rPr>
              <w:t>ROOM</w:t>
            </w:r>
            <w:r w:rsidRPr="00837116">
              <w:rPr>
                <w:rFonts w:ascii="TH SarabunPSK" w:hAnsi="TH SarabunPSK" w:cs="TH SarabunPSK"/>
                <w:sz w:val="28"/>
              </w:rPr>
              <w:t>_SKIPPED_ERROR</w:t>
            </w:r>
            <w:r w:rsidRPr="00913847">
              <w:rPr>
                <w:rFonts w:ascii="TH SarabunPSK" w:hAnsi="TH SarabunPSK" w:cs="TH SarabunPSK"/>
                <w:sz w:val="28"/>
              </w:rPr>
              <w:t xml:space="preserve"> and ANALYSIS_SUCCESS.</w:t>
            </w:r>
          </w:p>
          <w:p w14:paraId="02DAFCD0" w14:textId="77777777" w:rsidR="008E5D8E" w:rsidRPr="00913847" w:rsidRDefault="008E5D8E" w:rsidP="008E5D8E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S</w:t>
            </w:r>
            <w:r w:rsidRPr="00913847">
              <w:rPr>
                <w:rFonts w:ascii="TH SarabunPSK" w:hAnsi="TH SarabunPSK" w:cs="TH SarabunPSK"/>
                <w:sz w:val="28"/>
              </w:rPr>
              <w:t>ummary results contain full dataset profiles along with absolute data statistics tracking</w:t>
            </w:r>
            <w:r w:rsidRPr="004B58FD">
              <w:rPr>
                <w:rFonts w:ascii="TH SarabunPSK" w:hAnsi="TH SarabunPSK" w:cs="TH SarabunPSK"/>
                <w:sz w:val="28"/>
              </w:rPr>
              <w:t xml:space="preserve"> (plot_result metadata)</w:t>
            </w:r>
          </w:p>
          <w:p w14:paraId="6ABEE25A" w14:textId="26215A7B" w:rsidR="00C35328" w:rsidRPr="001F7EB4" w:rsidRDefault="008E5D8E" w:rsidP="008E5D8E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 w:rsidRPr="00913847">
              <w:rPr>
                <w:rFonts w:ascii="TH SarabunPSK" w:hAnsi="TH SarabunPSK" w:cs="TH SarabunPSK"/>
                <w:sz w:val="28"/>
              </w:rPr>
              <w:t>Excel Report includes Software Version v1.1.0. and column configurations expand to wide-format layout mapping.</w:t>
            </w:r>
          </w:p>
        </w:tc>
      </w:tr>
    </w:tbl>
    <w:p w14:paraId="32F7AF22" w14:textId="77777777" w:rsidR="006C5A57" w:rsidRDefault="006C5A57" w:rsidP="00867E33">
      <w:pPr>
        <w:rPr>
          <w:rFonts w:ascii="TH SarabunPSK" w:hAnsi="TH SarabunPSK" w:cs="TH SarabunPSK"/>
          <w:b/>
          <w:bCs/>
          <w:sz w:val="28"/>
        </w:rPr>
      </w:pPr>
    </w:p>
    <w:p w14:paraId="4ADFB4D0" w14:textId="77777777" w:rsidR="00346278" w:rsidRDefault="00346278" w:rsidP="00867E33">
      <w:pPr>
        <w:rPr>
          <w:noProof/>
        </w:rPr>
      </w:pPr>
    </w:p>
    <w:p w14:paraId="6E7E96AC" w14:textId="203275D8" w:rsidR="00346278" w:rsidRDefault="00346278" w:rsidP="00867E33">
      <w:pPr>
        <w:rPr>
          <w:rFonts w:ascii="TH SarabunPSK" w:hAnsi="TH SarabunPSK" w:cs="TH SarabunPSK"/>
          <w:b/>
          <w:bCs/>
          <w:sz w:val="28"/>
        </w:rPr>
      </w:pPr>
      <w:r>
        <w:rPr>
          <w:noProof/>
        </w:rPr>
        <w:drawing>
          <wp:inline distT="0" distB="0" distL="0" distR="0" wp14:anchorId="3F055188" wp14:editId="6C6956C3">
            <wp:extent cx="5731510" cy="3223895"/>
            <wp:effectExtent l="0" t="0" r="2540" b="0"/>
            <wp:docPr id="138244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43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460F" w14:textId="0600C214" w:rsidR="00346278" w:rsidRDefault="00346278" w:rsidP="00867E33">
      <w:pPr>
        <w:rPr>
          <w:rFonts w:ascii="TH SarabunPSK" w:hAnsi="TH SarabunPSK" w:cs="TH SarabunPSK"/>
          <w:b/>
          <w:bCs/>
          <w:sz w:val="28"/>
        </w:rPr>
      </w:pPr>
      <w:r w:rsidRPr="00346278">
        <w:rPr>
          <w:rFonts w:ascii="TH SarabunPSK" w:hAnsi="TH SarabunPSK" w:cs="TH SarabunPSK"/>
          <w:b/>
          <w:bCs/>
          <w:sz w:val="28"/>
        </w:rPr>
        <w:lastRenderedPageBreak/>
        <w:drawing>
          <wp:inline distT="0" distB="0" distL="0" distR="0" wp14:anchorId="66222459" wp14:editId="7E41A361">
            <wp:extent cx="5731510" cy="3049270"/>
            <wp:effectExtent l="0" t="0" r="2540" b="0"/>
            <wp:docPr id="195794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42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D3AE" w14:textId="2A165D22" w:rsidR="00346278" w:rsidRDefault="00346278" w:rsidP="00867E33">
      <w:pPr>
        <w:rPr>
          <w:rFonts w:ascii="TH SarabunPSK" w:hAnsi="TH SarabunPSK" w:cs="TH SarabunPSK"/>
          <w:b/>
          <w:bCs/>
          <w:sz w:val="28"/>
        </w:rPr>
      </w:pPr>
      <w:r w:rsidRPr="00346278">
        <w:rPr>
          <w:rFonts w:ascii="TH SarabunPSK" w:hAnsi="TH SarabunPSK" w:cs="TH SarabunPSK"/>
          <w:b/>
          <w:bCs/>
          <w:sz w:val="28"/>
        </w:rPr>
        <w:drawing>
          <wp:inline distT="0" distB="0" distL="0" distR="0" wp14:anchorId="36FFB25A" wp14:editId="62BF6668">
            <wp:extent cx="5731510" cy="2985135"/>
            <wp:effectExtent l="0" t="0" r="2540" b="5715"/>
            <wp:docPr id="24713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31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09A4" w14:textId="7EEB0200" w:rsidR="005F42D2" w:rsidRDefault="005F42D2" w:rsidP="00867E33">
      <w:pPr>
        <w:rPr>
          <w:rFonts w:ascii="TH SarabunPSK" w:hAnsi="TH SarabunPSK" w:cs="TH SarabunPSK"/>
          <w:b/>
          <w:bCs/>
          <w:sz w:val="28"/>
        </w:rPr>
      </w:pPr>
      <w:r w:rsidRPr="005F42D2">
        <w:rPr>
          <w:rFonts w:ascii="TH SarabunPSK" w:hAnsi="TH SarabunPSK" w:cs="TH SarabunPSK"/>
          <w:b/>
          <w:bCs/>
          <w:sz w:val="28"/>
        </w:rPr>
        <w:lastRenderedPageBreak/>
        <w:drawing>
          <wp:inline distT="0" distB="0" distL="0" distR="0" wp14:anchorId="18B8ABF8" wp14:editId="7731B64A">
            <wp:extent cx="5731510" cy="2954655"/>
            <wp:effectExtent l="0" t="0" r="2540" b="0"/>
            <wp:docPr id="79641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181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C863" w14:textId="78CD9791" w:rsidR="005F42D2" w:rsidRDefault="005F42D2" w:rsidP="00867E33">
      <w:pPr>
        <w:rPr>
          <w:rFonts w:ascii="TH SarabunPSK" w:hAnsi="TH SarabunPSK" w:cs="TH SarabunPSK"/>
          <w:b/>
          <w:bCs/>
          <w:sz w:val="28"/>
        </w:rPr>
      </w:pPr>
      <w:r w:rsidRPr="005F42D2">
        <w:rPr>
          <w:rFonts w:ascii="TH SarabunPSK" w:hAnsi="TH SarabunPSK" w:cs="TH SarabunPSK"/>
          <w:b/>
          <w:bCs/>
          <w:sz w:val="28"/>
        </w:rPr>
        <w:drawing>
          <wp:inline distT="0" distB="0" distL="0" distR="0" wp14:anchorId="023C9BA7" wp14:editId="72A50E88">
            <wp:extent cx="5731510" cy="3228975"/>
            <wp:effectExtent l="0" t="0" r="2540" b="9525"/>
            <wp:docPr id="116749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933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7575" w14:textId="51755FB9" w:rsidR="005F42D2" w:rsidRDefault="00DC7D7F" w:rsidP="00867E33">
      <w:pPr>
        <w:rPr>
          <w:rFonts w:ascii="TH SarabunPSK" w:hAnsi="TH SarabunPSK" w:cs="TH SarabunPSK"/>
          <w:b/>
          <w:bCs/>
          <w:sz w:val="28"/>
        </w:rPr>
      </w:pPr>
      <w:r w:rsidRPr="00DC7D7F">
        <w:rPr>
          <w:rFonts w:ascii="TH SarabunPSK" w:hAnsi="TH SarabunPSK" w:cs="TH SarabunPSK"/>
          <w:b/>
          <w:bCs/>
          <w:sz w:val="28"/>
        </w:rPr>
        <w:drawing>
          <wp:inline distT="0" distB="0" distL="0" distR="0" wp14:anchorId="1EE61B38" wp14:editId="58D40A70">
            <wp:extent cx="5731510" cy="1859280"/>
            <wp:effectExtent l="0" t="0" r="2540" b="7620"/>
            <wp:docPr id="161104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414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4A2F" w14:textId="7F927EA7" w:rsidR="00B7798C" w:rsidRDefault="00B7798C" w:rsidP="00867E33">
      <w:pPr>
        <w:rPr>
          <w:rFonts w:ascii="TH SarabunPSK" w:hAnsi="TH SarabunPSK" w:cs="TH SarabunPSK"/>
          <w:b/>
          <w:bCs/>
          <w:sz w:val="28"/>
        </w:rPr>
      </w:pPr>
      <w:r w:rsidRPr="00B7798C">
        <w:rPr>
          <w:rFonts w:ascii="TH SarabunPSK" w:hAnsi="TH SarabunPSK" w:cs="TH SarabunPSK"/>
          <w:b/>
          <w:bCs/>
          <w:sz w:val="28"/>
        </w:rPr>
        <w:lastRenderedPageBreak/>
        <w:drawing>
          <wp:inline distT="0" distB="0" distL="0" distR="0" wp14:anchorId="3211C3CE" wp14:editId="5A55464B">
            <wp:extent cx="5731510" cy="2055495"/>
            <wp:effectExtent l="0" t="0" r="2540" b="1905"/>
            <wp:docPr id="135861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112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570E" w14:textId="784AEB5A" w:rsidR="00B7798C" w:rsidRDefault="00DA2BF8" w:rsidP="00867E33">
      <w:pPr>
        <w:rPr>
          <w:rFonts w:ascii="TH SarabunPSK" w:hAnsi="TH SarabunPSK" w:cs="TH SarabunPSK"/>
          <w:b/>
          <w:bCs/>
          <w:sz w:val="28"/>
        </w:rPr>
      </w:pPr>
      <w:r w:rsidRPr="00DA2BF8">
        <w:rPr>
          <w:rFonts w:ascii="TH SarabunPSK" w:hAnsi="TH SarabunPSK" w:cs="TH SarabunPSK"/>
          <w:b/>
          <w:bCs/>
          <w:sz w:val="28"/>
        </w:rPr>
        <w:drawing>
          <wp:inline distT="0" distB="0" distL="0" distR="0" wp14:anchorId="6D33CD36" wp14:editId="721AA89A">
            <wp:extent cx="5731510" cy="2216785"/>
            <wp:effectExtent l="0" t="0" r="2540" b="0"/>
            <wp:docPr id="62991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157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0DFA" w14:textId="1F4BB7C2" w:rsidR="00DA2BF8" w:rsidRDefault="00DA2BF8" w:rsidP="00867E33">
      <w:pPr>
        <w:rPr>
          <w:rFonts w:ascii="TH SarabunPSK" w:hAnsi="TH SarabunPSK" w:cs="TH SarabunPSK"/>
          <w:b/>
          <w:bCs/>
          <w:sz w:val="28"/>
        </w:rPr>
      </w:pPr>
      <w:r w:rsidRPr="00DA2BF8">
        <w:rPr>
          <w:rFonts w:ascii="TH SarabunPSK" w:hAnsi="TH SarabunPSK" w:cs="TH SarabunPSK"/>
          <w:b/>
          <w:bCs/>
          <w:sz w:val="28"/>
        </w:rPr>
        <w:drawing>
          <wp:inline distT="0" distB="0" distL="0" distR="0" wp14:anchorId="36D54320" wp14:editId="09E9DB30">
            <wp:extent cx="5731510" cy="1894840"/>
            <wp:effectExtent l="0" t="0" r="2540" b="0"/>
            <wp:docPr id="186113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303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A915" w14:textId="04C3613F" w:rsidR="00FC6B4B" w:rsidRDefault="00FC6B4B" w:rsidP="00867E33">
      <w:pPr>
        <w:rPr>
          <w:rFonts w:ascii="TH SarabunPSK" w:hAnsi="TH SarabunPSK" w:cs="TH SarabunPSK"/>
          <w:b/>
          <w:bCs/>
          <w:sz w:val="28"/>
        </w:rPr>
      </w:pPr>
      <w:r w:rsidRPr="00FC6B4B">
        <w:rPr>
          <w:rFonts w:ascii="TH SarabunPSK" w:hAnsi="TH SarabunPSK" w:cs="TH SarabunPSK"/>
          <w:b/>
          <w:bCs/>
          <w:sz w:val="28"/>
        </w:rPr>
        <w:drawing>
          <wp:inline distT="0" distB="0" distL="0" distR="0" wp14:anchorId="5676633C" wp14:editId="34A6ECC4">
            <wp:extent cx="5731510" cy="1352550"/>
            <wp:effectExtent l="0" t="0" r="2540" b="0"/>
            <wp:docPr id="32074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499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C01C" w14:textId="4C71E212" w:rsidR="00FC6B4B" w:rsidRDefault="00FC6B4B" w:rsidP="00867E33">
      <w:pPr>
        <w:rPr>
          <w:rFonts w:ascii="TH SarabunPSK" w:hAnsi="TH SarabunPSK" w:cs="TH SarabunPSK"/>
          <w:b/>
          <w:bCs/>
          <w:sz w:val="28"/>
        </w:rPr>
      </w:pPr>
      <w:r w:rsidRPr="00FC6B4B">
        <w:rPr>
          <w:rFonts w:ascii="TH SarabunPSK" w:hAnsi="TH SarabunPSK" w:cs="TH SarabunPSK"/>
          <w:b/>
          <w:bCs/>
          <w:sz w:val="28"/>
        </w:rPr>
        <w:lastRenderedPageBreak/>
        <w:drawing>
          <wp:inline distT="0" distB="0" distL="0" distR="0" wp14:anchorId="47FAA87A" wp14:editId="22FDD3F3">
            <wp:extent cx="5731510" cy="2460625"/>
            <wp:effectExtent l="0" t="0" r="2540" b="0"/>
            <wp:docPr id="32375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585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8C47" w14:textId="77D3A023" w:rsidR="00E4277B" w:rsidRDefault="00E4277B" w:rsidP="00867E33">
      <w:pPr>
        <w:rPr>
          <w:rFonts w:ascii="TH SarabunPSK" w:hAnsi="TH SarabunPSK" w:cs="TH SarabunPSK"/>
          <w:b/>
          <w:bCs/>
          <w:sz w:val="28"/>
        </w:rPr>
      </w:pPr>
      <w:r w:rsidRPr="00E4277B">
        <w:rPr>
          <w:rFonts w:ascii="TH SarabunPSK" w:hAnsi="TH SarabunPSK" w:cs="TH SarabunPSK"/>
          <w:b/>
          <w:bCs/>
          <w:sz w:val="28"/>
          <w:cs/>
        </w:rPr>
        <w:drawing>
          <wp:inline distT="0" distB="0" distL="0" distR="0" wp14:anchorId="0CB350C2" wp14:editId="219BB1FC">
            <wp:extent cx="5731510" cy="2468880"/>
            <wp:effectExtent l="0" t="0" r="2540" b="7620"/>
            <wp:docPr id="124061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167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20FD" w14:textId="6758AF14" w:rsidR="00AE5F66" w:rsidRPr="00CA31BB" w:rsidRDefault="00AE5F66" w:rsidP="00867E33">
      <w:pPr>
        <w:rPr>
          <w:rFonts w:ascii="TH SarabunPSK" w:hAnsi="TH SarabunPSK" w:cs="TH SarabunPSK"/>
          <w:b/>
          <w:bCs/>
          <w:sz w:val="28"/>
        </w:rPr>
      </w:pPr>
      <w:r w:rsidRPr="00AE5F66">
        <w:rPr>
          <w:rFonts w:ascii="TH SarabunPSK" w:hAnsi="TH SarabunPSK" w:cs="TH SarabunPSK"/>
          <w:b/>
          <w:bCs/>
          <w:sz w:val="28"/>
        </w:rPr>
        <w:drawing>
          <wp:inline distT="0" distB="0" distL="0" distR="0" wp14:anchorId="50417B17" wp14:editId="08D86D21">
            <wp:extent cx="5731510" cy="1122045"/>
            <wp:effectExtent l="0" t="0" r="2540" b="1905"/>
            <wp:docPr id="199181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186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5F66" w:rsidRPr="00CA31BB">
      <w:headerReference w:type="default" r:id="rId23"/>
      <w:foot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6383F" w14:textId="77777777" w:rsidR="00EC39CA" w:rsidRDefault="00EC39CA" w:rsidP="00531A6B">
      <w:pPr>
        <w:spacing w:after="0" w:line="240" w:lineRule="auto"/>
      </w:pPr>
      <w:r>
        <w:separator/>
      </w:r>
    </w:p>
  </w:endnote>
  <w:endnote w:type="continuationSeparator" w:id="0">
    <w:p w14:paraId="283FBF08" w14:textId="77777777" w:rsidR="00EC39CA" w:rsidRDefault="00EC39CA" w:rsidP="00531A6B">
      <w:pPr>
        <w:spacing w:after="0" w:line="240" w:lineRule="auto"/>
      </w:pPr>
      <w:r>
        <w:continuationSeparator/>
      </w:r>
    </w:p>
  </w:endnote>
  <w:endnote w:type="continuationNotice" w:id="1">
    <w:p w14:paraId="2CCBCA36" w14:textId="77777777" w:rsidR="00EC39CA" w:rsidRDefault="00EC39C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/>
        <w:sz w:val="28"/>
      </w:rPr>
      <w:id w:val="1006333700"/>
      <w:docPartObj>
        <w:docPartGallery w:val="Page Numbers (Bottom of Page)"/>
        <w:docPartUnique/>
      </w:docPartObj>
    </w:sdtPr>
    <w:sdtContent>
      <w:sdt>
        <w:sdtPr>
          <w:rPr>
            <w:rFonts w:ascii="TH SarabunPSK" w:hAnsi="TH SarabunPSK" w:cs="TH SarabunPSK"/>
            <w:sz w:val="2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62A72116" w14:textId="51C70161" w:rsidR="00A333CA" w:rsidRPr="00A333CA" w:rsidRDefault="00A333CA">
            <w:pPr>
              <w:pStyle w:val="Footer"/>
              <w:jc w:val="right"/>
              <w:rPr>
                <w:rFonts w:ascii="TH SarabunPSK" w:hAnsi="TH SarabunPSK" w:cs="TH SarabunPSK"/>
                <w:sz w:val="28"/>
              </w:rPr>
            </w:pPr>
            <w:r w:rsidRPr="00A333CA">
              <w:rPr>
                <w:rFonts w:ascii="TH SarabunPSK" w:hAnsi="TH SarabunPSK" w:cs="TH SarabunPSK"/>
                <w:sz w:val="28"/>
              </w:rPr>
              <w:t xml:space="preserve">Page </w:t>
            </w:r>
            <w:r w:rsidRPr="00A333CA">
              <w:rPr>
                <w:rFonts w:ascii="TH SarabunPSK" w:hAnsi="TH SarabunPSK" w:cs="TH SarabunPSK"/>
                <w:b/>
                <w:bCs/>
                <w:sz w:val="28"/>
              </w:rPr>
              <w:fldChar w:fldCharType="begin"/>
            </w:r>
            <w:r w:rsidRPr="00A333CA">
              <w:rPr>
                <w:rFonts w:ascii="TH SarabunPSK" w:hAnsi="TH SarabunPSK" w:cs="TH SarabunPSK"/>
                <w:b/>
                <w:bCs/>
                <w:sz w:val="28"/>
              </w:rPr>
              <w:instrText xml:space="preserve"> PAGE </w:instrText>
            </w:r>
            <w:r w:rsidRPr="00A333CA">
              <w:rPr>
                <w:rFonts w:ascii="TH SarabunPSK" w:hAnsi="TH SarabunPSK" w:cs="TH SarabunPSK"/>
                <w:b/>
                <w:bCs/>
                <w:sz w:val="28"/>
              </w:rPr>
              <w:fldChar w:fldCharType="separate"/>
            </w:r>
            <w:r w:rsidRPr="00A333CA">
              <w:rPr>
                <w:rFonts w:ascii="TH SarabunPSK" w:hAnsi="TH SarabunPSK" w:cs="TH SarabunPSK"/>
                <w:b/>
                <w:bCs/>
                <w:noProof/>
                <w:sz w:val="28"/>
              </w:rPr>
              <w:t>2</w:t>
            </w:r>
            <w:r w:rsidRPr="00A333CA">
              <w:rPr>
                <w:rFonts w:ascii="TH SarabunPSK" w:hAnsi="TH SarabunPSK" w:cs="TH SarabunPSK"/>
                <w:b/>
                <w:bCs/>
                <w:sz w:val="28"/>
              </w:rPr>
              <w:fldChar w:fldCharType="end"/>
            </w:r>
            <w:r w:rsidRPr="00A333CA">
              <w:rPr>
                <w:rFonts w:ascii="TH SarabunPSK" w:hAnsi="TH SarabunPSK" w:cs="TH SarabunPSK"/>
                <w:sz w:val="28"/>
              </w:rPr>
              <w:t xml:space="preserve"> of </w:t>
            </w:r>
            <w:r w:rsidRPr="00A333CA">
              <w:rPr>
                <w:rFonts w:ascii="TH SarabunPSK" w:hAnsi="TH SarabunPSK" w:cs="TH SarabunPSK"/>
                <w:b/>
                <w:bCs/>
                <w:sz w:val="28"/>
              </w:rPr>
              <w:fldChar w:fldCharType="begin"/>
            </w:r>
            <w:r w:rsidRPr="00A333CA">
              <w:rPr>
                <w:rFonts w:ascii="TH SarabunPSK" w:hAnsi="TH SarabunPSK" w:cs="TH SarabunPSK"/>
                <w:b/>
                <w:bCs/>
                <w:sz w:val="28"/>
              </w:rPr>
              <w:instrText xml:space="preserve"> NUMPAGES  </w:instrText>
            </w:r>
            <w:r w:rsidRPr="00A333CA">
              <w:rPr>
                <w:rFonts w:ascii="TH SarabunPSK" w:hAnsi="TH SarabunPSK" w:cs="TH SarabunPSK"/>
                <w:b/>
                <w:bCs/>
                <w:sz w:val="28"/>
              </w:rPr>
              <w:fldChar w:fldCharType="separate"/>
            </w:r>
            <w:r w:rsidRPr="00A333CA">
              <w:rPr>
                <w:rFonts w:ascii="TH SarabunPSK" w:hAnsi="TH SarabunPSK" w:cs="TH SarabunPSK"/>
                <w:b/>
                <w:bCs/>
                <w:noProof/>
                <w:sz w:val="28"/>
              </w:rPr>
              <w:t>2</w:t>
            </w:r>
            <w:r w:rsidRPr="00A333CA">
              <w:rPr>
                <w:rFonts w:ascii="TH SarabunPSK" w:hAnsi="TH SarabunPSK" w:cs="TH SarabunPSK"/>
                <w:b/>
                <w:bCs/>
                <w:sz w:val="28"/>
              </w:rPr>
              <w:fldChar w:fldCharType="end"/>
            </w:r>
          </w:p>
        </w:sdtContent>
      </w:sdt>
    </w:sdtContent>
  </w:sdt>
  <w:p w14:paraId="604C1568" w14:textId="77777777" w:rsidR="00A333CA" w:rsidRDefault="00A333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B958E" w14:textId="77777777" w:rsidR="00EC39CA" w:rsidRDefault="00EC39CA" w:rsidP="00531A6B">
      <w:pPr>
        <w:spacing w:after="0" w:line="240" w:lineRule="auto"/>
      </w:pPr>
      <w:r>
        <w:separator/>
      </w:r>
    </w:p>
  </w:footnote>
  <w:footnote w:type="continuationSeparator" w:id="0">
    <w:p w14:paraId="2D2734DF" w14:textId="77777777" w:rsidR="00EC39CA" w:rsidRDefault="00EC39CA" w:rsidP="00531A6B">
      <w:pPr>
        <w:spacing w:after="0" w:line="240" w:lineRule="auto"/>
      </w:pPr>
      <w:r>
        <w:continuationSeparator/>
      </w:r>
    </w:p>
  </w:footnote>
  <w:footnote w:type="continuationNotice" w:id="1">
    <w:p w14:paraId="0962AED4" w14:textId="77777777" w:rsidR="00EC39CA" w:rsidRDefault="00EC39C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348" w:type="dxa"/>
      <w:tblInd w:w="-714" w:type="dxa"/>
      <w:tblLook w:val="04A0" w:firstRow="1" w:lastRow="0" w:firstColumn="1" w:lastColumn="0" w:noHBand="0" w:noVBand="1"/>
    </w:tblPr>
    <w:tblGrid>
      <w:gridCol w:w="10348"/>
    </w:tblGrid>
    <w:tr w:rsidR="00531A6B" w14:paraId="0F41D814" w14:textId="77777777" w:rsidTr="000267B0">
      <w:trPr>
        <w:trHeight w:val="699"/>
      </w:trPr>
      <w:tc>
        <w:tcPr>
          <w:tcW w:w="10348" w:type="dxa"/>
          <w:vAlign w:val="center"/>
        </w:tcPr>
        <w:p w14:paraId="3F4683FA" w14:textId="02233973" w:rsidR="00531A6B" w:rsidRPr="002B4204" w:rsidRDefault="00531A6B" w:rsidP="00531A6B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VALIDATION OF A</w:t>
          </w:r>
          <w:r w:rsidR="000D3888">
            <w:rPr>
              <w:rFonts w:ascii="TH Sarabun New" w:hAnsi="TH Sarabun New" w:cs="TH Sarabun New"/>
              <w:b/>
              <w:bCs/>
              <w:sz w:val="36"/>
              <w:szCs w:val="44"/>
            </w:rPr>
            <w:t xml:space="preserve">IR QUALITY REVIEW </w:t>
          </w: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SYSTEM</w:t>
          </w:r>
        </w:p>
      </w:tc>
    </w:tr>
    <w:tr w:rsidR="00531A6B" w14:paraId="037C2C50" w14:textId="77777777" w:rsidTr="000267B0">
      <w:trPr>
        <w:trHeight w:val="135"/>
      </w:trPr>
      <w:tc>
        <w:tcPr>
          <w:tcW w:w="10348" w:type="dxa"/>
          <w:vAlign w:val="center"/>
        </w:tcPr>
        <w:p w14:paraId="6C0B2AF7" w14:textId="4880C451" w:rsidR="00531A6B" w:rsidRPr="002B4204" w:rsidRDefault="00C35328" w:rsidP="00531A6B">
          <w:pPr>
            <w:rPr>
              <w:rFonts w:ascii="TH Sarabun New" w:hAnsi="TH Sarabun New" w:cs="TH Sarabun New"/>
              <w:sz w:val="32"/>
              <w:szCs w:val="32"/>
            </w:rPr>
          </w:pPr>
          <w:r w:rsidRPr="00C35328">
            <w:rPr>
              <w:rFonts w:ascii="TH Sarabun New" w:hAnsi="TH Sarabun New" w:cs="TH Sarabun New"/>
              <w:b/>
              <w:bCs/>
              <w:sz w:val="32"/>
              <w:szCs w:val="32"/>
            </w:rPr>
            <w:t>Title: Appendix 3 Design Specification and Integration</w:t>
          </w:r>
          <w:r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 </w:t>
          </w:r>
          <w:r w:rsidRPr="00C35328">
            <w:rPr>
              <w:rFonts w:ascii="TH Sarabun New" w:hAnsi="TH Sarabun New" w:cs="TH Sarabun New"/>
              <w:b/>
              <w:bCs/>
              <w:sz w:val="32"/>
              <w:szCs w:val="32"/>
            </w:rPr>
            <w:t>Testing</w:t>
          </w:r>
        </w:p>
      </w:tc>
    </w:tr>
  </w:tbl>
  <w:p w14:paraId="722149B5" w14:textId="77777777" w:rsidR="00531A6B" w:rsidRDefault="00531A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E63CB"/>
    <w:multiLevelType w:val="hybridMultilevel"/>
    <w:tmpl w:val="7BECA10C"/>
    <w:lvl w:ilvl="0" w:tplc="E940BB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487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A6B"/>
    <w:rsid w:val="00001EA7"/>
    <w:rsid w:val="000268C6"/>
    <w:rsid w:val="000644CF"/>
    <w:rsid w:val="000729D4"/>
    <w:rsid w:val="00073B2E"/>
    <w:rsid w:val="0009520B"/>
    <w:rsid w:val="00096B44"/>
    <w:rsid w:val="000A76D9"/>
    <w:rsid w:val="000B21C7"/>
    <w:rsid w:val="000C6D8F"/>
    <w:rsid w:val="000D01C4"/>
    <w:rsid w:val="000D3888"/>
    <w:rsid w:val="000E0EC4"/>
    <w:rsid w:val="000E2872"/>
    <w:rsid w:val="000E3B29"/>
    <w:rsid w:val="000E5B64"/>
    <w:rsid w:val="00107978"/>
    <w:rsid w:val="00124448"/>
    <w:rsid w:val="001313D3"/>
    <w:rsid w:val="0013200B"/>
    <w:rsid w:val="00163632"/>
    <w:rsid w:val="001F0026"/>
    <w:rsid w:val="001F4A63"/>
    <w:rsid w:val="001F7EB4"/>
    <w:rsid w:val="00207923"/>
    <w:rsid w:val="00230B4E"/>
    <w:rsid w:val="00232027"/>
    <w:rsid w:val="00235F05"/>
    <w:rsid w:val="002377D1"/>
    <w:rsid w:val="0026073E"/>
    <w:rsid w:val="002825AB"/>
    <w:rsid w:val="002A56E4"/>
    <w:rsid w:val="002A6A4F"/>
    <w:rsid w:val="002C68C5"/>
    <w:rsid w:val="002D2FE3"/>
    <w:rsid w:val="002E5181"/>
    <w:rsid w:val="002F4184"/>
    <w:rsid w:val="0034092F"/>
    <w:rsid w:val="003436D0"/>
    <w:rsid w:val="00346278"/>
    <w:rsid w:val="003472BC"/>
    <w:rsid w:val="00380555"/>
    <w:rsid w:val="00387C83"/>
    <w:rsid w:val="003A0B29"/>
    <w:rsid w:val="003A2A8E"/>
    <w:rsid w:val="003A3B6B"/>
    <w:rsid w:val="003B11CD"/>
    <w:rsid w:val="003E231D"/>
    <w:rsid w:val="004528CD"/>
    <w:rsid w:val="0045307B"/>
    <w:rsid w:val="00461B38"/>
    <w:rsid w:val="004637F2"/>
    <w:rsid w:val="004832C0"/>
    <w:rsid w:val="00496F4B"/>
    <w:rsid w:val="004A5589"/>
    <w:rsid w:val="004B58FD"/>
    <w:rsid w:val="004E45D8"/>
    <w:rsid w:val="00531A6B"/>
    <w:rsid w:val="005A590A"/>
    <w:rsid w:val="005B4C70"/>
    <w:rsid w:val="005B7281"/>
    <w:rsid w:val="005C3488"/>
    <w:rsid w:val="005D01F5"/>
    <w:rsid w:val="005F42D2"/>
    <w:rsid w:val="005F6A0E"/>
    <w:rsid w:val="00603B83"/>
    <w:rsid w:val="00606332"/>
    <w:rsid w:val="006072A3"/>
    <w:rsid w:val="00613791"/>
    <w:rsid w:val="00680224"/>
    <w:rsid w:val="00686B52"/>
    <w:rsid w:val="006B69DE"/>
    <w:rsid w:val="006C5A57"/>
    <w:rsid w:val="00702D02"/>
    <w:rsid w:val="0072024C"/>
    <w:rsid w:val="00744E66"/>
    <w:rsid w:val="00761F86"/>
    <w:rsid w:val="007734A0"/>
    <w:rsid w:val="00787C3A"/>
    <w:rsid w:val="007A4A2A"/>
    <w:rsid w:val="007A6076"/>
    <w:rsid w:val="007A74ED"/>
    <w:rsid w:val="007B2051"/>
    <w:rsid w:val="007D2006"/>
    <w:rsid w:val="007E3470"/>
    <w:rsid w:val="007E354C"/>
    <w:rsid w:val="007E39EC"/>
    <w:rsid w:val="007F335D"/>
    <w:rsid w:val="008110BE"/>
    <w:rsid w:val="00837116"/>
    <w:rsid w:val="00854A7C"/>
    <w:rsid w:val="00867E33"/>
    <w:rsid w:val="008759F3"/>
    <w:rsid w:val="00877F63"/>
    <w:rsid w:val="00881AD5"/>
    <w:rsid w:val="0089553E"/>
    <w:rsid w:val="008B3D0C"/>
    <w:rsid w:val="008C1B95"/>
    <w:rsid w:val="008C755F"/>
    <w:rsid w:val="008E5D8E"/>
    <w:rsid w:val="009063EE"/>
    <w:rsid w:val="00913847"/>
    <w:rsid w:val="0091602B"/>
    <w:rsid w:val="00925745"/>
    <w:rsid w:val="00953D01"/>
    <w:rsid w:val="009914BE"/>
    <w:rsid w:val="00993126"/>
    <w:rsid w:val="00996F31"/>
    <w:rsid w:val="00997ABA"/>
    <w:rsid w:val="009A3BD8"/>
    <w:rsid w:val="009C5DB4"/>
    <w:rsid w:val="009D2A7C"/>
    <w:rsid w:val="00A166A4"/>
    <w:rsid w:val="00A31BBB"/>
    <w:rsid w:val="00A333CA"/>
    <w:rsid w:val="00A609B9"/>
    <w:rsid w:val="00A6132B"/>
    <w:rsid w:val="00A90992"/>
    <w:rsid w:val="00AC6E00"/>
    <w:rsid w:val="00AD04BB"/>
    <w:rsid w:val="00AD7A37"/>
    <w:rsid w:val="00AE5F66"/>
    <w:rsid w:val="00AF4D18"/>
    <w:rsid w:val="00B30815"/>
    <w:rsid w:val="00B61A68"/>
    <w:rsid w:val="00B71E15"/>
    <w:rsid w:val="00B77302"/>
    <w:rsid w:val="00B7798C"/>
    <w:rsid w:val="00B95325"/>
    <w:rsid w:val="00BB0DF8"/>
    <w:rsid w:val="00C13575"/>
    <w:rsid w:val="00C16F70"/>
    <w:rsid w:val="00C26A4C"/>
    <w:rsid w:val="00C343D4"/>
    <w:rsid w:val="00C35328"/>
    <w:rsid w:val="00C62145"/>
    <w:rsid w:val="00C85524"/>
    <w:rsid w:val="00C905B5"/>
    <w:rsid w:val="00C92ADF"/>
    <w:rsid w:val="00CA31BB"/>
    <w:rsid w:val="00CA3872"/>
    <w:rsid w:val="00CE5AB4"/>
    <w:rsid w:val="00CF546D"/>
    <w:rsid w:val="00D227FC"/>
    <w:rsid w:val="00D25D82"/>
    <w:rsid w:val="00D36FB0"/>
    <w:rsid w:val="00D5407A"/>
    <w:rsid w:val="00D77EB3"/>
    <w:rsid w:val="00D808D1"/>
    <w:rsid w:val="00D92041"/>
    <w:rsid w:val="00DA2BF8"/>
    <w:rsid w:val="00DC7D7F"/>
    <w:rsid w:val="00DF269D"/>
    <w:rsid w:val="00E070EC"/>
    <w:rsid w:val="00E1627C"/>
    <w:rsid w:val="00E247C9"/>
    <w:rsid w:val="00E4277B"/>
    <w:rsid w:val="00E86559"/>
    <w:rsid w:val="00E86EF8"/>
    <w:rsid w:val="00EC39CA"/>
    <w:rsid w:val="00ED6551"/>
    <w:rsid w:val="00EE0B7B"/>
    <w:rsid w:val="00F22731"/>
    <w:rsid w:val="00F64837"/>
    <w:rsid w:val="00F65B2F"/>
    <w:rsid w:val="00F712BE"/>
    <w:rsid w:val="00F90008"/>
    <w:rsid w:val="00F97ADA"/>
    <w:rsid w:val="00FA274F"/>
    <w:rsid w:val="00FA5B28"/>
    <w:rsid w:val="00FB7552"/>
    <w:rsid w:val="00FC2A76"/>
    <w:rsid w:val="00FC42E3"/>
    <w:rsid w:val="00FC6B4B"/>
    <w:rsid w:val="00FD54A5"/>
    <w:rsid w:val="00FD5776"/>
    <w:rsid w:val="00FF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A60BF"/>
  <w15:chartTrackingRefBased/>
  <w15:docId w15:val="{098DF497-E4DF-4CB7-B46E-FC757FE07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1A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A6B"/>
  </w:style>
  <w:style w:type="paragraph" w:styleId="Footer">
    <w:name w:val="footer"/>
    <w:basedOn w:val="Normal"/>
    <w:link w:val="FooterChar"/>
    <w:uiPriority w:val="99"/>
    <w:unhideWhenUsed/>
    <w:rsid w:val="00531A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A6B"/>
  </w:style>
  <w:style w:type="table" w:styleId="TableGrid">
    <w:name w:val="Table Grid"/>
    <w:basedOn w:val="TableNormal"/>
    <w:uiPriority w:val="39"/>
    <w:rsid w:val="00531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388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E1627C"/>
    <w:rPr>
      <w:rFonts w:ascii="Tahoma" w:eastAsia="Times New Roman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C698BB-E0E0-46AB-8B50-9817AFD63F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2873C9-CDCF-4C37-800B-2D9EC91BACB0}">
  <ds:schemaRefs>
    <ds:schemaRef ds:uri="http://schemas.microsoft.com/office/2006/metadata/properties"/>
    <ds:schemaRef ds:uri="http://schemas.microsoft.com/office/infopath/2007/PartnerControls"/>
    <ds:schemaRef ds:uri="7fd51a52-2525-4ebe-99b1-ff364c60a9d5"/>
    <ds:schemaRef ds:uri="6b00ae3c-0a86-416f-bf02-ca73ec54aa19"/>
  </ds:schemaRefs>
</ds:datastoreItem>
</file>

<file path=customXml/itemProps3.xml><?xml version="1.0" encoding="utf-8"?>
<ds:datastoreItem xmlns:ds="http://schemas.openxmlformats.org/officeDocument/2006/customXml" ds:itemID="{CC6BB82D-97EA-405A-B22F-EB6872D929B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</TotalTime>
  <Pages>8</Pages>
  <Words>1106</Words>
  <Characters>6306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JANYAPORN KHANJUMNONG</dc:creator>
  <cp:keywords/>
  <dc:description/>
  <cp:lastModifiedBy>ธนวัฒน์ เหลืองวิโรจน์</cp:lastModifiedBy>
  <cp:revision>13</cp:revision>
  <cp:lastPrinted>2026-05-14T04:15:00Z</cp:lastPrinted>
  <dcterms:created xsi:type="dcterms:W3CDTF">2026-05-25T09:32:00Z</dcterms:created>
  <dcterms:modified xsi:type="dcterms:W3CDTF">2026-06-05T08:20:00Z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