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C23D4" w14:textId="4EF2BF44" w:rsidR="00AD7A37" w:rsidRPr="000A0BA6" w:rsidRDefault="00531A6B" w:rsidP="000A0BA6">
      <w:pPr>
        <w:jc w:val="center"/>
        <w:rPr>
          <w:rFonts w:ascii="TH Sarabun New" w:hAnsi="TH Sarabun New" w:cs="TH Sarabun New"/>
          <w:b/>
          <w:bCs/>
          <w:sz w:val="32"/>
          <w:szCs w:val="32"/>
          <w:cs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Enclosure 2: Test Script</w:t>
      </w:r>
    </w:p>
    <w:tbl>
      <w:tblPr>
        <w:tblStyle w:val="TableGrid"/>
        <w:tblW w:w="10317" w:type="dxa"/>
        <w:tblInd w:w="-683" w:type="dxa"/>
        <w:tblLook w:val="04A0" w:firstRow="1" w:lastRow="0" w:firstColumn="1" w:lastColumn="0" w:noHBand="0" w:noVBand="1"/>
      </w:tblPr>
      <w:tblGrid>
        <w:gridCol w:w="1245"/>
        <w:gridCol w:w="4252"/>
        <w:gridCol w:w="4820"/>
      </w:tblGrid>
      <w:tr w:rsidR="00432168" w14:paraId="075074DC" w14:textId="77777777" w:rsidTr="00CB008A">
        <w:trPr>
          <w:trHeight w:val="494"/>
          <w:tblHeader/>
        </w:trPr>
        <w:tc>
          <w:tcPr>
            <w:tcW w:w="1245" w:type="dxa"/>
            <w:shd w:val="clear" w:color="auto" w:fill="D0CECE" w:themeFill="background2" w:themeFillShade="E6"/>
          </w:tcPr>
          <w:p w14:paraId="375D7019" w14:textId="4FEB02FC" w:rsidR="00432168" w:rsidRPr="00703412" w:rsidRDefault="00432168" w:rsidP="00531A6B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03412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Test ID</w:t>
            </w:r>
          </w:p>
        </w:tc>
        <w:tc>
          <w:tcPr>
            <w:tcW w:w="4252" w:type="dxa"/>
            <w:shd w:val="clear" w:color="auto" w:fill="D0CECE" w:themeFill="background2" w:themeFillShade="E6"/>
          </w:tcPr>
          <w:p w14:paraId="6B868F63" w14:textId="6F4E8377" w:rsidR="00432168" w:rsidRPr="00703412" w:rsidRDefault="00432168" w:rsidP="00531A6B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03412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Test Scenario</w:t>
            </w:r>
          </w:p>
        </w:tc>
        <w:tc>
          <w:tcPr>
            <w:tcW w:w="4820" w:type="dxa"/>
            <w:shd w:val="clear" w:color="auto" w:fill="D0CECE" w:themeFill="background2" w:themeFillShade="E6"/>
          </w:tcPr>
          <w:p w14:paraId="2437AF65" w14:textId="0CE9DC33" w:rsidR="00432168" w:rsidRPr="00703412" w:rsidRDefault="00432168" w:rsidP="00531A6B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03412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Expected Result</w:t>
            </w:r>
          </w:p>
        </w:tc>
      </w:tr>
      <w:tr w:rsidR="00703412" w14:paraId="4F2C54A3" w14:textId="77777777" w:rsidTr="00CB008A">
        <w:trPr>
          <w:trHeight w:val="494"/>
        </w:trPr>
        <w:tc>
          <w:tcPr>
            <w:tcW w:w="1245" w:type="dxa"/>
          </w:tcPr>
          <w:p w14:paraId="63E8CB36" w14:textId="2C02FB1E" w:rsidR="00703412" w:rsidRPr="00703412" w:rsidRDefault="004A3419" w:rsidP="00703412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4A3419">
              <w:rPr>
                <w:rFonts w:ascii="TH Sarabun New" w:hAnsi="TH Sarabun New" w:cs="TH Sarabun New"/>
                <w:sz w:val="32"/>
                <w:szCs w:val="32"/>
              </w:rPr>
              <w:t>PQ-TC-</w:t>
            </w:r>
            <w:r w:rsidRPr="004A3419">
              <w:rPr>
                <w:rFonts w:ascii="TH Sarabun New" w:hAnsi="TH Sarabun New" w:cs="TH Sarabun New"/>
                <w:sz w:val="32"/>
                <w:szCs w:val="32"/>
                <w:cs/>
              </w:rPr>
              <w:t>01</w:t>
            </w:r>
          </w:p>
        </w:tc>
        <w:tc>
          <w:tcPr>
            <w:tcW w:w="4252" w:type="dxa"/>
          </w:tcPr>
          <w:p w14:paraId="74C8B40D" w14:textId="5F8683EE" w:rsidR="00703412" w:rsidRPr="004A3419" w:rsidRDefault="004A3419" w:rsidP="0070341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4A3419">
              <w:rPr>
                <w:rFonts w:ascii="TH Sarabun New" w:hAnsi="TH Sarabun New" w:cs="TH Sarabun New"/>
                <w:sz w:val="32"/>
                <w:szCs w:val="32"/>
              </w:rPr>
              <w:t>To ensure the application handles production-level volumes (</w:t>
            </w:r>
            <w:r w:rsidRPr="004A3419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150+ </w:t>
            </w:r>
            <w:r w:rsidRPr="004A3419">
              <w:rPr>
                <w:rFonts w:ascii="TH Sarabun New" w:hAnsi="TH Sarabun New" w:cs="TH Sarabun New"/>
                <w:sz w:val="32"/>
                <w:szCs w:val="32"/>
              </w:rPr>
              <w:t>files, &gt;</w:t>
            </w:r>
            <w:r w:rsidRPr="004A3419">
              <w:rPr>
                <w:rFonts w:ascii="TH Sarabun New" w:hAnsi="TH Sarabun New" w:cs="TH Sarabun New"/>
                <w:sz w:val="32"/>
                <w:szCs w:val="32"/>
                <w:cs/>
              </w:rPr>
              <w:t>50</w:t>
            </w:r>
            <w:r w:rsidRPr="004A3419">
              <w:rPr>
                <w:rFonts w:ascii="TH Sarabun New" w:hAnsi="TH Sarabun New" w:cs="TH Sarabun New"/>
                <w:sz w:val="32"/>
                <w:szCs w:val="32"/>
              </w:rPr>
              <w:t>MB) without failure or performance degradation.</w:t>
            </w:r>
          </w:p>
        </w:tc>
        <w:tc>
          <w:tcPr>
            <w:tcW w:w="4820" w:type="dxa"/>
          </w:tcPr>
          <w:p w14:paraId="72132B41" w14:textId="50149777" w:rsidR="004A3419" w:rsidRPr="004A3419" w:rsidRDefault="004A3419" w:rsidP="004A3419">
            <w:pPr>
              <w:pStyle w:val="ListParagraph"/>
              <w:numPr>
                <w:ilvl w:val="0"/>
                <w:numId w:val="16"/>
              </w:numPr>
              <w:ind w:left="184" w:hanging="184"/>
              <w:rPr>
                <w:rFonts w:ascii="TH Sarabun New" w:hAnsi="TH Sarabun New" w:cs="TH Sarabun New"/>
                <w:sz w:val="32"/>
                <w:szCs w:val="32"/>
              </w:rPr>
            </w:pPr>
            <w:r w:rsidRPr="004A3419">
              <w:rPr>
                <w:rFonts w:ascii="TH Sarabun New" w:hAnsi="TH Sarabun New" w:cs="TH Sarabun New"/>
                <w:sz w:val="32"/>
                <w:szCs w:val="32"/>
              </w:rPr>
              <w:t>Analysis completes in under 5.0 minutes.</w:t>
            </w:r>
          </w:p>
          <w:p w14:paraId="646F5A6A" w14:textId="0C0D910C" w:rsidR="004A3419" w:rsidRPr="004A3419" w:rsidRDefault="004A3419" w:rsidP="004A3419">
            <w:pPr>
              <w:pStyle w:val="ListParagraph"/>
              <w:numPr>
                <w:ilvl w:val="0"/>
                <w:numId w:val="16"/>
              </w:numPr>
              <w:ind w:left="184" w:hanging="184"/>
              <w:rPr>
                <w:rFonts w:ascii="TH Sarabun New" w:hAnsi="TH Sarabun New" w:cs="TH Sarabun New"/>
                <w:sz w:val="32"/>
                <w:szCs w:val="32"/>
              </w:rPr>
            </w:pPr>
            <w:r w:rsidRPr="004A3419">
              <w:rPr>
                <w:rFonts w:ascii="TH Sarabun New" w:hAnsi="TH Sarabun New" w:cs="TH Sarabun New"/>
                <w:sz w:val="32"/>
                <w:szCs w:val="32"/>
              </w:rPr>
              <w:t>Memory usage increase (Post-analysis minus Baseline) is less than 200MB.</w:t>
            </w:r>
          </w:p>
          <w:p w14:paraId="52B043F8" w14:textId="107F7879" w:rsidR="00703412" w:rsidRPr="004A3419" w:rsidRDefault="004A3419" w:rsidP="004A3419">
            <w:pPr>
              <w:pStyle w:val="ListParagraph"/>
              <w:numPr>
                <w:ilvl w:val="0"/>
                <w:numId w:val="16"/>
              </w:numPr>
              <w:ind w:left="184" w:hanging="184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4A3419">
              <w:rPr>
                <w:rFonts w:ascii="TH Sarabun New" w:hAnsi="TH Sarabun New" w:cs="TH Sarabun New"/>
                <w:sz w:val="32"/>
                <w:szCs w:val="32"/>
              </w:rPr>
              <w:t>The system remains stable with no fatal hangs.</w:t>
            </w:r>
          </w:p>
        </w:tc>
      </w:tr>
      <w:tr w:rsidR="004A3419" w14:paraId="17322718" w14:textId="77777777" w:rsidTr="00CB008A">
        <w:trPr>
          <w:trHeight w:val="494"/>
        </w:trPr>
        <w:tc>
          <w:tcPr>
            <w:tcW w:w="1245" w:type="dxa"/>
          </w:tcPr>
          <w:p w14:paraId="73EA6C2E" w14:textId="067D2EFB" w:rsidR="004A3419" w:rsidRPr="004A3419" w:rsidRDefault="004A3419" w:rsidP="00703412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4A3419">
              <w:rPr>
                <w:rFonts w:ascii="TH Sarabun New" w:hAnsi="TH Sarabun New" w:cs="TH Sarabun New"/>
                <w:sz w:val="32"/>
                <w:szCs w:val="32"/>
              </w:rPr>
              <w:t>PQ-TC-</w:t>
            </w:r>
            <w:r w:rsidRPr="004A3419">
              <w:rPr>
                <w:rFonts w:ascii="TH Sarabun New" w:hAnsi="TH Sarabun New" w:cs="TH Sarabun New"/>
                <w:sz w:val="32"/>
                <w:szCs w:val="32"/>
                <w:cs/>
              </w:rPr>
              <w:t>02</w:t>
            </w:r>
          </w:p>
        </w:tc>
        <w:tc>
          <w:tcPr>
            <w:tcW w:w="4252" w:type="dxa"/>
          </w:tcPr>
          <w:p w14:paraId="03451587" w14:textId="281695E0" w:rsidR="004A3419" w:rsidRPr="004A3419" w:rsidRDefault="004A3419" w:rsidP="00703412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4A3419">
              <w:rPr>
                <w:rFonts w:ascii="TH Sarabun New" w:hAnsi="TH Sarabun New" w:cs="TH Sarabun New"/>
                <w:sz w:val="32"/>
                <w:szCs w:val="32"/>
              </w:rPr>
              <w:t>To verify decision-making accuracy by reconciling automated results against a manual analysis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.</w:t>
            </w:r>
          </w:p>
        </w:tc>
        <w:tc>
          <w:tcPr>
            <w:tcW w:w="4820" w:type="dxa"/>
          </w:tcPr>
          <w:p w14:paraId="0C57966A" w14:textId="20F7209C" w:rsidR="004A3419" w:rsidRPr="004A3419" w:rsidRDefault="004A3419" w:rsidP="004A3419">
            <w:pPr>
              <w:pStyle w:val="ListParagraph"/>
              <w:numPr>
                <w:ilvl w:val="0"/>
                <w:numId w:val="16"/>
              </w:numPr>
              <w:ind w:left="184" w:hanging="184"/>
              <w:rPr>
                <w:rFonts w:ascii="TH Sarabun New" w:hAnsi="TH Sarabun New" w:cs="TH Sarabun New"/>
                <w:sz w:val="32"/>
                <w:szCs w:val="32"/>
              </w:rPr>
            </w:pPr>
            <w:r w:rsidRPr="004A3419">
              <w:rPr>
                <w:rFonts w:ascii="TH Sarabun New" w:hAnsi="TH Sarabun New" w:cs="TH Sarabun New"/>
                <w:sz w:val="32"/>
                <w:szCs w:val="32"/>
              </w:rPr>
              <w:t>100% Correlation: All Start/End times, Min/Max values, and Status strings (Passed/Out of Spec) match perfectly.</w:t>
            </w:r>
          </w:p>
        </w:tc>
      </w:tr>
      <w:tr w:rsidR="004A3419" w14:paraId="01480AC6" w14:textId="77777777" w:rsidTr="00CB008A">
        <w:trPr>
          <w:trHeight w:val="494"/>
        </w:trPr>
        <w:tc>
          <w:tcPr>
            <w:tcW w:w="1245" w:type="dxa"/>
          </w:tcPr>
          <w:p w14:paraId="2F705E8A" w14:textId="572B991D" w:rsidR="004A3419" w:rsidRPr="004A3419" w:rsidRDefault="004A3419" w:rsidP="00703412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4A3419">
              <w:rPr>
                <w:rFonts w:ascii="TH Sarabun New" w:hAnsi="TH Sarabun New" w:cs="TH Sarabun New"/>
                <w:sz w:val="32"/>
                <w:szCs w:val="32"/>
              </w:rPr>
              <w:t>PQ-TC-03</w:t>
            </w:r>
          </w:p>
        </w:tc>
        <w:tc>
          <w:tcPr>
            <w:tcW w:w="4252" w:type="dxa"/>
          </w:tcPr>
          <w:p w14:paraId="04E78F8E" w14:textId="33A5B02E" w:rsidR="004A3419" w:rsidRPr="004A3419" w:rsidRDefault="004A3419" w:rsidP="0070341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4A3419">
              <w:rPr>
                <w:rFonts w:ascii="TH Sarabun New" w:hAnsi="TH Sarabun New" w:cs="TH Sarabun New"/>
                <w:sz w:val="32"/>
                <w:szCs w:val="32"/>
              </w:rPr>
              <w:t>Verify application portability across local drives.</w:t>
            </w:r>
          </w:p>
        </w:tc>
        <w:tc>
          <w:tcPr>
            <w:tcW w:w="4820" w:type="dxa"/>
          </w:tcPr>
          <w:p w14:paraId="1A419D5D" w14:textId="188ED105" w:rsidR="004A3419" w:rsidRPr="004A3419" w:rsidRDefault="004A3419" w:rsidP="004A3419">
            <w:pPr>
              <w:pStyle w:val="ListParagraph"/>
              <w:numPr>
                <w:ilvl w:val="0"/>
                <w:numId w:val="16"/>
              </w:numPr>
              <w:ind w:left="184" w:hanging="184"/>
              <w:rPr>
                <w:rFonts w:ascii="TH Sarabun New" w:hAnsi="TH Sarabun New" w:cs="TH Sarabun New"/>
                <w:sz w:val="32"/>
                <w:szCs w:val="32"/>
              </w:rPr>
            </w:pPr>
            <w:r w:rsidRPr="004A3419">
              <w:rPr>
                <w:rFonts w:ascii="TH Sarabun New" w:hAnsi="TH Sarabun New" w:cs="TH Sarabun New"/>
                <w:sz w:val="32"/>
                <w:szCs w:val="32"/>
              </w:rPr>
              <w:t>Application launches and processes data without path-resolution errors.</w:t>
            </w:r>
          </w:p>
          <w:p w14:paraId="427AEFA3" w14:textId="7FD874EE" w:rsidR="004A3419" w:rsidRPr="004A3419" w:rsidRDefault="004A3419" w:rsidP="004A3419">
            <w:pPr>
              <w:pStyle w:val="ListParagraph"/>
              <w:numPr>
                <w:ilvl w:val="0"/>
                <w:numId w:val="16"/>
              </w:numPr>
              <w:ind w:left="184" w:hanging="184"/>
              <w:rPr>
                <w:rFonts w:ascii="TH Sarabun New" w:hAnsi="TH Sarabun New" w:cs="TH Sarabun New"/>
                <w:sz w:val="32"/>
                <w:szCs w:val="32"/>
              </w:rPr>
            </w:pPr>
            <w:r w:rsidRPr="004A3419">
              <w:rPr>
                <w:rFonts w:ascii="TH Sarabun New" w:hAnsi="TH Sarabun New" w:cs="TH Sarabun New"/>
                <w:sz w:val="32"/>
                <w:szCs w:val="32"/>
              </w:rPr>
              <w:t>Audit trail correctly records the new path in its metadata header.</w:t>
            </w:r>
          </w:p>
        </w:tc>
      </w:tr>
      <w:tr w:rsidR="004A3419" w14:paraId="6AA2EC3C" w14:textId="77777777" w:rsidTr="00CB008A">
        <w:trPr>
          <w:trHeight w:val="494"/>
        </w:trPr>
        <w:tc>
          <w:tcPr>
            <w:tcW w:w="1245" w:type="dxa"/>
          </w:tcPr>
          <w:p w14:paraId="1B7565B2" w14:textId="3A561620" w:rsidR="004A3419" w:rsidRPr="004A3419" w:rsidRDefault="004A3419" w:rsidP="004A341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4A3419">
              <w:rPr>
                <w:rFonts w:ascii="TH Sarabun New" w:hAnsi="TH Sarabun New" w:cs="TH Sarabun New"/>
                <w:sz w:val="32"/>
                <w:szCs w:val="32"/>
              </w:rPr>
              <w:t>PQ-TC-04</w:t>
            </w:r>
          </w:p>
        </w:tc>
        <w:tc>
          <w:tcPr>
            <w:tcW w:w="4252" w:type="dxa"/>
          </w:tcPr>
          <w:p w14:paraId="01CB1531" w14:textId="4B135F5B" w:rsidR="004A3419" w:rsidRPr="004A3419" w:rsidRDefault="004A3419" w:rsidP="0070341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4A3419">
              <w:rPr>
                <w:rFonts w:ascii="TH Sarabun New" w:hAnsi="TH Sarabun New" w:cs="TH Sarabun New"/>
                <w:sz w:val="32"/>
                <w:szCs w:val="32"/>
              </w:rPr>
              <w:t>Verify end-to-end reliability of bulk-to-room CSV splitting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.</w:t>
            </w:r>
          </w:p>
        </w:tc>
        <w:tc>
          <w:tcPr>
            <w:tcW w:w="4820" w:type="dxa"/>
          </w:tcPr>
          <w:p w14:paraId="694238B6" w14:textId="3760F1ED" w:rsidR="004A3419" w:rsidRPr="004A3419" w:rsidRDefault="004A3419" w:rsidP="004A3419">
            <w:pPr>
              <w:pStyle w:val="ListParagraph"/>
              <w:numPr>
                <w:ilvl w:val="0"/>
                <w:numId w:val="16"/>
              </w:numPr>
              <w:ind w:left="184" w:hanging="184"/>
              <w:rPr>
                <w:rFonts w:ascii="TH Sarabun New" w:hAnsi="TH Sarabun New" w:cs="TH Sarabun New"/>
                <w:sz w:val="32"/>
                <w:szCs w:val="32"/>
              </w:rPr>
            </w:pPr>
            <w:r w:rsidRPr="004A3419">
              <w:rPr>
                <w:rFonts w:ascii="TH Sarabun New" w:hAnsi="TH Sarabun New" w:cs="TH Sarabun New"/>
                <w:sz w:val="32"/>
                <w:szCs w:val="32"/>
              </w:rPr>
              <w:t>No data loss or character corruption during splitting.</w:t>
            </w:r>
          </w:p>
          <w:p w14:paraId="66F89CC4" w14:textId="124D6BD3" w:rsidR="004A3419" w:rsidRPr="004A3419" w:rsidRDefault="004A3419" w:rsidP="004A3419">
            <w:pPr>
              <w:pStyle w:val="ListParagraph"/>
              <w:numPr>
                <w:ilvl w:val="0"/>
                <w:numId w:val="16"/>
              </w:numPr>
              <w:ind w:left="184" w:hanging="184"/>
              <w:rPr>
                <w:rFonts w:ascii="TH Sarabun New" w:hAnsi="TH Sarabun New" w:cs="TH Sarabun New"/>
                <w:sz w:val="32"/>
                <w:szCs w:val="32"/>
              </w:rPr>
            </w:pPr>
            <w:r w:rsidRPr="004A3419">
              <w:rPr>
                <w:rFonts w:ascii="TH Sarabun New" w:hAnsi="TH Sarabun New" w:cs="TH Sarabun New"/>
                <w:sz w:val="32"/>
                <w:szCs w:val="32"/>
              </w:rPr>
              <w:t>Transformed CSVs include the mandatory "End of Report" footer.</w:t>
            </w:r>
          </w:p>
        </w:tc>
      </w:tr>
      <w:tr w:rsidR="004A3419" w14:paraId="45BEC8AA" w14:textId="77777777" w:rsidTr="00CB008A">
        <w:trPr>
          <w:trHeight w:val="494"/>
        </w:trPr>
        <w:tc>
          <w:tcPr>
            <w:tcW w:w="1245" w:type="dxa"/>
          </w:tcPr>
          <w:p w14:paraId="6B58B5F4" w14:textId="189FA708" w:rsidR="004A3419" w:rsidRPr="004A3419" w:rsidRDefault="004A3419" w:rsidP="004A341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4A3419">
              <w:rPr>
                <w:rFonts w:ascii="TH Sarabun New" w:hAnsi="TH Sarabun New" w:cs="TH Sarabun New"/>
                <w:sz w:val="32"/>
                <w:szCs w:val="32"/>
              </w:rPr>
              <w:t>PQ-TC-06</w:t>
            </w:r>
          </w:p>
        </w:tc>
        <w:tc>
          <w:tcPr>
            <w:tcW w:w="4252" w:type="dxa"/>
          </w:tcPr>
          <w:p w14:paraId="4549476E" w14:textId="52585FB4" w:rsidR="004A3419" w:rsidRPr="004A3419" w:rsidRDefault="004A3419" w:rsidP="0070341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4A3419">
              <w:rPr>
                <w:rFonts w:ascii="TH Sarabun New" w:hAnsi="TH Sarabun New" w:cs="TH Sarabun New"/>
                <w:sz w:val="32"/>
                <w:szCs w:val="32"/>
              </w:rPr>
              <w:t>Verify no significant memory leaks over an 8-hour shift.</w:t>
            </w:r>
          </w:p>
        </w:tc>
        <w:tc>
          <w:tcPr>
            <w:tcW w:w="4820" w:type="dxa"/>
          </w:tcPr>
          <w:p w14:paraId="641D51FC" w14:textId="3F5CF112" w:rsidR="004A3419" w:rsidRPr="004A3419" w:rsidRDefault="004A3419" w:rsidP="004A3419">
            <w:pPr>
              <w:pStyle w:val="ListParagraph"/>
              <w:numPr>
                <w:ilvl w:val="0"/>
                <w:numId w:val="16"/>
              </w:numPr>
              <w:ind w:left="184" w:hanging="184"/>
              <w:rPr>
                <w:rFonts w:ascii="TH Sarabun New" w:hAnsi="TH Sarabun New" w:cs="TH Sarabun New"/>
                <w:sz w:val="32"/>
                <w:szCs w:val="32"/>
              </w:rPr>
            </w:pPr>
            <w:r w:rsidRPr="004A3419">
              <w:rPr>
                <w:rFonts w:ascii="TH Sarabun New" w:hAnsi="TH Sarabun New" w:cs="TH Sarabun New"/>
                <w:sz w:val="32"/>
                <w:szCs w:val="32"/>
              </w:rPr>
              <w:t>At the end of 8 hours, the "Idle Memory Usage" must be within 50MB of the initial "Idle Memory Usage" at Start.</w:t>
            </w:r>
          </w:p>
          <w:p w14:paraId="27460F1E" w14:textId="4A3C72CB" w:rsidR="004A3419" w:rsidRPr="004A3419" w:rsidRDefault="004A3419" w:rsidP="004A3419">
            <w:pPr>
              <w:pStyle w:val="ListParagraph"/>
              <w:numPr>
                <w:ilvl w:val="0"/>
                <w:numId w:val="16"/>
              </w:numPr>
              <w:ind w:left="184" w:hanging="184"/>
              <w:rPr>
                <w:rFonts w:ascii="TH Sarabun New" w:hAnsi="TH Sarabun New" w:cs="TH Sarabun New"/>
                <w:sz w:val="32"/>
                <w:szCs w:val="32"/>
              </w:rPr>
            </w:pPr>
            <w:r w:rsidRPr="004A3419">
              <w:rPr>
                <w:rFonts w:ascii="TH Sarabun New" w:hAnsi="TH Sarabun New" w:cs="TH Sarabun New"/>
                <w:sz w:val="32"/>
                <w:szCs w:val="32"/>
              </w:rPr>
              <w:t xml:space="preserve">All 8 analysis runs must </w:t>
            </w:r>
            <w:proofErr w:type="gramStart"/>
            <w:r w:rsidRPr="004A3419">
              <w:rPr>
                <w:rFonts w:ascii="TH Sarabun New" w:hAnsi="TH Sarabun New" w:cs="TH Sarabun New"/>
                <w:sz w:val="32"/>
                <w:szCs w:val="32"/>
              </w:rPr>
              <w:t>complete</w:t>
            </w:r>
            <w:proofErr w:type="gramEnd"/>
            <w:r w:rsidRPr="004A3419">
              <w:rPr>
                <w:rFonts w:ascii="TH Sarabun New" w:hAnsi="TH Sarabun New" w:cs="TH Sarabun New"/>
                <w:sz w:val="32"/>
                <w:szCs w:val="32"/>
              </w:rPr>
              <w:t xml:space="preserve"> successfully.</w:t>
            </w:r>
          </w:p>
        </w:tc>
      </w:tr>
    </w:tbl>
    <w:p w14:paraId="2FE71DCF" w14:textId="40B5C60C" w:rsidR="00744E66" w:rsidRPr="00E422E5" w:rsidRDefault="00744E66" w:rsidP="00531A6B">
      <w:pPr>
        <w:jc w:val="center"/>
        <w:rPr>
          <w:rFonts w:ascii="TH Sarabun New" w:hAnsi="TH Sarabun New" w:cs="TH Sarabun New"/>
          <w:b/>
          <w:bCs/>
          <w:sz w:val="32"/>
          <w:szCs w:val="32"/>
          <w:cs/>
        </w:rPr>
      </w:pPr>
    </w:p>
    <w:sectPr w:rsidR="00744E66" w:rsidRPr="00E422E5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7E2C9" w14:textId="77777777" w:rsidR="00B70D0E" w:rsidRDefault="00B70D0E" w:rsidP="00531A6B">
      <w:pPr>
        <w:spacing w:after="0" w:line="240" w:lineRule="auto"/>
      </w:pPr>
      <w:r>
        <w:separator/>
      </w:r>
    </w:p>
  </w:endnote>
  <w:endnote w:type="continuationSeparator" w:id="0">
    <w:p w14:paraId="6E718A6D" w14:textId="77777777" w:rsidR="00B70D0E" w:rsidRDefault="00B70D0E" w:rsidP="00531A6B">
      <w:pPr>
        <w:spacing w:after="0" w:line="240" w:lineRule="auto"/>
      </w:pPr>
      <w:r>
        <w:continuationSeparator/>
      </w:r>
    </w:p>
  </w:endnote>
  <w:endnote w:type="continuationNotice" w:id="1">
    <w:p w14:paraId="4CCCA400" w14:textId="77777777" w:rsidR="00B70D0E" w:rsidRDefault="00B70D0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332DF" w14:textId="77777777" w:rsidR="00B70D0E" w:rsidRDefault="00B70D0E" w:rsidP="00531A6B">
      <w:pPr>
        <w:spacing w:after="0" w:line="240" w:lineRule="auto"/>
      </w:pPr>
      <w:r>
        <w:separator/>
      </w:r>
    </w:p>
  </w:footnote>
  <w:footnote w:type="continuationSeparator" w:id="0">
    <w:p w14:paraId="5A2FB459" w14:textId="77777777" w:rsidR="00B70D0E" w:rsidRDefault="00B70D0E" w:rsidP="00531A6B">
      <w:pPr>
        <w:spacing w:after="0" w:line="240" w:lineRule="auto"/>
      </w:pPr>
      <w:r>
        <w:continuationSeparator/>
      </w:r>
    </w:p>
  </w:footnote>
  <w:footnote w:type="continuationNotice" w:id="1">
    <w:p w14:paraId="2B14C1E4" w14:textId="77777777" w:rsidR="00B70D0E" w:rsidRDefault="00B70D0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348" w:type="dxa"/>
      <w:tblInd w:w="-714" w:type="dxa"/>
      <w:tblLook w:val="04A0" w:firstRow="1" w:lastRow="0" w:firstColumn="1" w:lastColumn="0" w:noHBand="0" w:noVBand="1"/>
    </w:tblPr>
    <w:tblGrid>
      <w:gridCol w:w="10348"/>
    </w:tblGrid>
    <w:tr w:rsidR="00531A6B" w14:paraId="0F41D814" w14:textId="77777777" w:rsidTr="000267B0">
      <w:trPr>
        <w:trHeight w:val="699"/>
      </w:trPr>
      <w:tc>
        <w:tcPr>
          <w:tcW w:w="10348" w:type="dxa"/>
          <w:vAlign w:val="center"/>
        </w:tcPr>
        <w:p w14:paraId="3F4683FA" w14:textId="613C83DD" w:rsidR="00531A6B" w:rsidRPr="002B4204" w:rsidRDefault="00531A6B" w:rsidP="00531A6B">
          <w:pPr>
            <w:pStyle w:val="Header"/>
            <w:jc w:val="center"/>
            <w:rPr>
              <w:rFonts w:ascii="TH Sarabun New" w:hAnsi="TH Sarabun New" w:cs="TH Sarabun New"/>
              <w:b/>
              <w:bCs/>
            </w:rPr>
          </w:pPr>
          <w:r w:rsidRPr="002B4204">
            <w:rPr>
              <w:rFonts w:ascii="TH Sarabun New" w:hAnsi="TH Sarabun New" w:cs="TH Sarabun New"/>
              <w:b/>
              <w:bCs/>
              <w:sz w:val="36"/>
              <w:szCs w:val="44"/>
            </w:rPr>
            <w:t xml:space="preserve">VALIDATION OF </w:t>
          </w:r>
          <w:r w:rsidR="00703412">
            <w:rPr>
              <w:rFonts w:ascii="TH Sarabun New" w:hAnsi="TH Sarabun New" w:cs="TH Sarabun New"/>
              <w:b/>
              <w:bCs/>
              <w:sz w:val="36"/>
              <w:szCs w:val="44"/>
            </w:rPr>
            <w:t>AIR QUALITY REVIEW</w:t>
          </w:r>
          <w:r w:rsidRPr="002B4204">
            <w:rPr>
              <w:rFonts w:ascii="TH Sarabun New" w:hAnsi="TH Sarabun New" w:cs="TH Sarabun New"/>
              <w:b/>
              <w:bCs/>
              <w:sz w:val="36"/>
              <w:szCs w:val="44"/>
            </w:rPr>
            <w:t xml:space="preserve"> SYSTEM</w:t>
          </w:r>
        </w:p>
      </w:tc>
    </w:tr>
    <w:tr w:rsidR="004A3419" w14:paraId="037C2C50" w14:textId="77777777" w:rsidTr="000267B0">
      <w:trPr>
        <w:trHeight w:val="135"/>
      </w:trPr>
      <w:tc>
        <w:tcPr>
          <w:tcW w:w="10348" w:type="dxa"/>
          <w:vAlign w:val="center"/>
        </w:tcPr>
        <w:p w14:paraId="6C0B2AF7" w14:textId="5B0366D4" w:rsidR="004A3419" w:rsidRPr="002B4204" w:rsidRDefault="004A3419" w:rsidP="004A3419">
          <w:pPr>
            <w:rPr>
              <w:rFonts w:ascii="TH Sarabun New" w:hAnsi="TH Sarabun New" w:cs="TH Sarabun New"/>
              <w:sz w:val="32"/>
              <w:szCs w:val="32"/>
            </w:rPr>
          </w:pPr>
          <w:r w:rsidRPr="002B4204">
            <w:rPr>
              <w:rFonts w:ascii="TH Sarabun New" w:hAnsi="TH Sarabun New" w:cs="TH Sarabun New"/>
              <w:b/>
              <w:bCs/>
              <w:sz w:val="32"/>
              <w:szCs w:val="32"/>
            </w:rPr>
            <w:t>Title:</w:t>
          </w:r>
          <w:r w:rsidRPr="002B4204">
            <w:rPr>
              <w:rFonts w:ascii="TH Sarabun New" w:hAnsi="TH Sarabun New" w:cs="TH Sarabun New"/>
              <w:sz w:val="32"/>
              <w:szCs w:val="32"/>
            </w:rPr>
            <w:t xml:space="preserve"> </w:t>
          </w:r>
          <w:r w:rsidRPr="00C734C4">
            <w:rPr>
              <w:rFonts w:ascii="TH Sarabun New" w:hAnsi="TH Sarabun New" w:cs="TH Sarabun New"/>
              <w:b/>
              <w:bCs/>
              <w:sz w:val="32"/>
              <w:szCs w:val="32"/>
            </w:rPr>
            <w:t xml:space="preserve">Appendix </w:t>
          </w:r>
          <w:r>
            <w:rPr>
              <w:rFonts w:ascii="TH Sarabun New" w:hAnsi="TH Sarabun New" w:cs="TH Sarabun New"/>
              <w:b/>
              <w:bCs/>
              <w:sz w:val="32"/>
              <w:szCs w:val="32"/>
            </w:rPr>
            <w:t>5</w:t>
          </w:r>
          <w:r w:rsidRPr="00C734C4">
            <w:rPr>
              <w:rFonts w:ascii="TH Sarabun New" w:hAnsi="TH Sarabun New" w:cs="TH Sarabun New"/>
              <w:b/>
              <w:bCs/>
              <w:sz w:val="32"/>
              <w:szCs w:val="32"/>
            </w:rPr>
            <w:t xml:space="preserve"> </w:t>
          </w:r>
          <w:r>
            <w:rPr>
              <w:rFonts w:ascii="TH Sarabun New" w:hAnsi="TH Sarabun New" w:cs="TH Sarabun New"/>
              <w:b/>
              <w:bCs/>
              <w:sz w:val="32"/>
              <w:szCs w:val="32"/>
            </w:rPr>
            <w:t>Requirement</w:t>
          </w:r>
          <w:r w:rsidRPr="00C734C4">
            <w:rPr>
              <w:rFonts w:ascii="TH Sarabun New" w:hAnsi="TH Sarabun New" w:cs="TH Sarabun New"/>
              <w:b/>
              <w:bCs/>
              <w:sz w:val="32"/>
              <w:szCs w:val="32"/>
            </w:rPr>
            <w:t xml:space="preserve"> Specification and Testing</w:t>
          </w:r>
        </w:p>
      </w:tc>
    </w:tr>
  </w:tbl>
  <w:p w14:paraId="722149B5" w14:textId="77777777" w:rsidR="00531A6B" w:rsidRDefault="00531A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C4E9A"/>
    <w:multiLevelType w:val="multilevel"/>
    <w:tmpl w:val="682A69D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145E202D"/>
    <w:multiLevelType w:val="hybridMultilevel"/>
    <w:tmpl w:val="F2A64F4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E7291E"/>
    <w:multiLevelType w:val="hybridMultilevel"/>
    <w:tmpl w:val="242E859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751BB5"/>
    <w:multiLevelType w:val="hybridMultilevel"/>
    <w:tmpl w:val="332EE39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00335C"/>
    <w:multiLevelType w:val="hybridMultilevel"/>
    <w:tmpl w:val="242E859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4110B6"/>
    <w:multiLevelType w:val="hybridMultilevel"/>
    <w:tmpl w:val="5C800B6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BE55C9"/>
    <w:multiLevelType w:val="multilevel"/>
    <w:tmpl w:val="92D8D66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3BF56440"/>
    <w:multiLevelType w:val="hybridMultilevel"/>
    <w:tmpl w:val="6150C5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EA37DB"/>
    <w:multiLevelType w:val="hybridMultilevel"/>
    <w:tmpl w:val="3D4E43A6"/>
    <w:lvl w:ilvl="0" w:tplc="A8FC7A28">
      <w:start w:val="1"/>
      <w:numFmt w:val="decimal"/>
      <w:lvlText w:val="%1)"/>
      <w:lvlJc w:val="left"/>
      <w:pPr>
        <w:ind w:left="720" w:hanging="360"/>
      </w:pPr>
      <w:rPr>
        <w:rFonts w:ascii="TH Sarabun New" w:eastAsiaTheme="minorHAnsi" w:hAnsi="TH Sarabun New" w:cs="TH Sarabun New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770EB9"/>
    <w:multiLevelType w:val="hybridMultilevel"/>
    <w:tmpl w:val="242E859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951DEC"/>
    <w:multiLevelType w:val="hybridMultilevel"/>
    <w:tmpl w:val="1AB621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5148A7"/>
    <w:multiLevelType w:val="hybridMultilevel"/>
    <w:tmpl w:val="F662B40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48567D"/>
    <w:multiLevelType w:val="hybridMultilevel"/>
    <w:tmpl w:val="443030D2"/>
    <w:lvl w:ilvl="0" w:tplc="6DB066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A87B65"/>
    <w:multiLevelType w:val="hybridMultilevel"/>
    <w:tmpl w:val="8B387E0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200B30"/>
    <w:multiLevelType w:val="multilevel"/>
    <w:tmpl w:val="A1EC476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560" w:hanging="1800"/>
      </w:pPr>
      <w:rPr>
        <w:rFonts w:hint="default"/>
      </w:rPr>
    </w:lvl>
  </w:abstractNum>
  <w:abstractNum w:abstractNumId="15" w15:restartNumberingAfterBreak="0">
    <w:nsid w:val="7E740377"/>
    <w:multiLevelType w:val="hybridMultilevel"/>
    <w:tmpl w:val="332EE39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9046485">
    <w:abstractNumId w:val="2"/>
  </w:num>
  <w:num w:numId="2" w16cid:durableId="238369271">
    <w:abstractNumId w:val="4"/>
  </w:num>
  <w:num w:numId="3" w16cid:durableId="1927685706">
    <w:abstractNumId w:val="9"/>
  </w:num>
  <w:num w:numId="4" w16cid:durableId="2020884340">
    <w:abstractNumId w:val="10"/>
  </w:num>
  <w:num w:numId="5" w16cid:durableId="447435939">
    <w:abstractNumId w:val="8"/>
  </w:num>
  <w:num w:numId="6" w16cid:durableId="1592667704">
    <w:abstractNumId w:val="13"/>
  </w:num>
  <w:num w:numId="7" w16cid:durableId="1950888174">
    <w:abstractNumId w:val="6"/>
  </w:num>
  <w:num w:numId="8" w16cid:durableId="471485136">
    <w:abstractNumId w:val="14"/>
  </w:num>
  <w:num w:numId="9" w16cid:durableId="742335503">
    <w:abstractNumId w:val="0"/>
  </w:num>
  <w:num w:numId="10" w16cid:durableId="1693649868">
    <w:abstractNumId w:val="7"/>
  </w:num>
  <w:num w:numId="11" w16cid:durableId="272444865">
    <w:abstractNumId w:val="11"/>
  </w:num>
  <w:num w:numId="12" w16cid:durableId="1949771735">
    <w:abstractNumId w:val="5"/>
  </w:num>
  <w:num w:numId="13" w16cid:durableId="1107118988">
    <w:abstractNumId w:val="1"/>
  </w:num>
  <w:num w:numId="14" w16cid:durableId="2104570515">
    <w:abstractNumId w:val="15"/>
  </w:num>
  <w:num w:numId="15" w16cid:durableId="744717857">
    <w:abstractNumId w:val="3"/>
  </w:num>
  <w:num w:numId="16" w16cid:durableId="104903938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A6B"/>
    <w:rsid w:val="00004D8B"/>
    <w:rsid w:val="00005C48"/>
    <w:rsid w:val="0001578F"/>
    <w:rsid w:val="00024A90"/>
    <w:rsid w:val="0008088E"/>
    <w:rsid w:val="00081873"/>
    <w:rsid w:val="000A0BA6"/>
    <w:rsid w:val="000A1423"/>
    <w:rsid w:val="000C5DB5"/>
    <w:rsid w:val="000E0EC4"/>
    <w:rsid w:val="000E20FE"/>
    <w:rsid w:val="000E5B64"/>
    <w:rsid w:val="000F4756"/>
    <w:rsid w:val="00163632"/>
    <w:rsid w:val="00183CB7"/>
    <w:rsid w:val="00195291"/>
    <w:rsid w:val="00196A69"/>
    <w:rsid w:val="001978FE"/>
    <w:rsid w:val="001C4361"/>
    <w:rsid w:val="001D27C7"/>
    <w:rsid w:val="001F0026"/>
    <w:rsid w:val="001F2E9D"/>
    <w:rsid w:val="001F419E"/>
    <w:rsid w:val="001F7C6E"/>
    <w:rsid w:val="00220F85"/>
    <w:rsid w:val="002377D1"/>
    <w:rsid w:val="002549C6"/>
    <w:rsid w:val="0026073E"/>
    <w:rsid w:val="002825AB"/>
    <w:rsid w:val="00293473"/>
    <w:rsid w:val="002C51B8"/>
    <w:rsid w:val="002C68C5"/>
    <w:rsid w:val="002E2AE3"/>
    <w:rsid w:val="002E396B"/>
    <w:rsid w:val="002E5181"/>
    <w:rsid w:val="00302367"/>
    <w:rsid w:val="0031154F"/>
    <w:rsid w:val="00330ADC"/>
    <w:rsid w:val="00370F23"/>
    <w:rsid w:val="0039277D"/>
    <w:rsid w:val="00397ED8"/>
    <w:rsid w:val="00420494"/>
    <w:rsid w:val="00424A90"/>
    <w:rsid w:val="00432168"/>
    <w:rsid w:val="004832C0"/>
    <w:rsid w:val="0049585E"/>
    <w:rsid w:val="004A15CA"/>
    <w:rsid w:val="004A3419"/>
    <w:rsid w:val="004A5589"/>
    <w:rsid w:val="004E45D8"/>
    <w:rsid w:val="00520D74"/>
    <w:rsid w:val="00531A6B"/>
    <w:rsid w:val="00580950"/>
    <w:rsid w:val="00590810"/>
    <w:rsid w:val="005C3488"/>
    <w:rsid w:val="005F6A0E"/>
    <w:rsid w:val="00602D3E"/>
    <w:rsid w:val="0062044C"/>
    <w:rsid w:val="00626F0D"/>
    <w:rsid w:val="006646F2"/>
    <w:rsid w:val="00665CAA"/>
    <w:rsid w:val="00673D76"/>
    <w:rsid w:val="006C105B"/>
    <w:rsid w:val="006F4221"/>
    <w:rsid w:val="00702D02"/>
    <w:rsid w:val="00703412"/>
    <w:rsid w:val="00704F60"/>
    <w:rsid w:val="0072768E"/>
    <w:rsid w:val="00736B6B"/>
    <w:rsid w:val="00744E66"/>
    <w:rsid w:val="007734A0"/>
    <w:rsid w:val="007A74ED"/>
    <w:rsid w:val="007D09A5"/>
    <w:rsid w:val="007D41C3"/>
    <w:rsid w:val="007E39EC"/>
    <w:rsid w:val="00815DBA"/>
    <w:rsid w:val="00832606"/>
    <w:rsid w:val="00847027"/>
    <w:rsid w:val="00861B5C"/>
    <w:rsid w:val="008759F3"/>
    <w:rsid w:val="00884169"/>
    <w:rsid w:val="008B3D0C"/>
    <w:rsid w:val="008E7E87"/>
    <w:rsid w:val="00913161"/>
    <w:rsid w:val="00932771"/>
    <w:rsid w:val="00953D01"/>
    <w:rsid w:val="009868BF"/>
    <w:rsid w:val="00996F31"/>
    <w:rsid w:val="00997ABA"/>
    <w:rsid w:val="009A3BD8"/>
    <w:rsid w:val="009B5807"/>
    <w:rsid w:val="009D1550"/>
    <w:rsid w:val="009F7ACF"/>
    <w:rsid w:val="00A21F02"/>
    <w:rsid w:val="00A609B9"/>
    <w:rsid w:val="00A616C4"/>
    <w:rsid w:val="00A82747"/>
    <w:rsid w:val="00A84A25"/>
    <w:rsid w:val="00A90992"/>
    <w:rsid w:val="00AC5389"/>
    <w:rsid w:val="00AD7A37"/>
    <w:rsid w:val="00AE4FE0"/>
    <w:rsid w:val="00B504E4"/>
    <w:rsid w:val="00B61A68"/>
    <w:rsid w:val="00B70D0E"/>
    <w:rsid w:val="00B74D76"/>
    <w:rsid w:val="00BB0DF8"/>
    <w:rsid w:val="00BB413B"/>
    <w:rsid w:val="00BD273E"/>
    <w:rsid w:val="00BD2A19"/>
    <w:rsid w:val="00C019AE"/>
    <w:rsid w:val="00C10E25"/>
    <w:rsid w:val="00C23B30"/>
    <w:rsid w:val="00C26B96"/>
    <w:rsid w:val="00C343D4"/>
    <w:rsid w:val="00C62489"/>
    <w:rsid w:val="00C66FC0"/>
    <w:rsid w:val="00C70376"/>
    <w:rsid w:val="00C85524"/>
    <w:rsid w:val="00CB008A"/>
    <w:rsid w:val="00CE77FD"/>
    <w:rsid w:val="00CF0608"/>
    <w:rsid w:val="00D10B94"/>
    <w:rsid w:val="00D175B7"/>
    <w:rsid w:val="00D227FC"/>
    <w:rsid w:val="00D3701D"/>
    <w:rsid w:val="00D97A81"/>
    <w:rsid w:val="00DF0DB3"/>
    <w:rsid w:val="00E27648"/>
    <w:rsid w:val="00E422E5"/>
    <w:rsid w:val="00E54C3C"/>
    <w:rsid w:val="00E557BB"/>
    <w:rsid w:val="00E631AD"/>
    <w:rsid w:val="00E86559"/>
    <w:rsid w:val="00ED6551"/>
    <w:rsid w:val="00EE0B7B"/>
    <w:rsid w:val="00F03A8E"/>
    <w:rsid w:val="00F64837"/>
    <w:rsid w:val="00F90008"/>
    <w:rsid w:val="00F92A09"/>
    <w:rsid w:val="00FA274F"/>
    <w:rsid w:val="00FB50A3"/>
    <w:rsid w:val="00FC2163"/>
    <w:rsid w:val="00FC42E3"/>
    <w:rsid w:val="00FE2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A60BF"/>
  <w15:chartTrackingRefBased/>
  <w15:docId w15:val="{098DF497-E4DF-4CB7-B46E-FC757FE07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31A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1A6B"/>
  </w:style>
  <w:style w:type="paragraph" w:styleId="Footer">
    <w:name w:val="footer"/>
    <w:basedOn w:val="Normal"/>
    <w:link w:val="FooterChar"/>
    <w:uiPriority w:val="99"/>
    <w:unhideWhenUsed/>
    <w:rsid w:val="00531A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1A6B"/>
  </w:style>
  <w:style w:type="table" w:styleId="TableGrid">
    <w:name w:val="Table Grid"/>
    <w:basedOn w:val="TableNormal"/>
    <w:uiPriority w:val="39"/>
    <w:rsid w:val="00531A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74D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0D7D17240580ED4481641EDE9B010FDB" ma:contentTypeVersion="12" ma:contentTypeDescription="สร้างเอกสารใหม่" ma:contentTypeScope="" ma:versionID="27f877a261d83a5d4fa46944e0569f2c">
  <xsd:schema xmlns:xsd="http://www.w3.org/2001/XMLSchema" xmlns:xs="http://www.w3.org/2001/XMLSchema" xmlns:p="http://schemas.microsoft.com/office/2006/metadata/properties" xmlns:ns2="7fd51a52-2525-4ebe-99b1-ff364c60a9d5" xmlns:ns3="6b00ae3c-0a86-416f-bf02-ca73ec54aa19" targetNamespace="http://schemas.microsoft.com/office/2006/metadata/properties" ma:root="true" ma:fieldsID="7b411b1c0fef4b4bef4c4d0c7099af63" ns2:_="" ns3:_="">
    <xsd:import namespace="7fd51a52-2525-4ebe-99b1-ff364c60a9d5"/>
    <xsd:import namespace="6b00ae3c-0a86-416f-bf02-ca73ec54aa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d51a52-2525-4ebe-99b1-ff364c60a9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แท็กรูป" ma:readOnly="false" ma:fieldId="{5cf76f15-5ced-4ddc-b409-7134ff3c332f}" ma:taxonomyMulti="true" ma:sspId="de5f3aeb-c571-4669-a781-8c593446e8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00ae3c-0a86-416f-bf02-ca73ec54aa19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7f530e2-fb16-4c30-b046-20ee6ca2d4e5}" ma:internalName="TaxCatchAll" ma:showField="CatchAllData" ma:web="6b00ae3c-0a86-416f-bf02-ca73ec54aa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d51a52-2525-4ebe-99b1-ff364c60a9d5">
      <Terms xmlns="http://schemas.microsoft.com/office/infopath/2007/PartnerControls"/>
    </lcf76f155ced4ddcb4097134ff3c332f>
    <TaxCatchAll xmlns="6b00ae3c-0a86-416f-bf02-ca73ec54aa19" xsi:nil="true"/>
  </documentManagement>
</p:properties>
</file>

<file path=customXml/itemProps1.xml><?xml version="1.0" encoding="utf-8"?>
<ds:datastoreItem xmlns:ds="http://schemas.openxmlformats.org/officeDocument/2006/customXml" ds:itemID="{CC6BB82D-97EA-405A-B22F-EB6872D929B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1C698BB-E0E0-46AB-8B50-9817AFD63F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d51a52-2525-4ebe-99b1-ff364c60a9d5"/>
    <ds:schemaRef ds:uri="6b00ae3c-0a86-416f-bf02-ca73ec54aa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32873C9-CDCF-4C37-800B-2D9EC91BACB0}">
  <ds:schemaRefs>
    <ds:schemaRef ds:uri="http://schemas.microsoft.com/office/2006/metadata/properties"/>
    <ds:schemaRef ds:uri="http://schemas.microsoft.com/office/infopath/2007/PartnerControls"/>
    <ds:schemaRef ds:uri="7fd51a52-2525-4ebe-99b1-ff364c60a9d5"/>
    <ds:schemaRef ds:uri="6b00ae3c-0a86-416f-bf02-ca73ec54aa1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1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JANYAPORN KHANJUMNONG</dc:creator>
  <cp:keywords/>
  <dc:description/>
  <cp:lastModifiedBy>ธนวัฒน์ เหลืองวิโรจน์</cp:lastModifiedBy>
  <cp:revision>122</cp:revision>
  <dcterms:created xsi:type="dcterms:W3CDTF">2026-02-27T08:55:00Z</dcterms:created>
  <dcterms:modified xsi:type="dcterms:W3CDTF">2026-05-12T07:23:00Z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0x0101000D7D17240580ED4481641EDE9B010FDB</vt:lpwstr>
  </property>
  <property fmtid="{D5CDD505-2E9C-101B-9397-08002B2CF9AE}" pid="3" name="MediaServiceImageTags">
    <vt:lpwstr/>
  </property>
</Properties>
</file>