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หน่วยงาน	</w:t>
      </w:r>
      <w:r>
        <w:rPr>
          <w:b w:val="true"/>
          <w:bCs w:val="true"/>
        </w:rPr>
        <w:t xml:space="preserve">ศูนย์อำนวยการน้ำแห่งชาติ</w:t>
      </w:r>
    </w:p>
    <w:p>
      <w:r>
        <w:rPr>
          <w:b w:val="true"/>
          <w:bCs w:val="true"/>
        </w:rPr>
        <w:t xml:space="preserve">กลุ่ม/ฝ่าย	</w:t>
      </w:r>
      <w:r>
        <w:rPr>
          <w:b w:val="true"/>
          <w:bCs w:val="true"/>
        </w:rPr>
        <w:t xml:space="preserve">วิเคราะห์และติดตาม</w:t>
      </w:r>
    </w:p>
    <w:p>
      <w:r>
        <w:rPr>
          <w:b w:val="true"/>
          <w:bCs w:val="true"/>
        </w:rPr>
        <w:t xml:space="preserve">รายการ	</w:t>
      </w:r>
      <w:r>
        <w:rPr>
          <w:b w:val="true"/>
          <w:bCs w:val="true"/>
        </w:rPr>
        <w:t xml:space="preserve">การประชุมเตรียมการสัปดาห์น้ำแห่งเอเชีย ครั้งที่ 2	The 2nd Asia International Water Week Preparatory  
</w:t>
      </w:r>
    </w:p>
    <w:p>
      <w:r>
        <w:rPr>
          <w:b w:val="true"/>
          <w:bCs w:val="true"/>
        </w:rPr>
        <w:t xml:space="preserve">แผนงาน	</w:t>
      </w:r>
      <w:r>
        <w:rPr>
          <w:b w:val="true"/>
          <w:bCs w:val="true"/>
        </w:rPr>
        <w:t xml:space="preserve">แผนงานบูรณาการบริหารจัดการทรัพยากรน้ำ</w:t>
      </w:r>
    </w:p>
    <w:p>
      <w:r>
        <w:rPr>
          <w:b w:val="true"/>
          <w:bCs w:val="true"/>
        </w:rPr>
        <w:t xml:space="preserve">ผลผลิต/โครงการ โครงการที่ 1	</w:t>
      </w:r>
      <w:r>
        <w:rPr>
          <w:b w:val="true"/>
          <w:bCs w:val="true"/>
        </w:rPr>
        <w:t xml:space="preserve">ขับเคลื่อนการดำเนินการตามกฎหมายและแผนแม่บทด้านการบริหารจัดการน้ำ</w:t>
      </w:r>
    </w:p>
    <w:p>
      <w:r>
        <w:rPr>
          <w:b w:val="true"/>
          <w:bCs w:val="true"/>
        </w:rPr>
        <w:t xml:space="preserve">กิจกรรม กิจกรรมที่ 1.1	</w:t>
      </w:r>
      <w:r>
        <w:rPr>
          <w:b w:val="true"/>
          <w:bCs w:val="true"/>
        </w:rPr>
        <w:t xml:space="preserve">จัดทำแผนและผลัดดันกฎหมายด้านการบริหาร</w:t>
      </w:r>
    </w:p>
    <w:p>
      <w:r>
        <w:rPr>
          <w:b w:val="true"/>
          <w:bCs w:val="true"/>
        </w:rPr>
        <w:t xml:space="preserve">ประเภทรายจ่าย	</w:t>
      </w:r>
      <w:r>
        <w:rPr>
          <w:b w:val="true"/>
          <w:bCs w:val="true"/>
        </w:rPr>
        <w:t xml:space="preserve">งบรายจ่ายอื่น</w:t>
      </w:r>
    </w:p>
    <w:p>
      <w:r>
        <w:rPr>
          <w:b w:val="true"/>
          <w:bCs w:val="true"/>
        </w:rPr>
        <w:t xml:space="preserve">รวมเงิน	</w:t>
      </w:r>
      <w:r>
        <w:rPr>
          <w:b w:val="true"/>
          <w:bCs w:val="true"/>
        </w:rPr>
        <w:t xml:space="preserve">20000000</w:t>
      </w:r>
    </w:p>
    <w:p>
      <w:r>
        <w:t xml:space="preserve">(ยี่สิบล้านบาทถ้วน)</w:t>
      </w:r>
    </w:p>
    <w:p>
      <w:r>
        <w:t xml:space="preserve">			--------------------------------------------------------------</w:t>
      </w:r>
    </w:p>
    <w:p>
      <w:r>
        <w:rPr>
          <w:b w:val="true"/>
          <w:bCs w:val="true"/>
        </w:rPr>
        <w:t xml:space="preserve">						คำชี้แจง</w:t>
      </w:r>
    </w:p>
    <w:p>
      <w:r>
        <w:t xml:space="preserve">เรียน ลทช. ผ่าน ผอ.ศอน.</w:t>
      </w:r>
    </w:p>
    <w:p>
      <w:r>
        <w:t xml:space="preserve">	ประมาณการฉบับนี้ตั้งขึ้นเพื่อควบคุมค่าใช้จ่ายใน โครงการ</w:t>
      </w:r>
      <w:r>
        <w:t xml:space="preserve">การประชุมเตรียมการสัปดาห์น้ำแห่งเอเชีย ครั้งที่ 2	The 2nd Asia International Water Week Preparatory  
</w:t>
      </w:r>
    </w:p>
    <w:p>
      <w:r>
        <w:t xml:space="preserve">	ตามพระราชบัญญัติทรัพยากรน้ำ พ.ศ. 2561 กำหนดให้สำนักงานมีการจัดทำ 'ผังน้ำ' เพื่อเสนอให้กับคณะกรรมการทรัพยากรน้ำแห่งชาติ ภายในวันดังกล่าว</w:t>
      </w:r>
    </w:p>
    <w:p>
      <w:r>
        <w:t xml:space="preserve">	ดังนั้น เพื่อให้การดำเนินงานบรรลุตามวัตุประสงค์ที่วางไว้ จึงขอ ทั้งสิ้น </w:t>
      </w:r>
      <w:r>
        <w:t xml:space="preserve">20000000</w:t>
      </w:r>
      <w:r>
        <w:t xml:space="preserve">(ยี่สิบล้านบาทถ้วน)</w:t>
      </w:r>
      <w:r>
        <w:t xml:space="preserve">	ตามรายละเอียด</w:t>
      </w:r>
    </w:p>
    <w:p>
      <w:r>
        <w:t xml:space="preserve">			จึงเรียนมาเพื่อโปรดพิจารณาอนุมัติ</w:t>
      </w:r>
    </w:p>
    <w:p/>
    <w:p/>
    <w:p/>
    <w:p>
      <w:r>
        <w:t xml:space="preserve">									  นางทยิดา สิริธีรธำรง ฟัน ก็อรสตันเยอ</w:t>
      </w:r>
    </w:p>
    <w:p>
      <w:r>
        <w:t xml:space="preserve">									ผู้อำนวยการกลุ่มวิเคราะห์และติดตามสถาน</w:t>
      </w:r>
    </w:p>
    <w:p/>
    <w:p/>
    <w:p/>
    <w:p>
      <w:r>
        <w:rPr>
          <w:b w:val="true"/>
          <w:bCs w:val="true"/>
        </w:rPr>
        <w:t xml:space="preserve">			  ผ่าน</w:t>
      </w:r>
      <w:r>
        <w:rPr>
          <w:b w:val="true"/>
          <w:bCs w:val="true"/>
        </w:rPr>
        <w:t xml:space="preserve">					   อนุมัติ</w:t>
      </w:r>
    </w:p>
    <w:p/>
    <w:p/>
    <w:p/>
    <w:p>
      <w:r>
        <w:rPr>
          <w:b w:val="true"/>
          <w:bCs w:val="true"/>
        </w:rPr>
        <w:t xml:space="preserve">		      (นาย อุทัย เตียนพลกรัง)</w:t>
      </w:r>
      <w:r>
        <w:rPr>
          <w:b w:val="true"/>
          <w:bCs w:val="true"/>
        </w:rPr>
        <w:t xml:space="preserve">			      (นาย สมเกียรติ ประจำวงษ์)</w:t>
      </w:r>
    </w:p>
    <w:p>
      <w:r>
        <w:rPr>
          <w:b w:val="true"/>
          <w:bCs w:val="true"/>
        </w:rPr>
        <w:t xml:space="preserve">		ผู้อำนวยการศูนย์อำนวยการน้ำแห่งชาติ</w:t>
      </w:r>
      <w:r>
        <w:rPr>
          <w:b w:val="true"/>
          <w:bCs w:val="true"/>
        </w:rPr>
        <w:t xml:space="preserve">			เลขาธิการสำนักงานทรัพยากรน้ำแห่งชาติ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rPr>
        <w:b w:val="true"/>
        <w:bCs w:val="true"/>
      </w:rPr>
      <w:t xml:space="preserve">						แบบประมาณการ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9m61kggd2rqeq2ncbqxg8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2020-02-25T10:19:30Z</dcterms:created>
  <dcterms:modified xsi:type="dcterms:W3CDTF">2020-02-25T10:19:30Z</dcterms:modified>
</cp:coreProperties>
</file>