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2545"/>
          <w:sz w:val="44"/>
        </w:rPr>
        <w:t>Lộ trình học toàn bộ hệ thống CinemaBooking.vn</w:t>
      </w:r>
    </w:p>
    <w:p>
      <w:pPr>
        <w:spacing w:after="240"/>
      </w:pPr>
      <w:r>
        <w:rPr>
          <w:color w:val="52657A"/>
          <w:sz w:val="22"/>
        </w:rPr>
        <w:t>Bản đồ đọc tài liệu và đọc code theo thứ tự để hiểu sâu backend Spring Boot, frontend React, bảo mật, thanh toán, realtime và vận hành product.</w:t>
      </w:r>
    </w:p>
    <w:p>
      <w:r>
        <w:rPr>
          <w:b/>
          <w:color w:val="9A5B00"/>
          <w:sz w:val="19"/>
        </w:rPr>
        <w:t>CinemaBooking.vn - Tài liệu học luồng hệ thống, phục vụ bảo vệ khóa luận và phỏng vấn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792"/>
      </w:tblGrid>
      <w:tr>
        <w:tc>
          <w:tcPr>
            <w:tcW w:type="dxa" w:w="9792"/>
            <w:shd w:fill="F4F8FC"/>
            <w:vAlign w:val="center"/>
          </w:tcPr>
          <w:p>
            <w:r>
              <w:rPr>
                <w:b/>
                <w:color w:val="0B2545"/>
              </w:rPr>
              <w:t>Cách dùng bộ tài liệu</w:t>
            </w:r>
            <w:r>
              <w:br/>
              <w:t>Đừng đọc ngẫu nhiên. Hãy đi theo thứ tự: kiến trúc tổng quan -&gt; Auth/JWT -&gt; RBAC -&gt; Booking/Payment/WebSocket -&gt; Scheduler -&gt; Admin/Staff -&gt; Exception/Audit -&gt; Cache/Query -&gt; Frontend. Mỗi vòng đọc hãy chạy app và tự demo lại một luồng.</w:t>
            </w:r>
          </w:p>
        </w:tc>
      </w:tr>
    </w:tbl>
    <w:p/>
    <w:p>
      <w:pPr>
        <w:pStyle w:val="Heading1"/>
      </w:pPr>
      <w:r>
        <w:t>Bộ file nên đọc theo thứ tự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264"/>
        <w:gridCol w:w="3264"/>
        <w:gridCol w:w="3264"/>
      </w:tblGrid>
      <w:tr>
        <w:tc>
          <w:tcPr>
            <w:tcW w:type="dxa" w:w="900"/>
            <w:shd w:fill="E8EEF5"/>
          </w:tcPr>
          <w:p>
            <w:r>
              <w:rPr>
                <w:b/>
                <w:color w:val="0B2545"/>
                <w:sz w:val="19"/>
              </w:rPr>
              <w:t>Thứ tự</w:t>
            </w:r>
          </w:p>
        </w:tc>
        <w:tc>
          <w:tcPr>
            <w:tcW w:type="dxa" w:w="4300"/>
            <w:shd w:fill="E8EEF5"/>
          </w:tcPr>
          <w:p>
            <w:r>
              <w:rPr>
                <w:b/>
                <w:color w:val="0B2545"/>
                <w:sz w:val="19"/>
              </w:rPr>
              <w:t>File Word</w:t>
            </w:r>
          </w:p>
        </w:tc>
        <w:tc>
          <w:tcPr>
            <w:tcW w:type="dxa" w:w="4160"/>
            <w:shd w:fill="E8EEF5"/>
          </w:tcPr>
          <w:p>
            <w:r>
              <w:rPr>
                <w:b/>
                <w:color w:val="0B2545"/>
                <w:sz w:val="19"/>
              </w:rPr>
              <w:t>Bạn sẽ hiểu được gì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Huong_dan_kien_truc_va_luong_hoat_dong_CinemaBookingSystem.docx</w:t>
            </w:r>
          </w:p>
        </w:tc>
        <w:tc>
          <w:tcPr>
            <w:tcW w:type="dxa" w:w="4160"/>
            <w:vAlign w:val="top"/>
          </w:tcPr>
          <w:p>
            <w:r>
              <w:rPr>
                <w:sz w:val="18"/>
              </w:rPr>
              <w:t>Bức tranh tổng thể: database, backend, frontend, luồng user/admin/staff.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Luong_Auth_JWT_Session_GoogleLogin_CinemaBooking.docx</w:t>
            </w:r>
          </w:p>
        </w:tc>
        <w:tc>
          <w:tcPr>
            <w:tcW w:type="dxa" w:w="4160"/>
            <w:vAlign w:val="top"/>
          </w:tcPr>
          <w:p>
            <w:r>
              <w:rPr>
                <w:sz w:val="18"/>
              </w:rPr>
              <w:t>Đăng nhập, JWT, refresh token, logout, Google login, bảo mật phiên.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Luong_RBAC_Permission_StaffScope_CinemaBooking.docx</w:t>
            </w:r>
          </w:p>
        </w:tc>
        <w:tc>
          <w:tcPr>
            <w:tcW w:type="dxa" w:w="4160"/>
            <w:vAlign w:val="top"/>
          </w:tcPr>
          <w:p>
            <w:r>
              <w:rPr>
                <w:sz w:val="18"/>
              </w:rPr>
              <w:t>Role/permission, @PreAuthorize, quyền frontend, staff chỉ thao tác rạp được gán.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Luong_thanh_toan_VNPay_SePay_CinemaBooking.docx</w:t>
            </w:r>
          </w:p>
        </w:tc>
        <w:tc>
          <w:tcPr>
            <w:tcW w:type="dxa" w:w="4160"/>
            <w:vAlign w:val="top"/>
          </w:tcPr>
          <w:p>
            <w:r>
              <w:rPr>
                <w:sz w:val="18"/>
              </w:rPr>
              <w:t>Thanh toán VNPay và SePay/VietQR từ frontend đến backend/callback/webhook.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Luong_WebSocket_Realtime_SeatMap_CinemaBooking.docx hoặc bản _hoc_nhanh</w:t>
            </w:r>
          </w:p>
        </w:tc>
        <w:tc>
          <w:tcPr>
            <w:tcW w:type="dxa" w:w="4160"/>
            <w:vAlign w:val="top"/>
          </w:tcPr>
          <w:p>
            <w:r>
              <w:rPr>
                <w:sz w:val="18"/>
              </w:rPr>
              <w:t>Realtime ghế HOLD/BOOKED/AVAILABLE qua WebSocket.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Luong_Scheduler_GiuGhe_HetHan_TrangThaiSuatChieu_CinemaBooking.docx</w:t>
            </w:r>
          </w:p>
        </w:tc>
        <w:tc>
          <w:tcPr>
            <w:tcW w:type="dxa" w:w="4160"/>
            <w:vAlign w:val="top"/>
          </w:tcPr>
          <w:p>
            <w:r>
              <w:rPr>
                <w:sz w:val="18"/>
              </w:rPr>
              <w:t>Job nền trả ghế, expire booking, sync trạng thái suất chiếu, dọn token.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Luong_Admin_Staff_Operation_CinemaBooking.docx</w:t>
            </w:r>
          </w:p>
        </w:tc>
        <w:tc>
          <w:tcPr>
            <w:tcW w:type="dxa" w:w="4160"/>
            <w:vAlign w:val="top"/>
          </w:tcPr>
          <w:p>
            <w:r>
              <w:rPr>
                <w:sz w:val="18"/>
              </w:rPr>
              <w:t>Cách admin/staff vận hành rạp, tạo suất, soát vé, hủy suất, hoàn tiền thủ công.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Luong_Exception_Audit_SoftDelete_CinemaBooking.docx</w:t>
            </w:r>
          </w:p>
        </w:tc>
        <w:tc>
          <w:tcPr>
            <w:tcW w:type="dxa" w:w="4160"/>
            <w:vAlign w:val="top"/>
          </w:tcPr>
          <w:p>
            <w:r>
              <w:rPr>
                <w:sz w:val="18"/>
              </w:rPr>
              <w:t>Chuẩn hóa lỗi, audit log, payment event, xóa mềm/xóa cứng.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Luong_Cache_Query_Index_Flyway_CinemaBooking.docx</w:t>
            </w:r>
          </w:p>
        </w:tc>
        <w:tc>
          <w:tcPr>
            <w:tcW w:type="dxa" w:w="4160"/>
            <w:vAlign w:val="top"/>
          </w:tcPr>
          <w:p>
            <w:r>
              <w:rPr>
                <w:sz w:val="18"/>
              </w:rPr>
              <w:t>Cache, index, tránh N+1, Flyway migration, profiling query.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Luong_Email_Verification_Reset_Ticket_Notification_CinemaBooking.docx</w:t>
            </w:r>
          </w:p>
        </w:tc>
        <w:tc>
          <w:tcPr>
            <w:tcW w:type="dxa" w:w="4160"/>
            <w:vAlign w:val="top"/>
          </w:tcPr>
          <w:p>
            <w:r>
              <w:rPr>
                <w:sz w:val="18"/>
              </w:rPr>
              <w:t>Email xác thực, reset password, gửi vé, thông báo hủy suất.</w:t>
            </w:r>
          </w:p>
        </w:tc>
      </w:tr>
      <w:tr>
        <w:tc>
          <w:tcPr>
            <w:tcW w:type="dxa" w:w="900"/>
            <w:vAlign w:val="top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Luong_Frontend_React_Router_State_API_UX_CinemaBooking.docx</w:t>
            </w:r>
          </w:p>
        </w:tc>
        <w:tc>
          <w:tcPr>
            <w:tcW w:type="dxa" w:w="4160"/>
            <w:vAlign w:val="top"/>
          </w:tcPr>
          <w:p>
            <w:r>
              <w:rPr>
                <w:sz w:val="18"/>
              </w:rPr>
              <w:t>Router, layout, ProtectedRoute, Zustand, axios interceptor, UX page.</w:t>
            </w:r>
          </w:p>
        </w:tc>
      </w:tr>
    </w:tbl>
    <w:p/>
    <w:p>
      <w:pPr>
        <w:pStyle w:val="Heading1"/>
      </w:pPr>
      <w:r>
        <w:t>Lộ trình học 7 ngày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264"/>
        <w:gridCol w:w="3264"/>
        <w:gridCol w:w="3264"/>
      </w:tblGrid>
      <w:tr>
        <w:tc>
          <w:tcPr>
            <w:tcW w:type="dxa" w:w="1100"/>
            <w:shd w:fill="E8EEF5"/>
          </w:tcPr>
          <w:p>
            <w:r>
              <w:rPr>
                <w:b/>
                <w:color w:val="0B2545"/>
                <w:sz w:val="19"/>
              </w:rPr>
              <w:t>Ngày</w:t>
            </w:r>
          </w:p>
        </w:tc>
        <w:tc>
          <w:tcPr>
            <w:tcW w:type="dxa" w:w="3000"/>
            <w:shd w:fill="E8EEF5"/>
          </w:tcPr>
          <w:p>
            <w:r>
              <w:rPr>
                <w:b/>
                <w:color w:val="0B2545"/>
                <w:sz w:val="19"/>
              </w:rPr>
              <w:t>Mục tiêu</w:t>
            </w:r>
          </w:p>
        </w:tc>
        <w:tc>
          <w:tcPr>
            <w:tcW w:type="dxa" w:w="5260"/>
            <w:shd w:fill="E8EEF5"/>
          </w:tcPr>
          <w:p>
            <w:r>
              <w:rPr>
                <w:b/>
                <w:color w:val="0B2545"/>
                <w:sz w:val="19"/>
              </w:rPr>
              <w:t>Việc cần làm</w:t>
            </w:r>
          </w:p>
        </w:tc>
      </w:tr>
      <w:tr>
        <w:tc>
          <w:tcPr>
            <w:tcW w:type="dxa" w:w="1100"/>
            <w:vAlign w:val="top"/>
          </w:tcPr>
          <w:p>
            <w:r>
              <w:rPr>
                <w:sz w:val="18"/>
              </w:rPr>
              <w:t>Ngày 1</w:t>
            </w:r>
          </w:p>
        </w:tc>
        <w:tc>
          <w:tcPr>
            <w:tcW w:type="dxa" w:w="3000"/>
            <w:vAlign w:val="top"/>
          </w:tcPr>
          <w:p>
            <w:r>
              <w:rPr>
                <w:sz w:val="18"/>
              </w:rPr>
              <w:t>Hiểu tổng quan hệ thống</w:t>
            </w:r>
          </w:p>
        </w:tc>
        <w:tc>
          <w:tcPr>
            <w:tcW w:type="dxa" w:w="5260"/>
            <w:vAlign w:val="top"/>
          </w:tcPr>
          <w:p>
            <w:r>
              <w:rPr>
                <w:sz w:val="18"/>
              </w:rPr>
              <w:t>Đọc file kiến trúc tổng quan, mở database.sql, vẽ lại ERD đơn giản.</w:t>
            </w:r>
          </w:p>
        </w:tc>
      </w:tr>
      <w:tr>
        <w:tc>
          <w:tcPr>
            <w:tcW w:type="dxa" w:w="1100"/>
            <w:vAlign w:val="top"/>
          </w:tcPr>
          <w:p>
            <w:r>
              <w:rPr>
                <w:sz w:val="18"/>
              </w:rPr>
              <w:t>Ngày 2</w:t>
            </w:r>
          </w:p>
        </w:tc>
        <w:tc>
          <w:tcPr>
            <w:tcW w:type="dxa" w:w="3000"/>
            <w:vAlign w:val="top"/>
          </w:tcPr>
          <w:p>
            <w:r>
              <w:rPr>
                <w:sz w:val="18"/>
              </w:rPr>
              <w:t>Hiểu Auth/JWT/RBAC</w:t>
            </w:r>
          </w:p>
        </w:tc>
        <w:tc>
          <w:tcPr>
            <w:tcW w:type="dxa" w:w="5260"/>
            <w:vAlign w:val="top"/>
          </w:tcPr>
          <w:p>
            <w:r>
              <w:rPr>
                <w:sz w:val="18"/>
              </w:rPr>
              <w:t>Đọc Auth + RBAC, mở SecurityConfig, AuthenticationService, PermissionName, AppRouter.</w:t>
            </w:r>
          </w:p>
        </w:tc>
      </w:tr>
      <w:tr>
        <w:tc>
          <w:tcPr>
            <w:tcW w:type="dxa" w:w="1100"/>
            <w:vAlign w:val="top"/>
          </w:tcPr>
          <w:p>
            <w:r>
              <w:rPr>
                <w:sz w:val="18"/>
              </w:rPr>
              <w:t>Ngày 3</w:t>
            </w:r>
          </w:p>
        </w:tc>
        <w:tc>
          <w:tcPr>
            <w:tcW w:type="dxa" w:w="3000"/>
            <w:vAlign w:val="top"/>
          </w:tcPr>
          <w:p>
            <w:r>
              <w:rPr>
                <w:sz w:val="18"/>
              </w:rPr>
              <w:t>Hiểu booking/seat/payment</w:t>
            </w:r>
          </w:p>
        </w:tc>
        <w:tc>
          <w:tcPr>
            <w:tcW w:type="dxa" w:w="5260"/>
            <w:vAlign w:val="top"/>
          </w:tcPr>
          <w:p>
            <w:r>
              <w:rPr>
                <w:sz w:val="18"/>
              </w:rPr>
              <w:t>Demo chọn ghế -&gt; checkout -&gt; VNPay/SePay; đọc file payment và BookingServiceImpl.</w:t>
            </w:r>
          </w:p>
        </w:tc>
      </w:tr>
      <w:tr>
        <w:tc>
          <w:tcPr>
            <w:tcW w:type="dxa" w:w="1100"/>
            <w:vAlign w:val="top"/>
          </w:tcPr>
          <w:p>
            <w:r>
              <w:rPr>
                <w:sz w:val="18"/>
              </w:rPr>
              <w:t>Ngày 4</w:t>
            </w:r>
          </w:p>
        </w:tc>
        <w:tc>
          <w:tcPr>
            <w:tcW w:type="dxa" w:w="3000"/>
            <w:vAlign w:val="top"/>
          </w:tcPr>
          <w:p>
            <w:r>
              <w:rPr>
                <w:sz w:val="18"/>
              </w:rPr>
              <w:t>Hiểu realtime/scheduler</w:t>
            </w:r>
          </w:p>
        </w:tc>
        <w:tc>
          <w:tcPr>
            <w:tcW w:type="dxa" w:w="5260"/>
            <w:vAlign w:val="top"/>
          </w:tcPr>
          <w:p>
            <w:r>
              <w:rPr>
                <w:sz w:val="18"/>
              </w:rPr>
              <w:t>Mở hai browser đặt cùng suất, xem WebSocket đổi ghế; đọc scheduler docs.</w:t>
            </w:r>
          </w:p>
        </w:tc>
      </w:tr>
      <w:tr>
        <w:tc>
          <w:tcPr>
            <w:tcW w:type="dxa" w:w="1100"/>
            <w:vAlign w:val="top"/>
          </w:tcPr>
          <w:p>
            <w:r>
              <w:rPr>
                <w:sz w:val="18"/>
              </w:rPr>
              <w:t>Ngày 5</w:t>
            </w:r>
          </w:p>
        </w:tc>
        <w:tc>
          <w:tcPr>
            <w:tcW w:type="dxa" w:w="3000"/>
            <w:vAlign w:val="top"/>
          </w:tcPr>
          <w:p>
            <w:r>
              <w:rPr>
                <w:sz w:val="18"/>
              </w:rPr>
              <w:t>Hiểu admin/staff</w:t>
            </w:r>
          </w:p>
        </w:tc>
        <w:tc>
          <w:tcPr>
            <w:tcW w:type="dxa" w:w="5260"/>
            <w:vAlign w:val="top"/>
          </w:tcPr>
          <w:p>
            <w:r>
              <w:rPr>
                <w:sz w:val="18"/>
              </w:rPr>
              <w:t>Login admin/staff, tạo suất, gán rạp, soát QR; giải thích staff scope.</w:t>
            </w:r>
          </w:p>
        </w:tc>
      </w:tr>
      <w:tr>
        <w:tc>
          <w:tcPr>
            <w:tcW w:type="dxa" w:w="1100"/>
            <w:vAlign w:val="top"/>
          </w:tcPr>
          <w:p>
            <w:r>
              <w:rPr>
                <w:sz w:val="18"/>
              </w:rPr>
              <w:t>Ngày 6</w:t>
            </w:r>
          </w:p>
        </w:tc>
        <w:tc>
          <w:tcPr>
            <w:tcW w:type="dxa" w:w="3000"/>
            <w:vAlign w:val="top"/>
          </w:tcPr>
          <w:p>
            <w:r>
              <w:rPr>
                <w:sz w:val="18"/>
              </w:rPr>
              <w:t>Hiểu exception/audit/cache/query</w:t>
            </w:r>
          </w:p>
        </w:tc>
        <w:tc>
          <w:tcPr>
            <w:tcW w:type="dxa" w:w="5260"/>
            <w:vAlign w:val="top"/>
          </w:tcPr>
          <w:p>
            <w:r>
              <w:rPr>
                <w:sz w:val="18"/>
              </w:rPr>
              <w:t>Cố tình tạo lỗi, xem response; mở audit logs; xem migration/index.</w:t>
            </w:r>
          </w:p>
        </w:tc>
      </w:tr>
      <w:tr>
        <w:tc>
          <w:tcPr>
            <w:tcW w:type="dxa" w:w="1100"/>
            <w:vAlign w:val="top"/>
          </w:tcPr>
          <w:p>
            <w:r>
              <w:rPr>
                <w:sz w:val="18"/>
              </w:rPr>
              <w:t>Ngày 7</w:t>
            </w:r>
          </w:p>
        </w:tc>
        <w:tc>
          <w:tcPr>
            <w:tcW w:type="dxa" w:w="3000"/>
            <w:vAlign w:val="top"/>
          </w:tcPr>
          <w:p>
            <w:r>
              <w:rPr>
                <w:sz w:val="18"/>
              </w:rPr>
              <w:t>Tập bảo vệ/phỏng vấn</w:t>
            </w:r>
          </w:p>
        </w:tc>
        <w:tc>
          <w:tcPr>
            <w:tcW w:type="dxa" w:w="5260"/>
            <w:vAlign w:val="top"/>
          </w:tcPr>
          <w:p>
            <w:r>
              <w:rPr>
                <w:sz w:val="18"/>
              </w:rPr>
              <w:t>Tự trả lời checklist cuối mỗi file, quay demo 5-7 phút hoặc tập thuyết trình.</w:t>
            </w:r>
          </w:p>
        </w:tc>
      </w:tr>
    </w:tbl>
    <w:p/>
    <w:p>
      <w:pPr>
        <w:pStyle w:val="Heading1"/>
      </w:pPr>
      <w:r>
        <w:t>Thứ tự đọc code backend</w:t>
      </w:r>
    </w:p>
    <w:p>
      <w:pPr>
        <w:pStyle w:val="ListNumber"/>
      </w:pPr>
      <w:r>
        <w:t>Bắt đầu từ CinemaBookingSystemApplication.java để biết app bật @EnableScheduling, @EnableJpaAuditing và config properties.</w:t>
      </w:r>
    </w:p>
    <w:p>
      <w:pPr>
        <w:pStyle w:val="ListNumber"/>
      </w:pPr>
      <w:r>
        <w:t>Đọc entity trong src/main/java/com/cinema/booking/entity để hiểu dữ liệu.</w:t>
      </w:r>
    </w:p>
    <w:p>
      <w:pPr>
        <w:pStyle w:val="ListNumber"/>
      </w:pPr>
      <w:r>
        <w:t>Đọc repository để biết query lấy dữ liệu và chỗ tối ưu fetch/projection/index.</w:t>
      </w:r>
    </w:p>
    <w:p>
      <w:pPr>
        <w:pStyle w:val="ListNumber"/>
      </w:pPr>
      <w:r>
        <w:t>Đọc service impl vì đây là nơi nghiệp vụ thật nằm: BookingServiceImpl, PaymentServiceImpl, ShowtimeServiceImpl, UserServiceImpl.</w:t>
      </w:r>
    </w:p>
    <w:p>
      <w:pPr>
        <w:pStyle w:val="ListNumber"/>
      </w:pPr>
      <w:r>
        <w:t>Đọc controller để biết API public/protected và @PreAuthorize.</w:t>
      </w:r>
    </w:p>
    <w:p>
      <w:pPr>
        <w:pStyle w:val="ListNumber"/>
      </w:pPr>
      <w:r>
        <w:t>Đọc configuration/security để hiểu JWT, cache, CORS/proxy, WebSocket.</w:t>
      </w:r>
    </w:p>
    <w:p>
      <w:pPr>
        <w:pStyle w:val="ListNumber"/>
      </w:pPr>
      <w:r>
        <w:t>Đọc scheduler/task để hiểu các việc tự chạy nền.</w:t>
      </w:r>
    </w:p>
    <w:p>
      <w:pPr>
        <w:pStyle w:val="ListNumber"/>
      </w:pPr>
      <w:r>
        <w:t>Đọc exception/audit/payment event để hiểu product thật xử lý lỗi và truy vết.</w:t>
      </w:r>
    </w:p>
    <w:p>
      <w:pPr>
        <w:pStyle w:val="ListNumber"/>
      </w:pPr>
      <w:r>
        <w:t>Cuối cùng đọc test để biết hệ thống đang được kiểm chứng bằng tình huống nào.</w:t>
      </w:r>
    </w:p>
    <w:p>
      <w:pPr>
        <w:pStyle w:val="Heading1"/>
      </w:pPr>
      <w:r>
        <w:t>Thứ tự đọc code frontend</w:t>
      </w:r>
    </w:p>
    <w:p>
      <w:pPr>
        <w:pStyle w:val="ListNumber"/>
      </w:pPr>
      <w:r>
        <w:t>Đọc main.tsx và App.tsx để biết React app được mount ra sao.</w:t>
      </w:r>
    </w:p>
    <w:p>
      <w:pPr>
        <w:pStyle w:val="ListNumber"/>
      </w:pPr>
      <w:r>
        <w:t>Đọc router/AppRouter.tsx để thấy toàn bộ đường đi của app.</w:t>
      </w:r>
    </w:p>
    <w:p>
      <w:pPr>
        <w:pStyle w:val="ListNumber"/>
      </w:pPr>
      <w:r>
        <w:t>Đọc stores/authStore.ts và api/axiosClient.ts để hiểu login/token/refresh.</w:t>
      </w:r>
    </w:p>
    <w:p>
      <w:pPr>
        <w:pStyle w:val="ListNumber"/>
      </w:pPr>
      <w:r>
        <w:t>Đọc api/*.ts theo domain: movieApi, bookingApi, paymentApi, userApi.</w:t>
      </w:r>
    </w:p>
    <w:p>
      <w:pPr>
        <w:pStyle w:val="ListNumber"/>
      </w:pPr>
      <w:r>
        <w:t>Đọc pages/public để hiểu user chưa đăng nhập xem phim/rạp.</w:t>
      </w:r>
    </w:p>
    <w:p>
      <w:pPr>
        <w:pStyle w:val="ListNumber"/>
      </w:pPr>
      <w:r>
        <w:t>Đọc pages/user để hiểu đặt vé, checkout, vé của tôi, profile.</w:t>
      </w:r>
    </w:p>
    <w:p>
      <w:pPr>
        <w:pStyle w:val="ListNumber"/>
      </w:pPr>
      <w:r>
        <w:t>Đọc pages/admin và pages/staff để hiểu vận hành product.</w:t>
      </w:r>
    </w:p>
    <w:p>
      <w:pPr>
        <w:pStyle w:val="ListNumber"/>
      </w:pPr>
      <w:r>
        <w:t>Đọc hooks/useSeatWebSocket.ts để nối với tài liệu WebSocket.</w:t>
      </w:r>
    </w:p>
    <w:p>
      <w:pPr>
        <w:pStyle w:val="ListNumber"/>
      </w:pPr>
      <w:r>
        <w:t>Đọc utils/format.ts để hiểu format tiền/ngày thống nhất.</w:t>
      </w:r>
    </w:p>
    <w:p>
      <w:pPr>
        <w:pStyle w:val="Heading1"/>
      </w:pPr>
      <w:r>
        <w:t>Checklist bảo vệ nhanh</w:t>
      </w:r>
    </w:p>
    <w:p>
      <w:pPr>
        <w:pStyle w:val="ListBullet"/>
      </w:pPr>
      <w:r>
        <w:t>Giải thích được vì sao hệ thống tách seats và seat_status.</w:t>
      </w:r>
    </w:p>
    <w:p>
      <w:pPr>
        <w:pStyle w:val="ListBullet"/>
      </w:pPr>
      <w:r>
        <w:t>Giải thích được vì sao refresh token lưu hash và rotate.</w:t>
      </w:r>
    </w:p>
    <w:p>
      <w:pPr>
        <w:pStyle w:val="ListBullet"/>
      </w:pPr>
      <w:r>
        <w:t>Giải thích được vì sao staff phải có staff_cinemas scope.</w:t>
      </w:r>
    </w:p>
    <w:p>
      <w:pPr>
        <w:pStyle w:val="ListBullet"/>
      </w:pPr>
      <w:r>
        <w:t>Giải thích được vì sao SePay cần webhook còn VNPay dùng callback/return URL.</w:t>
      </w:r>
    </w:p>
    <w:p>
      <w:pPr>
        <w:pStyle w:val="ListBullet"/>
      </w:pPr>
      <w:r>
        <w:t>Giải thích được vì sao WebSocket publish sau commit.</w:t>
      </w:r>
    </w:p>
    <w:p>
      <w:pPr>
        <w:pStyle w:val="ListBullet"/>
      </w:pPr>
      <w:r>
        <w:t>Giải thích được scheduler làm gì khi user bỏ thanh toán.</w:t>
      </w:r>
    </w:p>
    <w:p>
      <w:pPr>
        <w:pStyle w:val="ListBullet"/>
      </w:pPr>
      <w:r>
        <w:t>Giải thích được soft delete dùng cho dữ liệu nghiệp vụ quan trọng.</w:t>
      </w:r>
    </w:p>
    <w:p>
      <w:pPr>
        <w:pStyle w:val="ListBullet"/>
      </w:pPr>
      <w:r>
        <w:t>Giải thích được @PreAuthorize khác ProtectedRoute.</w:t>
      </w:r>
    </w:p>
    <w:p>
      <w:pPr>
        <w:pStyle w:val="ListBullet"/>
      </w:pPr>
      <w:r>
        <w:t>Giải thích được index/cache/Flyway giúp product triển khai và scale thế nào.</w:t>
      </w:r>
    </w:p>
    <w:p>
      <w:pPr>
        <w:pStyle w:val="ListBullet"/>
      </w:pPr>
      <w:r>
        <w:t>Demo được 3 luồng: user đặt vé, staff soát vé, admin hủy suất/xem hoàn tiền.</w:t>
      </w:r>
    </w:p>
    <w:p>
      <w:pPr>
        <w:pStyle w:val="Heading1"/>
      </w:pPr>
      <w:r>
        <w:t>Câu trả lời mẫu khi phỏng vấn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896"/>
        <w:gridCol w:w="4896"/>
      </w:tblGrid>
      <w:tr>
        <w:tc>
          <w:tcPr>
            <w:tcW w:type="dxa" w:w="3400"/>
            <w:shd w:fill="E8EEF5"/>
          </w:tcPr>
          <w:p>
            <w:r>
              <w:rPr>
                <w:b/>
                <w:color w:val="0B2545"/>
                <w:sz w:val="19"/>
              </w:rPr>
              <w:t>Câu hỏi</w:t>
            </w:r>
          </w:p>
        </w:tc>
        <w:tc>
          <w:tcPr>
            <w:tcW w:type="dxa" w:w="5960"/>
            <w:shd w:fill="E8EEF5"/>
          </w:tcPr>
          <w:p>
            <w:r>
              <w:rPr>
                <w:b/>
                <w:color w:val="0B2545"/>
                <w:sz w:val="19"/>
              </w:rPr>
              <w:t>Cách trả lời ngắn gọn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8"/>
              </w:rPr>
              <w:t>Dự án này có gì giống product thật?</w:t>
            </w:r>
          </w:p>
        </w:tc>
        <w:tc>
          <w:tcPr>
            <w:tcW w:type="dxa" w:w="5960"/>
            <w:vAlign w:val="top"/>
          </w:tcPr>
          <w:p>
            <w:r>
              <w:rPr>
                <w:sz w:val="18"/>
              </w:rPr>
              <w:t>Có RBAC, staff scope theo rạp, giữ ghế timeout, thanh toán gateway, webhook, ticket QR, audit log, scheduler, cache/index và realtime seat map.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8"/>
              </w:rPr>
              <w:t>Bạn tối ưu N+1 thế nào?</w:t>
            </w:r>
          </w:p>
        </w:tc>
        <w:tc>
          <w:tcPr>
            <w:tcW w:type="dxa" w:w="5960"/>
            <w:vAlign w:val="top"/>
          </w:tcPr>
          <w:p>
            <w:r>
              <w:rPr>
                <w:sz w:val="18"/>
              </w:rPr>
              <w:t>Dùng fetch join/projection/DTO query cho màn danh sách cần nested data, cache master data, index theo filter phổ biến.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8"/>
              </w:rPr>
              <w:t>Nếu payment callback bị mất thì sao?</w:t>
            </w:r>
          </w:p>
        </w:tc>
        <w:tc>
          <w:tcPr>
            <w:tcW w:type="dxa" w:w="5960"/>
            <w:vAlign w:val="top"/>
          </w:tcPr>
          <w:p>
            <w:r>
              <w:rPr>
                <w:sz w:val="18"/>
              </w:rPr>
              <w:t>Booking có timeout/scheduler; với SePay webhook tự xác nhận, payment event giúp đối soát. Product lớn có thêm reconciliation job.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8"/>
              </w:rPr>
              <w:t>Nếu hai user chọn cùng ghế?</w:t>
            </w:r>
          </w:p>
        </w:tc>
        <w:tc>
          <w:tcPr>
            <w:tcW w:type="dxa" w:w="5960"/>
            <w:vAlign w:val="top"/>
          </w:tcPr>
          <w:p>
            <w:r>
              <w:rPr>
                <w:sz w:val="18"/>
              </w:rPr>
              <w:t>DB update có điều kiện status/version/transaction; chỉ một người giữ được, WebSocket báo realtime cho người còn lại.</w:t>
            </w:r>
          </w:p>
        </w:tc>
      </w:tr>
      <w:tr>
        <w:tc>
          <w:tcPr>
            <w:tcW w:type="dxa" w:w="3400"/>
            <w:vAlign w:val="top"/>
          </w:tcPr>
          <w:p>
            <w:r>
              <w:rPr>
                <w:sz w:val="18"/>
              </w:rPr>
              <w:t>Vì sao không cho staff toàn quyền?</w:t>
            </w:r>
          </w:p>
        </w:tc>
        <w:tc>
          <w:tcPr>
            <w:tcW w:type="dxa" w:w="5960"/>
            <w:vAlign w:val="top"/>
          </w:tcPr>
          <w:p>
            <w:r>
              <w:rPr>
                <w:sz w:val="18"/>
              </w:rPr>
              <w:t>Nguyên tắc least privilege: staff chỉ vận hành rạp được giao, admin mới quản trị toàn hệ thống.</w:t>
            </w:r>
          </w:p>
        </w:tc>
      </w:tr>
    </w:tbl>
    <w:p/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