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Cache, Query Optimization, Index và Flyway Migration</w:t>
      </w:r>
    </w:p>
    <w:p>
      <w:pPr>
        <w:spacing w:after="240"/>
      </w:pPr>
      <w:r>
        <w:rPr>
          <w:color w:val="52657A"/>
          <w:sz w:val="22"/>
        </w:rPr>
        <w:t>Giải thích cách hệ thống giảm query thừa, tránh N+1, cache dữ liệu ít đổi, dùng index và Flyway để quản lý schema.</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Cache là nhớ kết quả đọc ít thay đổi. Index là mục lục của database. Flyway là lịch sử version database. Ba thứ này giúp hệ thống nhanh và dễ triển khai nhất quán.</w:t>
            </w:r>
          </w:p>
        </w:tc>
      </w:tr>
    </w:tbl>
    <w:p/>
    <w:p>
      <w:pPr>
        <w:pStyle w:val="Heading1"/>
      </w:pPr>
      <w:r>
        <w:t>Cache hiện tại dùng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@Configuration</w:t>
            </w:r>
            <w:r>
              <w:br/>
            </w:r>
            <w:r>
              <w:rPr>
                <w:rFonts w:ascii="Consolas" w:hAnsi="Consolas" w:eastAsia="Consolas"/>
                <w:color w:val="172033"/>
                <w:sz w:val="17"/>
              </w:rPr>
              <w:t>@EnableCaching</w:t>
            </w:r>
            <w:r>
              <w:br/>
            </w:r>
            <w:r>
              <w:rPr>
                <w:rFonts w:ascii="Consolas" w:hAnsi="Consolas" w:eastAsia="Consolas"/>
                <w:color w:val="172033"/>
                <w:sz w:val="17"/>
              </w:rPr>
              <w:t>public class CacheConfig {</w:t>
            </w:r>
            <w:r>
              <w:br/>
            </w:r>
            <w:r>
              <w:rPr>
                <w:rFonts w:ascii="Consolas" w:hAnsi="Consolas" w:eastAsia="Consolas"/>
                <w:color w:val="172033"/>
                <w:sz w:val="17"/>
              </w:rPr>
              <w:t xml:space="preserve">    public static final String MOVIES = "movies";</w:t>
            </w:r>
            <w:r>
              <w:br/>
            </w:r>
            <w:r>
              <w:rPr>
                <w:rFonts w:ascii="Consolas" w:hAnsi="Consolas" w:eastAsia="Consolas"/>
                <w:color w:val="172033"/>
                <w:sz w:val="17"/>
              </w:rPr>
              <w:t xml:space="preserve">    public static final String CINEMAS = "cinemas";</w:t>
            </w:r>
            <w:r>
              <w:br/>
            </w:r>
            <w:r>
              <w:rPr>
                <w:rFonts w:ascii="Consolas" w:hAnsi="Consolas" w:eastAsia="Consolas"/>
                <w:color w:val="172033"/>
                <w:sz w:val="17"/>
              </w:rPr>
              <w:t xml:space="preserve">    public static final String CINEMA_MAP = "cinema-map";</w:t>
            </w:r>
            <w:r>
              <w:br/>
            </w:r>
            <w:r>
              <w:rPr>
                <w:rFonts w:ascii="Consolas" w:hAnsi="Consolas" w:eastAsia="Consolas"/>
                <w:color w:val="172033"/>
                <w:sz w:val="17"/>
              </w:rPr>
              <w:t xml:space="preserve">    public static final String ROOMS_BY_CINEMA = "rooms-by-cinema";</w:t>
            </w:r>
            <w:r>
              <w:br/>
            </w:r>
            <w:r>
              <w:rPr>
                <w:rFonts w:ascii="Consolas" w:hAnsi="Consolas" w:eastAsia="Consolas"/>
                <w:color w:val="172033"/>
                <w:sz w:val="17"/>
              </w:rPr>
              <w:t xml:space="preserve">    public static final String SEATS_BY_ROOM = "seats-by-room";</w:t>
            </w:r>
            <w:r>
              <w:br/>
            </w:r>
            <w:r>
              <w:rPr>
                <w:rFonts w:ascii="Consolas" w:hAnsi="Consolas" w:eastAsia="Consolas"/>
                <w:color w:val="172033"/>
                <w:sz w:val="17"/>
              </w:rPr>
              <w:t xml:space="preserve">    public static final String PROMOTIONS = "promotions";</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@EnableCaching bật Spring Cache abstraction.</w:t>
      </w:r>
    </w:p>
    <w:p>
      <w:pPr>
        <w:pStyle w:val="ListBullet"/>
      </w:pPr>
      <w:r>
        <w:t>@Cacheable lưu kết quả method đọc. Lần sau cùng key thì trả từ cache, không query DB.</w:t>
      </w:r>
    </w:p>
    <w:p>
      <w:pPr>
        <w:pStyle w:val="ListBullet"/>
      </w:pPr>
      <w:r>
        <w:t>@CacheEvict xóa cache khi dữ liệu thay đổi.</w:t>
      </w:r>
    </w:p>
    <w:p>
      <w:pPr>
        <w:pStyle w:val="ListBullet"/>
      </w:pPr>
      <w:r>
        <w:t>Hiện chưa thấy Redis trong code. Nếu sau này thêm Redis, service vẫn dùng @Cacheable/@CacheEvict, chỉ đổi provider cache.</w:t>
      </w:r>
    </w:p>
    <w:p>
      <w:pPr>
        <w:pStyle w:val="Heading1"/>
      </w:pPr>
      <w:r>
        <w:t>Dữ liệu nào nên cache?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Dữ liệu</w:t>
            </w:r>
          </w:p>
        </w:tc>
        <w:tc>
          <w:tcPr>
            <w:tcW w:type="dxa" w:w="1900"/>
            <w:shd w:fill="E8EEF5"/>
          </w:tcPr>
          <w:p>
            <w:r>
              <w:rPr>
                <w:b/>
                <w:color w:val="0B2545"/>
                <w:sz w:val="19"/>
              </w:rPr>
              <w:t>Có nên cache?</w:t>
            </w:r>
          </w:p>
        </w:tc>
        <w:tc>
          <w:tcPr>
            <w:tcW w:type="dxa" w:w="5260"/>
            <w:shd w:fill="E8EEF5"/>
          </w:tcPr>
          <w:p>
            <w:r>
              <w:rPr>
                <w:b/>
                <w:color w:val="0B2545"/>
                <w:sz w:val="19"/>
              </w:rPr>
              <w:t>Lý do</w:t>
            </w:r>
          </w:p>
        </w:tc>
      </w:tr>
      <w:tr>
        <w:tc>
          <w:tcPr>
            <w:tcW w:type="dxa" w:w="2200"/>
            <w:vAlign w:val="top"/>
          </w:tcPr>
          <w:p>
            <w:r>
              <w:rPr>
                <w:sz w:val="18"/>
              </w:rPr>
              <w:t>Movies</w:t>
            </w:r>
          </w:p>
        </w:tc>
        <w:tc>
          <w:tcPr>
            <w:tcW w:type="dxa" w:w="1900"/>
            <w:vAlign w:val="top"/>
          </w:tcPr>
          <w:p>
            <w:r>
              <w:rPr>
                <w:sz w:val="18"/>
              </w:rPr>
              <w:t>Có</w:t>
            </w:r>
          </w:p>
        </w:tc>
        <w:tc>
          <w:tcPr>
            <w:tcW w:type="dxa" w:w="5260"/>
            <w:vAlign w:val="top"/>
          </w:tcPr>
          <w:p>
            <w:r>
              <w:rPr>
                <w:sz w:val="18"/>
              </w:rPr>
              <w:t>Danh sách phim thay đổi ít, đọc nhiều ở homepage.</w:t>
            </w:r>
          </w:p>
        </w:tc>
      </w:tr>
      <w:tr>
        <w:tc>
          <w:tcPr>
            <w:tcW w:type="dxa" w:w="2200"/>
            <w:vAlign w:val="top"/>
          </w:tcPr>
          <w:p>
            <w:r>
              <w:rPr>
                <w:sz w:val="18"/>
              </w:rPr>
              <w:t>Cinemas / cinema map</w:t>
            </w:r>
          </w:p>
        </w:tc>
        <w:tc>
          <w:tcPr>
            <w:tcW w:type="dxa" w:w="1900"/>
            <w:vAlign w:val="top"/>
          </w:tcPr>
          <w:p>
            <w:r>
              <w:rPr>
                <w:sz w:val="18"/>
              </w:rPr>
              <w:t>Có</w:t>
            </w:r>
          </w:p>
        </w:tc>
        <w:tc>
          <w:tcPr>
            <w:tcW w:type="dxa" w:w="5260"/>
            <w:vAlign w:val="top"/>
          </w:tcPr>
          <w:p>
            <w:r>
              <w:rPr>
                <w:sz w:val="18"/>
              </w:rPr>
              <w:t>Rạp/tọa độ ít đổi, nhiều user xem map/danh sách rạp.</w:t>
            </w:r>
          </w:p>
        </w:tc>
      </w:tr>
      <w:tr>
        <w:tc>
          <w:tcPr>
            <w:tcW w:type="dxa" w:w="2200"/>
            <w:vAlign w:val="top"/>
          </w:tcPr>
          <w:p>
            <w:r>
              <w:rPr>
                <w:sz w:val="18"/>
              </w:rPr>
              <w:t>Rooms by cinema</w:t>
            </w:r>
          </w:p>
        </w:tc>
        <w:tc>
          <w:tcPr>
            <w:tcW w:type="dxa" w:w="1900"/>
            <w:vAlign w:val="top"/>
          </w:tcPr>
          <w:p>
            <w:r>
              <w:rPr>
                <w:sz w:val="18"/>
              </w:rPr>
              <w:t>Có</w:t>
            </w:r>
          </w:p>
        </w:tc>
        <w:tc>
          <w:tcPr>
            <w:tcW w:type="dxa" w:w="5260"/>
            <w:vAlign w:val="top"/>
          </w:tcPr>
          <w:p>
            <w:r>
              <w:rPr>
                <w:sz w:val="18"/>
              </w:rPr>
              <w:t>Phòng chiếu gần như master data.</w:t>
            </w:r>
          </w:p>
        </w:tc>
      </w:tr>
      <w:tr>
        <w:tc>
          <w:tcPr>
            <w:tcW w:type="dxa" w:w="2200"/>
            <w:vAlign w:val="top"/>
          </w:tcPr>
          <w:p>
            <w:r>
              <w:rPr>
                <w:sz w:val="18"/>
              </w:rPr>
              <w:t>Seats by room</w:t>
            </w:r>
          </w:p>
        </w:tc>
        <w:tc>
          <w:tcPr>
            <w:tcW w:type="dxa" w:w="1900"/>
            <w:vAlign w:val="top"/>
          </w:tcPr>
          <w:p>
            <w:r>
              <w:rPr>
                <w:sz w:val="18"/>
              </w:rPr>
              <w:t>Có</w:t>
            </w:r>
          </w:p>
        </w:tc>
        <w:tc>
          <w:tcPr>
            <w:tcW w:type="dxa" w:w="5260"/>
            <w:vAlign w:val="top"/>
          </w:tcPr>
          <w:p>
            <w:r>
              <w:rPr>
                <w:sz w:val="18"/>
              </w:rPr>
              <w:t>Ghế vật lý của phòng ít đổi.</w:t>
            </w:r>
          </w:p>
        </w:tc>
      </w:tr>
      <w:tr>
        <w:tc>
          <w:tcPr>
            <w:tcW w:type="dxa" w:w="2200"/>
            <w:vAlign w:val="top"/>
          </w:tcPr>
          <w:p>
            <w:r>
              <w:rPr>
                <w:sz w:val="18"/>
              </w:rPr>
              <w:t>Promotions active</w:t>
            </w:r>
          </w:p>
        </w:tc>
        <w:tc>
          <w:tcPr>
            <w:tcW w:type="dxa" w:w="1900"/>
            <w:vAlign w:val="top"/>
          </w:tcPr>
          <w:p>
            <w:r>
              <w:rPr>
                <w:sz w:val="18"/>
              </w:rPr>
              <w:t>Có nhưng phải evict khi dùng/cập nhật</w:t>
            </w:r>
          </w:p>
        </w:tc>
        <w:tc>
          <w:tcPr>
            <w:tcW w:type="dxa" w:w="5260"/>
            <w:vAlign w:val="top"/>
          </w:tcPr>
          <w:p>
            <w:r>
              <w:rPr>
                <w:sz w:val="18"/>
              </w:rPr>
              <w:t>Mã giảm giá đọc nhiều, nhưng used_count/active thay đổi cần cẩn thận.</w:t>
            </w:r>
          </w:p>
        </w:tc>
      </w:tr>
      <w:tr>
        <w:tc>
          <w:tcPr>
            <w:tcW w:type="dxa" w:w="2200"/>
            <w:vAlign w:val="top"/>
          </w:tcPr>
          <w:p>
            <w:r>
              <w:rPr>
                <w:sz w:val="18"/>
              </w:rPr>
              <w:t>Seat status</w:t>
            </w:r>
          </w:p>
        </w:tc>
        <w:tc>
          <w:tcPr>
            <w:tcW w:type="dxa" w:w="1900"/>
            <w:vAlign w:val="top"/>
          </w:tcPr>
          <w:p>
            <w:r>
              <w:rPr>
                <w:sz w:val="18"/>
              </w:rPr>
              <w:t>Không cache lâu</w:t>
            </w:r>
          </w:p>
        </w:tc>
        <w:tc>
          <w:tcPr>
            <w:tcW w:type="dxa" w:w="5260"/>
            <w:vAlign w:val="top"/>
          </w:tcPr>
          <w:p>
            <w:r>
              <w:rPr>
                <w:sz w:val="18"/>
              </w:rPr>
              <w:t>Trạng thái ghế thay đổi realtime, cache dễ stale.</w:t>
            </w:r>
          </w:p>
        </w:tc>
      </w:tr>
      <w:tr>
        <w:tc>
          <w:tcPr>
            <w:tcW w:type="dxa" w:w="2200"/>
            <w:vAlign w:val="top"/>
          </w:tcPr>
          <w:p>
            <w:r>
              <w:rPr>
                <w:sz w:val="18"/>
              </w:rPr>
              <w:t>Bookings/payments</w:t>
            </w:r>
          </w:p>
        </w:tc>
        <w:tc>
          <w:tcPr>
            <w:tcW w:type="dxa" w:w="1900"/>
            <w:vAlign w:val="top"/>
          </w:tcPr>
          <w:p>
            <w:r>
              <w:rPr>
                <w:sz w:val="18"/>
              </w:rPr>
              <w:t>Không cache phổ thông</w:t>
            </w:r>
          </w:p>
        </w:tc>
        <w:tc>
          <w:tcPr>
            <w:tcW w:type="dxa" w:w="5260"/>
            <w:vAlign w:val="top"/>
          </w:tcPr>
          <w:p>
            <w:r>
              <w:rPr>
                <w:sz w:val="18"/>
              </w:rPr>
              <w:t>Dữ liệu giao dịch riêng user, thay đổi liên tục.</w:t>
            </w:r>
          </w:p>
        </w:tc>
      </w:tr>
    </w:tbl>
    <w:p/>
    <w:p>
      <w:pPr>
        <w:pStyle w:val="Heading1"/>
      </w:pPr>
      <w:r>
        <w:t>Tránh N+1 query</w:t>
      </w:r>
    </w:p>
    <w:p>
      <w:pPr>
        <w:pStyle w:val="ListBullet"/>
      </w:pPr>
      <w:r>
        <w:t>N+1 xảy ra khi lấy danh sách N entity, rồi mỗi entity lại lazy load thêm quan hệ bằng 1 query riêng.</w:t>
      </w:r>
    </w:p>
    <w:p>
      <w:pPr>
        <w:pStyle w:val="ListBullet"/>
      </w:pPr>
      <w:r>
        <w:t>Cách xử lý trong hệ thống: repository dùng fetch join/entity graph/projection/DTO query cho màn danh sách cần dữ liệu nested.</w:t>
      </w:r>
    </w:p>
    <w:p>
      <w:pPr>
        <w:pStyle w:val="ListBullet"/>
      </w:pPr>
      <w:r>
        <w:t>Ví dụ payment admin cần payment + booking + user + showtime + movie + room + cinema thì query nên join sẵn, không map từng payment rồi lazy load từng phần.</w:t>
      </w:r>
    </w:p>
    <w:p>
      <w:pPr>
        <w:pStyle w:val="ListBullet"/>
      </w:pPr>
      <w:r>
        <w:t>Projection như ExpiredSeatHoldProjection giúp scheduler chỉ lấy id/showtimeId/seatId thay vì load cả SeatStatus entity graph.</w:t>
      </w:r>
    </w:p>
    <w:p>
      <w:pPr>
        <w:pStyle w:val="Heading1"/>
      </w:pPr>
      <w:r>
        <w:t>Index là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FF8E8"/>
            <w:vAlign w:val="center"/>
          </w:tcPr>
          <w:p>
            <w:r>
              <w:rPr>
                <w:b/>
                <w:color w:val="0B2545"/>
              </w:rPr>
              <w:t>Ví dụ dễ hiểu</w:t>
            </w:r>
            <w:r>
              <w:br/>
              <w:t>Database không có index giống cuốn sách không có mục lục: muốn tìm tên phim phải lật từng trang. Có index giống có mục lục: nhảy thẳng tới vùng dữ liệu cần tìm.</w:t>
            </w:r>
          </w:p>
        </w:tc>
      </w:tr>
    </w:tbl>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3000"/>
            <w:shd w:fill="E8EEF5"/>
          </w:tcPr>
          <w:p>
            <w:r>
              <w:rPr>
                <w:b/>
                <w:color w:val="0B2545"/>
                <w:sz w:val="19"/>
              </w:rPr>
              <w:t>Index</w:t>
            </w:r>
          </w:p>
        </w:tc>
        <w:tc>
          <w:tcPr>
            <w:tcW w:type="dxa" w:w="3800"/>
            <w:shd w:fill="E8EEF5"/>
          </w:tcPr>
          <w:p>
            <w:r>
              <w:rPr>
                <w:b/>
                <w:color w:val="0B2545"/>
                <w:sz w:val="19"/>
              </w:rPr>
              <w:t>Tối ưu cho query nào</w:t>
            </w:r>
          </w:p>
        </w:tc>
        <w:tc>
          <w:tcPr>
            <w:tcW w:type="dxa" w:w="2560"/>
            <w:shd w:fill="E8EEF5"/>
          </w:tcPr>
          <w:p>
            <w:r>
              <w:rPr>
                <w:b/>
                <w:color w:val="0B2545"/>
                <w:sz w:val="19"/>
              </w:rPr>
              <w:t>Lưu ý</w:t>
            </w:r>
          </w:p>
        </w:tc>
      </w:tr>
      <w:tr>
        <w:tc>
          <w:tcPr>
            <w:tcW w:type="dxa" w:w="3000"/>
            <w:vAlign w:val="top"/>
          </w:tcPr>
          <w:p>
            <w:r>
              <w:rPr>
                <w:sz w:val="18"/>
              </w:rPr>
              <w:t>idx_showtimes_start_time</w:t>
            </w:r>
          </w:p>
        </w:tc>
        <w:tc>
          <w:tcPr>
            <w:tcW w:type="dxa" w:w="3800"/>
            <w:vAlign w:val="top"/>
          </w:tcPr>
          <w:p>
            <w:r>
              <w:rPr>
                <w:sz w:val="18"/>
              </w:rPr>
              <w:t>Lọc suất chiếu theo ngày/giờ.</w:t>
            </w:r>
          </w:p>
        </w:tc>
        <w:tc>
          <w:tcPr>
            <w:tcW w:type="dxa" w:w="2560"/>
            <w:vAlign w:val="top"/>
          </w:tcPr>
          <w:p>
            <w:r>
              <w:rPr>
                <w:sz w:val="18"/>
              </w:rPr>
              <w:t>Rất quan trọng cho lịch chiếu.</w:t>
            </w:r>
          </w:p>
        </w:tc>
      </w:tr>
      <w:tr>
        <w:tc>
          <w:tcPr>
            <w:tcW w:type="dxa" w:w="3000"/>
            <w:vAlign w:val="top"/>
          </w:tcPr>
          <w:p>
            <w:r>
              <w:rPr>
                <w:sz w:val="18"/>
              </w:rPr>
              <w:t>idx_seat_status_lookup(showtime_id,status)</w:t>
            </w:r>
          </w:p>
        </w:tc>
        <w:tc>
          <w:tcPr>
            <w:tcW w:type="dxa" w:w="3800"/>
            <w:vAlign w:val="top"/>
          </w:tcPr>
          <w:p>
            <w:r>
              <w:rPr>
                <w:sz w:val="18"/>
              </w:rPr>
              <w:t>Lấy ghế theo suất và trạng thái.</w:t>
            </w:r>
          </w:p>
        </w:tc>
        <w:tc>
          <w:tcPr>
            <w:tcW w:type="dxa" w:w="2560"/>
            <w:vAlign w:val="top"/>
          </w:tcPr>
          <w:p>
            <w:r>
              <w:rPr>
                <w:sz w:val="18"/>
              </w:rPr>
              <w:t>Quan trọng cho seat map/check ghế.</w:t>
            </w:r>
          </w:p>
        </w:tc>
      </w:tr>
      <w:tr>
        <w:tc>
          <w:tcPr>
            <w:tcW w:type="dxa" w:w="3000"/>
            <w:vAlign w:val="top"/>
          </w:tcPr>
          <w:p>
            <w:r>
              <w:rPr>
                <w:sz w:val="18"/>
              </w:rPr>
              <w:t>idx_bookings_user</w:t>
            </w:r>
          </w:p>
        </w:tc>
        <w:tc>
          <w:tcPr>
            <w:tcW w:type="dxa" w:w="3800"/>
            <w:vAlign w:val="top"/>
          </w:tcPr>
          <w:p>
            <w:r>
              <w:rPr>
                <w:sz w:val="18"/>
              </w:rPr>
              <w:t>Vé/đơn của tôi.</w:t>
            </w:r>
          </w:p>
        </w:tc>
        <w:tc>
          <w:tcPr>
            <w:tcW w:type="dxa" w:w="2560"/>
            <w:vAlign w:val="top"/>
          </w:tcPr>
          <w:p>
            <w:r>
              <w:rPr>
                <w:sz w:val="18"/>
              </w:rPr>
              <w:t>Tối ưu trang MyBookings.</w:t>
            </w:r>
          </w:p>
        </w:tc>
      </w:tr>
      <w:tr>
        <w:tc>
          <w:tcPr>
            <w:tcW w:type="dxa" w:w="3000"/>
            <w:vAlign w:val="top"/>
          </w:tcPr>
          <w:p>
            <w:r>
              <w:rPr>
                <w:sz w:val="18"/>
              </w:rPr>
              <w:t>idx_payments_created_at/status/method</w:t>
            </w:r>
          </w:p>
        </w:tc>
        <w:tc>
          <w:tcPr>
            <w:tcW w:type="dxa" w:w="3800"/>
            <w:vAlign w:val="top"/>
          </w:tcPr>
          <w:p>
            <w:r>
              <w:rPr>
                <w:sz w:val="18"/>
              </w:rPr>
              <w:t>Admin lọc thanh toán theo ngày/trạng thái/cổng.</w:t>
            </w:r>
          </w:p>
        </w:tc>
        <w:tc>
          <w:tcPr>
            <w:tcW w:type="dxa" w:w="2560"/>
            <w:vAlign w:val="top"/>
          </w:tcPr>
          <w:p>
            <w:r>
              <w:rPr>
                <w:sz w:val="18"/>
              </w:rPr>
              <w:t>Giảm scan bảng payment lớn.</w:t>
            </w:r>
          </w:p>
        </w:tc>
      </w:tr>
      <w:tr>
        <w:tc>
          <w:tcPr>
            <w:tcW w:type="dxa" w:w="3000"/>
            <w:vAlign w:val="top"/>
          </w:tcPr>
          <w:p>
            <w:r>
              <w:rPr>
                <w:sz w:val="18"/>
              </w:rPr>
              <w:t>idx_staff_cinemas_staff/cinema</w:t>
            </w:r>
          </w:p>
        </w:tc>
        <w:tc>
          <w:tcPr>
            <w:tcW w:type="dxa" w:w="3800"/>
            <w:vAlign w:val="top"/>
          </w:tcPr>
          <w:p>
            <w:r>
              <w:rPr>
                <w:sz w:val="18"/>
              </w:rPr>
              <w:t>Staff scope.</w:t>
            </w:r>
          </w:p>
        </w:tc>
        <w:tc>
          <w:tcPr>
            <w:tcW w:type="dxa" w:w="2560"/>
            <w:vAlign w:val="top"/>
          </w:tcPr>
          <w:p>
            <w:r>
              <w:rPr>
                <w:sz w:val="18"/>
              </w:rPr>
              <w:t>Kiểm tra assignment nhanh.</w:t>
            </w:r>
          </w:p>
        </w:tc>
      </w:tr>
      <w:tr>
        <w:tc>
          <w:tcPr>
            <w:tcW w:type="dxa" w:w="3000"/>
            <w:vAlign w:val="top"/>
          </w:tcPr>
          <w:p>
            <w:r>
              <w:rPr>
                <w:sz w:val="18"/>
              </w:rPr>
              <w:t>unique email/username</w:t>
            </w:r>
          </w:p>
        </w:tc>
        <w:tc>
          <w:tcPr>
            <w:tcW w:type="dxa" w:w="3800"/>
            <w:vAlign w:val="top"/>
          </w:tcPr>
          <w:p>
            <w:r>
              <w:rPr>
                <w:sz w:val="18"/>
              </w:rPr>
              <w:t>Đăng ký/login.</w:t>
            </w:r>
          </w:p>
        </w:tc>
        <w:tc>
          <w:tcPr>
            <w:tcW w:type="dxa" w:w="2560"/>
            <w:vAlign w:val="top"/>
          </w:tcPr>
          <w:p>
            <w:r>
              <w:rPr>
                <w:sz w:val="18"/>
              </w:rPr>
              <w:t>Vừa chống trùng vừa tăng tốc tìm kiếm.</w:t>
            </w:r>
          </w:p>
        </w:tc>
      </w:tr>
    </w:tbl>
    <w:p/>
    <w:p>
      <w:pPr>
        <w:pStyle w:val="Heading1"/>
      </w:pPr>
      <w:r>
        <w:t>Flyway Migration</w:t>
      </w:r>
    </w:p>
    <w:p>
      <w:pPr>
        <w:pStyle w:val="ListBullet"/>
      </w:pPr>
      <w:r>
        <w:t>Flyway đọc các file trong src/main/resources/db/migration.</w:t>
      </w:r>
    </w:p>
    <w:p>
      <w:pPr>
        <w:pStyle w:val="ListBullet"/>
      </w:pPr>
      <w:r>
        <w:t>File đặt tên V1__create_cinema_schema.sql, V2__..., V10__...</w:t>
      </w:r>
    </w:p>
    <w:p>
      <w:pPr>
        <w:pStyle w:val="ListBullet"/>
      </w:pPr>
      <w:r>
        <w:t>Khi app khởi động, Flyway kiểm tra bảng flyway_schema_history để biết migration nào đã chạy.</w:t>
      </w:r>
    </w:p>
    <w:p>
      <w:pPr>
        <w:pStyle w:val="ListBullet"/>
      </w:pPr>
      <w:r>
        <w:t>Không sửa migration cũ đã chạy ở môi trường khác; thêm file V tiếp theo để thay đổi schema.</w:t>
      </w:r>
    </w:p>
    <w:p>
      <w:pPr>
        <w:pStyle w:val="ListBullet"/>
      </w:pPr>
      <w:r>
        <w:t>database/database.sql là file tổng hợp để tạo mới nhanh; db/migration là nguồn chuẩn cho triển khai app tự migrate.</w:t>
      </w:r>
    </w:p>
    <w:p>
      <w:pPr>
        <w:pStyle w:val="Heading1"/>
      </w:pPr>
      <w:r>
        <w:t>SQL profiling / EXPLAIN ANALYZE nên dùng khi nào?</w:t>
      </w:r>
    </w:p>
    <w:p>
      <w:pPr>
        <w:pStyle w:val="ListBullet"/>
      </w:pPr>
      <w:r>
        <w:t>Khi một API chậm hoặc dashboard tính lâu.</w:t>
      </w:r>
    </w:p>
    <w:p>
      <w:pPr>
        <w:pStyle w:val="ListBullet"/>
      </w:pPr>
      <w:r>
        <w:t>Khi nghi ngờ query scan toàn bảng dù có điều kiện lọc.</w:t>
      </w:r>
    </w:p>
    <w:p>
      <w:pPr>
        <w:pStyle w:val="ListBullet"/>
      </w:pPr>
      <w:r>
        <w:t>Khi thêm index mới và muốn chứng minh index có tác dụng.</w:t>
      </w:r>
    </w:p>
    <w:p>
      <w:pPr>
        <w:pStyle w:val="ListBullet"/>
      </w:pPr>
      <w:r>
        <w:t>Khi số lượng booking/payment/seat_status tăng lớn.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EXPLAIN ANALYZE</w:t>
            </w:r>
            <w:r>
              <w:br/>
            </w:r>
            <w:r>
              <w:rPr>
                <w:rFonts w:ascii="Consolas" w:hAnsi="Consolas" w:eastAsia="Consolas"/>
                <w:color w:val="172033"/>
                <w:sz w:val="17"/>
              </w:rPr>
              <w:t>SELECT *</w:t>
            </w:r>
            <w:r>
              <w:br/>
            </w:r>
            <w:r>
              <w:rPr>
                <w:rFonts w:ascii="Consolas" w:hAnsi="Consolas" w:eastAsia="Consolas"/>
                <w:color w:val="172033"/>
                <w:sz w:val="17"/>
              </w:rPr>
              <w:t>FROM showtimes</w:t>
            </w:r>
            <w:r>
              <w:br/>
            </w:r>
            <w:r>
              <w:rPr>
                <w:rFonts w:ascii="Consolas" w:hAnsi="Consolas" w:eastAsia="Consolas"/>
                <w:color w:val="172033"/>
                <w:sz w:val="17"/>
              </w:rPr>
              <w:t>WHERE start_time &gt;= '2026-08-01'</w:t>
            </w:r>
            <w:r>
              <w:br/>
            </w:r>
            <w:r>
              <w:rPr>
                <w:rFonts w:ascii="Consolas" w:hAnsi="Consolas" w:eastAsia="Consolas"/>
                <w:color w:val="172033"/>
                <w:sz w:val="17"/>
              </w:rPr>
              <w:t xml:space="preserve">  AND start_time &lt; '2026-08-08'</w:t>
            </w:r>
            <w:r>
              <w:br/>
            </w:r>
            <w:r>
              <w:rPr>
                <w:rFonts w:ascii="Consolas" w:hAnsi="Consolas" w:eastAsia="Consolas"/>
                <w:color w:val="172033"/>
                <w:sz w:val="17"/>
              </w:rPr>
              <w:t xml:space="preserve">  AND is_deleted = false;</w:t>
            </w:r>
            <w:r>
              <w:br/>
            </w:r>
            <w:r>
              <w:rPr>
                <w:rFonts w:ascii="Consolas" w:hAnsi="Consolas" w:eastAsia="Consolas"/>
                <w:color w:val="172033"/>
                <w:sz w:val="17"/>
              </w:rPr>
              <w:t xml:space="preserve">        </w:t>
            </w:r>
          </w:p>
        </w:tc>
      </w:tr>
    </w:tbl>
    <w:p/>
    <w:p>
      <w:pPr>
        <w:pStyle w:val="ListBullet"/>
      </w:pPr>
      <w:r>
        <w:t>EXPLAIN cho biết kế hoạch chạy query.</w:t>
      </w:r>
    </w:p>
    <w:p>
      <w:pPr>
        <w:pStyle w:val="ListBullet"/>
      </w:pPr>
      <w:r>
        <w:t>ANALYZE chạy thật query rồi đo thời gian thật.</w:t>
      </w:r>
    </w:p>
    <w:p>
      <w:pPr>
        <w:pStyle w:val="ListBullet"/>
      </w:pPr>
      <w:r>
        <w:t>Nếu thấy Seq Scan trên bảng lớn, có thể cần index phù hợp.</w:t>
      </w:r>
    </w:p>
    <w:p>
      <w:pPr>
        <w:pStyle w:val="ListBullet"/>
      </w:pPr>
      <w:r>
        <w:t>Không nên thêm index vô tội vạ vì index làm insert/update chậm hơn và tốn dung lượng.</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Cache khác index thế nào?</w:t>
            </w:r>
          </w:p>
        </w:tc>
        <w:tc>
          <w:tcPr>
            <w:tcW w:type="dxa" w:w="5160"/>
            <w:vAlign w:val="top"/>
          </w:tcPr>
          <w:p>
            <w:r>
              <w:rPr>
                <w:sz w:val="18"/>
              </w:rPr>
              <w:t>Cache nằm ở tầng app/cache provider, index nằm trong DB.</w:t>
            </w:r>
          </w:p>
        </w:tc>
      </w:tr>
      <w:tr>
        <w:tc>
          <w:tcPr>
            <w:tcW w:type="dxa" w:w="4200"/>
            <w:vAlign w:val="top"/>
          </w:tcPr>
          <w:p>
            <w:r>
              <w:rPr>
                <w:sz w:val="18"/>
              </w:rPr>
              <w:t>Vì sao không cache seat_status?</w:t>
            </w:r>
          </w:p>
        </w:tc>
        <w:tc>
          <w:tcPr>
            <w:tcW w:type="dxa" w:w="5160"/>
            <w:vAlign w:val="top"/>
          </w:tcPr>
          <w:p>
            <w:r>
              <w:rPr>
                <w:sz w:val="18"/>
              </w:rPr>
              <w:t>Vì ghế thay đổi realtime, cache stale sẽ gây đặt trùng hoặc UI sai.</w:t>
            </w:r>
          </w:p>
        </w:tc>
      </w:tr>
      <w:tr>
        <w:tc>
          <w:tcPr>
            <w:tcW w:type="dxa" w:w="4200"/>
            <w:vAlign w:val="top"/>
          </w:tcPr>
          <w:p>
            <w:r>
              <w:rPr>
                <w:sz w:val="18"/>
              </w:rPr>
              <w:t>Flyway để làm gì?</w:t>
            </w:r>
          </w:p>
        </w:tc>
        <w:tc>
          <w:tcPr>
            <w:tcW w:type="dxa" w:w="5160"/>
            <w:vAlign w:val="top"/>
          </w:tcPr>
          <w:p>
            <w:r>
              <w:rPr>
                <w:sz w:val="18"/>
              </w:rPr>
              <w:t>Quản lý version schema để môi trường dev/test/prod đồng bộ.</w:t>
            </w:r>
          </w:p>
        </w:tc>
      </w:tr>
      <w:tr>
        <w:tc>
          <w:tcPr>
            <w:tcW w:type="dxa" w:w="4200"/>
            <w:vAlign w:val="top"/>
          </w:tcPr>
          <w:p>
            <w:r>
              <w:rPr>
                <w:sz w:val="18"/>
              </w:rPr>
              <w:t>N+1 query là gì?</w:t>
            </w:r>
          </w:p>
        </w:tc>
        <w:tc>
          <w:tcPr>
            <w:tcW w:type="dxa" w:w="5160"/>
            <w:vAlign w:val="top"/>
          </w:tcPr>
          <w:p>
            <w:r>
              <w:rPr>
                <w:sz w:val="18"/>
              </w:rPr>
              <w:t>1 query lấy danh sách, rồi N query phụ lấy quan hệ từng item.</w:t>
            </w:r>
          </w:p>
        </w:tc>
      </w:tr>
      <w:tr>
        <w:tc>
          <w:tcPr>
            <w:tcW w:type="dxa" w:w="4200"/>
            <w:vAlign w:val="top"/>
          </w:tcPr>
          <w:p>
            <w:r>
              <w:rPr>
                <w:sz w:val="18"/>
              </w:rPr>
              <w:t>Khi nào thêm Redis?</w:t>
            </w:r>
          </w:p>
        </w:tc>
        <w:tc>
          <w:tcPr>
            <w:tcW w:type="dxa" w:w="5160"/>
            <w:vAlign w:val="top"/>
          </w:tcPr>
          <w:p>
            <w:r>
              <w:rPr>
                <w:sz w:val="18"/>
              </w:rPr>
              <w:t>Khi chạy nhiều instance backend hoặc cần cache phân tán, session/rate limit chia sẻ.</w:t>
            </w:r>
          </w:p>
        </w:tc>
      </w:tr>
    </w:tbl>
    <w:p/>
    <w:p>
      <w:pPr>
        <w:pStyle w:val="Heading1"/>
      </w:pPr>
      <w:r>
        <w:t>Checklist tự học</w:t>
      </w:r>
    </w:p>
    <w:p>
      <w:pPr>
        <w:pStyle w:val="ListBullet"/>
      </w:pPr>
      <w:r>
        <w:t>Mở CacheConfig.java và đọc cache name.</w:t>
      </w:r>
    </w:p>
    <w:p>
      <w:pPr>
        <w:pStyle w:val="ListBullet"/>
      </w:pPr>
      <w:r>
        <w:t>Tìm @Cacheable/@CacheEvict trong service/repository.</w:t>
      </w:r>
    </w:p>
    <w:p>
      <w:pPr>
        <w:pStyle w:val="ListBullet"/>
      </w:pPr>
      <w:r>
        <w:t>Mở db/migration và hiểu thứ tự V1, V2, ...</w:t>
      </w:r>
    </w:p>
    <w:p>
      <w:pPr>
        <w:pStyle w:val="ListBullet"/>
      </w:pPr>
      <w:r>
        <w:t>Giải thích được tại sao index giúp lọc nhanh.</w:t>
      </w:r>
    </w:p>
    <w:p>
      <w:pPr>
        <w:pStyle w:val="ListBullet"/>
      </w:pPr>
      <w:r>
        <w:t>Nêu được 2 cách tránh N+1 trong JPA.</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