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37700" w14:textId="6CFAF618" w:rsidR="0022372F" w:rsidRDefault="00000000">
      <w:pPr>
        <w:pStyle w:val="Heading1"/>
        <w:pBdr>
          <w:bottom w:val="single" w:sz="6" w:space="4" w:color="2E75B6"/>
        </w:pBdr>
      </w:pPr>
      <w:r>
        <w:t>1. Summary</w:t>
      </w:r>
    </w:p>
    <w:p w14:paraId="09890E19" w14:textId="77777777" w:rsidR="0022372F" w:rsidRDefault="00000000">
      <w:pPr>
        <w:spacing w:before="60" w:after="60"/>
      </w:pPr>
      <w:r>
        <w:t>This report provides a comprehensive overview of the data engineering architecture designed to support the Employee Analytics Platform. The system integrates workforce scheduling, certification tracking, and employee reference data into a unified analytical environment, enabling operational visibility and AI-assisted querying through a conversational chatbot interface.</w:t>
      </w:r>
    </w:p>
    <w:p w14:paraId="69EE996A" w14:textId="77777777" w:rsidR="0022372F" w:rsidRDefault="0022372F">
      <w:pPr>
        <w:spacing w:before="80" w:after="80"/>
      </w:pPr>
    </w:p>
    <w:p w14:paraId="01806A87" w14:textId="77777777" w:rsidR="0022372F" w:rsidRDefault="00000000">
      <w:pPr>
        <w:spacing w:before="60" w:after="60"/>
      </w:pPr>
      <w:r>
        <w:t xml:space="preserve">The architecture follows a modern, layered data warehouse pattern built on Snowflake, with automated ingestion pipelines, structured transformations, and a semantic model that powers a Snowflake Cortex Analyst-backed </w:t>
      </w:r>
      <w:proofErr w:type="spellStart"/>
      <w:r>
        <w:t>Streamlit</w:t>
      </w:r>
      <w:proofErr w:type="spellEnd"/>
      <w:r>
        <w:t xml:space="preserve"> application.</w:t>
      </w:r>
    </w:p>
    <w:p w14:paraId="3683698D" w14:textId="77777777" w:rsidR="0022372F" w:rsidRDefault="0022372F">
      <w:pPr>
        <w:spacing w:before="80" w:after="80"/>
      </w:pPr>
    </w:p>
    <w:p w14:paraId="6A751C04" w14:textId="77777777" w:rsidR="0022372F" w:rsidRDefault="00000000">
      <w:pPr>
        <w:pStyle w:val="Heading1"/>
        <w:pBdr>
          <w:bottom w:val="single" w:sz="6" w:space="4" w:color="2E75B6"/>
        </w:pBdr>
      </w:pPr>
      <w:r>
        <w:t>2. Architecture Overview</w:t>
      </w:r>
    </w:p>
    <w:p w14:paraId="29C0A9EF" w14:textId="77777777" w:rsidR="0022372F" w:rsidRDefault="00000000">
      <w:pPr>
        <w:spacing w:before="60" w:after="60"/>
      </w:pPr>
      <w:r>
        <w:t>The platform is structured across five distinct layers, each serving a specific role in the data lifecycle:</w:t>
      </w:r>
    </w:p>
    <w:p w14:paraId="5F43FF8D" w14:textId="77777777" w:rsidR="0022372F" w:rsidRDefault="0022372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44766" w14:paraId="3C90E008" w14:textId="77777777">
        <w:trPr>
          <w:tblHeader/>
        </w:trPr>
        <w:tc>
          <w:tcPr>
            <w:tcW w:w="22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FBA3C" w14:textId="77777777" w:rsidR="0022372F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71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86CDC" w14:textId="77777777" w:rsidR="0022372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44766" w14:paraId="258DEB32" w14:textId="77777777">
        <w:tc>
          <w:tcPr>
            <w:tcW w:w="2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5D9E26" w14:textId="77777777" w:rsidR="0022372F" w:rsidRDefault="00000000">
            <w:r>
              <w:rPr>
                <w:sz w:val="20"/>
                <w:szCs w:val="20"/>
              </w:rPr>
              <w:t>Data Sources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891C82" w14:textId="77777777" w:rsidR="0022372F" w:rsidRDefault="00000000">
            <w:r>
              <w:rPr>
                <w:sz w:val="20"/>
                <w:szCs w:val="20"/>
              </w:rPr>
              <w:t>Raw input data from Microsoft Outlook, CSV spreadsheets, and employee reference files.</w:t>
            </w:r>
          </w:p>
        </w:tc>
      </w:tr>
      <w:tr w:rsidR="00744766" w14:paraId="08C79417" w14:textId="77777777">
        <w:tc>
          <w:tcPr>
            <w:tcW w:w="220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3391C2" w14:textId="77777777" w:rsidR="0022372F" w:rsidRDefault="00000000">
            <w:r>
              <w:rPr>
                <w:sz w:val="20"/>
                <w:szCs w:val="20"/>
              </w:rPr>
              <w:t>Data Ingestion</w:t>
            </w:r>
          </w:p>
        </w:tc>
        <w:tc>
          <w:tcPr>
            <w:tcW w:w="716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6B79B3" w14:textId="4372C7AE" w:rsidR="0022372F" w:rsidRDefault="00000000">
            <w:r>
              <w:rPr>
                <w:sz w:val="20"/>
                <w:szCs w:val="20"/>
              </w:rPr>
              <w:t>GitHub Actions-triggered pipeline executing Python ETL scripts for cleaning and transformation.</w:t>
            </w:r>
            <w:r w:rsidR="00654C95">
              <w:rPr>
                <w:sz w:val="20"/>
                <w:szCs w:val="20"/>
              </w:rPr>
              <w:t xml:space="preserve"> </w:t>
            </w:r>
          </w:p>
        </w:tc>
      </w:tr>
      <w:tr w:rsidR="00744766" w14:paraId="7E9F00A0" w14:textId="77777777">
        <w:tc>
          <w:tcPr>
            <w:tcW w:w="2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4FA4E8" w14:textId="77777777" w:rsidR="0022372F" w:rsidRDefault="00000000">
            <w:r>
              <w:rPr>
                <w:sz w:val="20"/>
                <w:szCs w:val="20"/>
              </w:rPr>
              <w:t>Raw Layer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6490D" w14:textId="77777777" w:rsidR="0022372F" w:rsidRDefault="00000000">
            <w:r>
              <w:rPr>
                <w:sz w:val="20"/>
                <w:szCs w:val="20"/>
              </w:rPr>
              <w:t xml:space="preserve">Unprocessed Snowflake tables: </w:t>
            </w:r>
            <w:proofErr w:type="spellStart"/>
            <w:r>
              <w:rPr>
                <w:sz w:val="20"/>
                <w:szCs w:val="20"/>
              </w:rPr>
              <w:t>Schedule_Raw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Certification_Raw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Employee_Raw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44766" w14:paraId="416186F0" w14:textId="77777777">
        <w:tc>
          <w:tcPr>
            <w:tcW w:w="220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F13CA2" w14:textId="77777777" w:rsidR="0022372F" w:rsidRDefault="00000000">
            <w:r>
              <w:rPr>
                <w:sz w:val="20"/>
                <w:szCs w:val="20"/>
              </w:rPr>
              <w:t>Curated Layer</w:t>
            </w:r>
          </w:p>
        </w:tc>
        <w:tc>
          <w:tcPr>
            <w:tcW w:w="716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AFB624" w14:textId="77777777" w:rsidR="0022372F" w:rsidRDefault="00000000">
            <w:r>
              <w:rPr>
                <w:sz w:val="20"/>
                <w:szCs w:val="20"/>
              </w:rPr>
              <w:t>Business-ready fact and dimension tables derived from raw data.</w:t>
            </w:r>
          </w:p>
        </w:tc>
      </w:tr>
      <w:tr w:rsidR="00744766" w14:paraId="08927544" w14:textId="77777777">
        <w:tc>
          <w:tcPr>
            <w:tcW w:w="2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85F098" w14:textId="77777777" w:rsidR="0022372F" w:rsidRDefault="00000000">
            <w:r>
              <w:rPr>
                <w:sz w:val="20"/>
                <w:szCs w:val="20"/>
              </w:rPr>
              <w:t>Semantic Layer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BCF2E" w14:textId="77777777" w:rsidR="0022372F" w:rsidRDefault="00000000">
            <w:r>
              <w:rPr>
                <w:sz w:val="20"/>
                <w:szCs w:val="20"/>
              </w:rPr>
              <w:t>YAML-based semantic model exposing curated tables to the AI layer.</w:t>
            </w:r>
          </w:p>
        </w:tc>
      </w:tr>
      <w:tr w:rsidR="00744766" w14:paraId="7C879F4E" w14:textId="77777777">
        <w:tc>
          <w:tcPr>
            <w:tcW w:w="220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246D75" w14:textId="77777777" w:rsidR="0022372F" w:rsidRDefault="00000000">
            <w:r>
              <w:rPr>
                <w:sz w:val="20"/>
                <w:szCs w:val="20"/>
              </w:rPr>
              <w:t>AI &amp; Application Layer</w:t>
            </w:r>
          </w:p>
        </w:tc>
        <w:tc>
          <w:tcPr>
            <w:tcW w:w="716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8813B3" w14:textId="77777777" w:rsidR="0022372F" w:rsidRDefault="00000000">
            <w:r>
              <w:rPr>
                <w:sz w:val="20"/>
                <w:szCs w:val="20"/>
              </w:rPr>
              <w:t xml:space="preserve">Snowflake Cortex Analyst +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chatbot for natural language querying.</w:t>
            </w:r>
          </w:p>
        </w:tc>
      </w:tr>
    </w:tbl>
    <w:p w14:paraId="05354B70" w14:textId="77777777" w:rsidR="0022372F" w:rsidRDefault="0022372F">
      <w:pPr>
        <w:spacing w:before="80" w:after="80"/>
      </w:pPr>
    </w:p>
    <w:p w14:paraId="689BB637" w14:textId="77777777" w:rsidR="0022372F" w:rsidRDefault="00000000">
      <w:pPr>
        <w:pStyle w:val="Heading1"/>
        <w:pBdr>
          <w:bottom w:val="single" w:sz="6" w:space="4" w:color="2E75B6"/>
        </w:pBdr>
      </w:pPr>
      <w:r>
        <w:t>3. Data Sources</w:t>
      </w:r>
    </w:p>
    <w:p w14:paraId="38AA5477" w14:textId="77777777" w:rsidR="0022372F" w:rsidRDefault="00000000">
      <w:pPr>
        <w:spacing w:before="60" w:after="60"/>
      </w:pPr>
      <w:r>
        <w:t>The platform ingests data from three primary sources:</w:t>
      </w:r>
    </w:p>
    <w:p w14:paraId="79773610" w14:textId="77777777" w:rsidR="0022372F" w:rsidRDefault="0022372F">
      <w:pPr>
        <w:spacing w:before="80" w:after="80"/>
      </w:pPr>
    </w:p>
    <w:p w14:paraId="6D620609" w14:textId="77777777" w:rsidR="0022372F" w:rsidRDefault="00000000">
      <w:pPr>
        <w:pStyle w:val="ListParagraph"/>
        <w:numPr>
          <w:ilvl w:val="0"/>
          <w:numId w:val="2"/>
        </w:numPr>
        <w:spacing w:before="40" w:after="40"/>
      </w:pPr>
      <w:r>
        <w:t>Microsoft Outlook Calendar / Schedule Data — Employee meeting and calendar events used to derive scheduling metrics and load analysis.</w:t>
      </w:r>
    </w:p>
    <w:p w14:paraId="648E7BC8" w14:textId="77777777" w:rsidR="0022372F" w:rsidRDefault="00000000">
      <w:pPr>
        <w:pStyle w:val="ListParagraph"/>
        <w:numPr>
          <w:ilvl w:val="0"/>
          <w:numId w:val="2"/>
        </w:numPr>
        <w:spacing w:before="40" w:after="40"/>
      </w:pPr>
      <w:r>
        <w:t>Certification Spreadsheet / CSV — Structured records of employee technology certifications, including validity periods, costs, and expiration statuses.</w:t>
      </w:r>
    </w:p>
    <w:p w14:paraId="492F92E1" w14:textId="77777777" w:rsidR="0022372F" w:rsidRDefault="00000000">
      <w:pPr>
        <w:pStyle w:val="ListParagraph"/>
        <w:numPr>
          <w:ilvl w:val="0"/>
          <w:numId w:val="2"/>
        </w:numPr>
        <w:spacing w:before="40" w:after="40"/>
      </w:pPr>
      <w:r>
        <w:t>Employee Tech Team Reference CSV — A canonical employee reference file containing identity, contact, and employment status information.</w:t>
      </w:r>
    </w:p>
    <w:p w14:paraId="412298CE" w14:textId="77777777" w:rsidR="0022372F" w:rsidRDefault="0022372F">
      <w:pPr>
        <w:spacing w:before="80" w:after="80"/>
      </w:pPr>
    </w:p>
    <w:p w14:paraId="674CF338" w14:textId="77777777" w:rsidR="0022372F" w:rsidRDefault="00000000">
      <w:pPr>
        <w:pStyle w:val="Heading1"/>
        <w:pBdr>
          <w:bottom w:val="single" w:sz="6" w:space="4" w:color="2E75B6"/>
        </w:pBdr>
      </w:pPr>
      <w:r>
        <w:lastRenderedPageBreak/>
        <w:t>4. Data Ingestion Pipeline</w:t>
      </w:r>
    </w:p>
    <w:p w14:paraId="0E1BAA20" w14:textId="77777777" w:rsidR="0022372F" w:rsidRDefault="00000000">
      <w:pPr>
        <w:spacing w:before="60" w:after="60"/>
      </w:pPr>
      <w:r>
        <w:t>The ingestion pipeline is automated via GitHub Actions, which serves as the orchestration layer. Upon trigger, the workflow executes a series of Python ETL scripts responsible for:</w:t>
      </w:r>
    </w:p>
    <w:p w14:paraId="565A4DFD" w14:textId="77777777" w:rsidR="0022372F" w:rsidRDefault="0022372F">
      <w:pPr>
        <w:spacing w:before="80" w:after="80"/>
      </w:pPr>
    </w:p>
    <w:p w14:paraId="616EBDDF" w14:textId="77777777" w:rsidR="0022372F" w:rsidRDefault="00000000">
      <w:pPr>
        <w:pStyle w:val="ListParagraph"/>
        <w:numPr>
          <w:ilvl w:val="0"/>
          <w:numId w:val="2"/>
        </w:numPr>
        <w:spacing w:before="40" w:after="40"/>
      </w:pPr>
      <w:r>
        <w:t>Extracting data from source systems and files.</w:t>
      </w:r>
    </w:p>
    <w:p w14:paraId="7077017B" w14:textId="04743B77" w:rsidR="0022372F" w:rsidRDefault="00000000">
      <w:pPr>
        <w:pStyle w:val="ListParagraph"/>
        <w:numPr>
          <w:ilvl w:val="0"/>
          <w:numId w:val="2"/>
        </w:numPr>
        <w:spacing w:before="40" w:after="40"/>
      </w:pPr>
      <w:r>
        <w:t>Cleaning and standardising raw records (name normalisation, date formatting, deduplication).</w:t>
      </w:r>
    </w:p>
    <w:p w14:paraId="2080B3FC" w14:textId="77777777" w:rsidR="0022372F" w:rsidRDefault="00000000">
      <w:pPr>
        <w:pStyle w:val="ListParagraph"/>
        <w:numPr>
          <w:ilvl w:val="0"/>
          <w:numId w:val="2"/>
        </w:numPr>
        <w:spacing w:before="40" w:after="40"/>
      </w:pPr>
      <w:r>
        <w:t>Transforming data into structured formats suitable for loading into Snowflake raw tables.</w:t>
      </w:r>
    </w:p>
    <w:p w14:paraId="04859E65" w14:textId="77777777" w:rsidR="0022372F" w:rsidRDefault="0022372F">
      <w:pPr>
        <w:spacing w:before="80" w:after="80"/>
      </w:pPr>
    </w:p>
    <w:p w14:paraId="151A45FC" w14:textId="77777777" w:rsidR="0022372F" w:rsidRDefault="00000000">
      <w:pPr>
        <w:spacing w:before="60" w:after="60"/>
      </w:pPr>
      <w:r>
        <w:t>This approach provides version-controlled, reproducible pipeline execution with full audit trails via Git history.</w:t>
      </w:r>
    </w:p>
    <w:p w14:paraId="2BFB9E5A" w14:textId="77777777" w:rsidR="0022372F" w:rsidRDefault="0022372F">
      <w:pPr>
        <w:spacing w:before="80" w:after="80"/>
      </w:pPr>
    </w:p>
    <w:p w14:paraId="6EF6B94F" w14:textId="77777777" w:rsidR="0022372F" w:rsidRDefault="00000000">
      <w:pPr>
        <w:pStyle w:val="Heading1"/>
        <w:pBdr>
          <w:bottom w:val="single" w:sz="6" w:space="4" w:color="2E75B6"/>
        </w:pBdr>
      </w:pPr>
      <w:r>
        <w:t>5. Snowflake Data Warehouse</w:t>
      </w:r>
    </w:p>
    <w:p w14:paraId="0A300B02" w14:textId="77777777" w:rsidR="0022372F" w:rsidRDefault="00000000">
      <w:pPr>
        <w:pStyle w:val="Heading2"/>
      </w:pPr>
      <w:r>
        <w:t>5.1 Raw Layer</w:t>
      </w:r>
    </w:p>
    <w:p w14:paraId="7022F037" w14:textId="77777777" w:rsidR="0022372F" w:rsidRDefault="00000000">
      <w:pPr>
        <w:spacing w:before="60" w:after="60"/>
      </w:pPr>
      <w:r>
        <w:t>The raw layer stores ingested data in its lightly processed state, preserving source fidelity. Three tables are maintained:</w:t>
      </w:r>
    </w:p>
    <w:p w14:paraId="0766596E" w14:textId="77777777" w:rsidR="0022372F" w:rsidRDefault="0022372F">
      <w:pPr>
        <w:spacing w:before="80" w:after="80"/>
      </w:pPr>
    </w:p>
    <w:p w14:paraId="7C8196B7" w14:textId="77777777" w:rsidR="0022372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Schedule_Raw</w:t>
      </w:r>
      <w:proofErr w:type="spellEnd"/>
      <w:r>
        <w:t xml:space="preserve"> — Calendar and meeting event data from Outlook.</w:t>
      </w:r>
    </w:p>
    <w:p w14:paraId="127FEECF" w14:textId="77777777" w:rsidR="0022372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Certification_Raw</w:t>
      </w:r>
      <w:proofErr w:type="spellEnd"/>
      <w:r>
        <w:t xml:space="preserve"> — Technology certification records per employee.</w:t>
      </w:r>
    </w:p>
    <w:p w14:paraId="50F92648" w14:textId="77777777" w:rsidR="0022372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Employee_Raw</w:t>
      </w:r>
      <w:proofErr w:type="spellEnd"/>
      <w:r>
        <w:t xml:space="preserve"> — Employee identity and employment status records.</w:t>
      </w:r>
    </w:p>
    <w:p w14:paraId="013E8302" w14:textId="77777777" w:rsidR="0022372F" w:rsidRDefault="0022372F">
      <w:pPr>
        <w:spacing w:before="80" w:after="80"/>
      </w:pPr>
    </w:p>
    <w:p w14:paraId="563497F3" w14:textId="77777777" w:rsidR="0022372F" w:rsidRDefault="00000000">
      <w:pPr>
        <w:pStyle w:val="Heading2"/>
      </w:pPr>
      <w:r>
        <w:t>5.2 Curated Layer</w:t>
      </w:r>
    </w:p>
    <w:p w14:paraId="3AB63645" w14:textId="77777777" w:rsidR="0022372F" w:rsidRDefault="00000000">
      <w:pPr>
        <w:spacing w:before="60" w:after="60"/>
      </w:pPr>
      <w:r>
        <w:t>The curated layer applies business logic, joins, and aggregations to produce analytics-ready tables. The following four tables are defined:</w:t>
      </w:r>
    </w:p>
    <w:p w14:paraId="7B4CD712" w14:textId="77777777" w:rsidR="0022372F" w:rsidRDefault="0022372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6241"/>
      </w:tblGrid>
      <w:tr w:rsidR="00744766" w14:paraId="244F0FEF" w14:textId="77777777">
        <w:trPr>
          <w:tblHeader/>
        </w:trPr>
        <w:tc>
          <w:tcPr>
            <w:tcW w:w="26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BDDB" w14:textId="77777777" w:rsidR="0022372F" w:rsidRDefault="00000000">
            <w:r>
              <w:rPr>
                <w:b/>
                <w:bCs/>
                <w:color w:val="FFFFFF"/>
                <w:sz w:val="20"/>
                <w:szCs w:val="20"/>
              </w:rPr>
              <w:t>Table Name</w:t>
            </w:r>
          </w:p>
        </w:tc>
        <w:tc>
          <w:tcPr>
            <w:tcW w:w="67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75F30" w14:textId="77777777" w:rsidR="0022372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44766" w14:paraId="446FA8DD" w14:textId="77777777"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0AAF38" w14:textId="77777777" w:rsidR="0022372F" w:rsidRDefault="00000000">
            <w:r>
              <w:rPr>
                <w:sz w:val="20"/>
                <w:szCs w:val="20"/>
              </w:rPr>
              <w:t>FACT_SCHEDULE_MEETINGS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F0AECA" w14:textId="77777777" w:rsidR="0022372F" w:rsidRDefault="00000000">
            <w:r>
              <w:rPr>
                <w:sz w:val="20"/>
                <w:szCs w:val="20"/>
              </w:rPr>
              <w:t>Granular meeting-level records with duration, load percentage, weekday, time of day, load band, and a summary sentence per meeting.</w:t>
            </w:r>
          </w:p>
        </w:tc>
      </w:tr>
      <w:tr w:rsidR="00744766" w14:paraId="500E1FE2" w14:textId="77777777">
        <w:tc>
          <w:tcPr>
            <w:tcW w:w="260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9B8F8" w14:textId="77777777" w:rsidR="0022372F" w:rsidRDefault="00000000">
            <w:r>
              <w:rPr>
                <w:sz w:val="20"/>
                <w:szCs w:val="20"/>
              </w:rPr>
              <w:t>FACT_DAILY_SCHEDULE</w:t>
            </w:r>
          </w:p>
        </w:tc>
        <w:tc>
          <w:tcPr>
            <w:tcW w:w="676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A9B4D2" w14:textId="77777777" w:rsidR="0022372F" w:rsidRDefault="00000000">
            <w:r>
              <w:rPr>
                <w:sz w:val="20"/>
                <w:szCs w:val="20"/>
              </w:rPr>
              <w:t>Daily aggregated schedule summaries per employee, including total meeting minutes, free time, meeting count, and workload category.</w:t>
            </w:r>
          </w:p>
        </w:tc>
      </w:tr>
      <w:tr w:rsidR="00744766" w14:paraId="5415F82B" w14:textId="77777777"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4EC39A" w14:textId="77777777" w:rsidR="0022372F" w:rsidRDefault="00000000">
            <w:r>
              <w:rPr>
                <w:sz w:val="20"/>
                <w:szCs w:val="20"/>
              </w:rPr>
              <w:t>FACT_CERTIFICATIONS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B2B56D" w14:textId="77777777" w:rsidR="0022372F" w:rsidRDefault="00000000">
            <w:r>
              <w:rPr>
                <w:sz w:val="20"/>
                <w:szCs w:val="20"/>
              </w:rPr>
              <w:t>Full certification register per employee with status, expiration, cost, validity years, partner tier, and days until expiry.</w:t>
            </w:r>
          </w:p>
        </w:tc>
      </w:tr>
      <w:tr w:rsidR="00744766" w14:paraId="164C5881" w14:textId="77777777">
        <w:tc>
          <w:tcPr>
            <w:tcW w:w="260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0DA81A" w14:textId="77777777" w:rsidR="0022372F" w:rsidRDefault="00000000">
            <w:r>
              <w:rPr>
                <w:sz w:val="20"/>
                <w:szCs w:val="20"/>
              </w:rPr>
              <w:t>DIM_EMPLOYEE</w:t>
            </w:r>
          </w:p>
        </w:tc>
        <w:tc>
          <w:tcPr>
            <w:tcW w:w="676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F6E1F5" w14:textId="77777777" w:rsidR="0022372F" w:rsidRDefault="00000000">
            <w:r>
              <w:rPr>
                <w:sz w:val="20"/>
                <w:szCs w:val="20"/>
              </w:rPr>
              <w:t>Employee dimension table with identity fields, email, name variants, and employment status for use in joins.</w:t>
            </w:r>
          </w:p>
        </w:tc>
      </w:tr>
    </w:tbl>
    <w:p w14:paraId="101D0B24" w14:textId="77777777" w:rsidR="0022372F" w:rsidRDefault="0022372F">
      <w:pPr>
        <w:spacing w:before="80" w:after="80"/>
      </w:pPr>
    </w:p>
    <w:p w14:paraId="45411A1A" w14:textId="77777777" w:rsidR="0022372F" w:rsidRDefault="00000000">
      <w:pPr>
        <w:pStyle w:val="Heading1"/>
        <w:pBdr>
          <w:bottom w:val="single" w:sz="6" w:space="4" w:color="2E75B6"/>
        </w:pBdr>
      </w:pPr>
      <w:r>
        <w:t>6. Data Model &amp; Relationships</w:t>
      </w:r>
    </w:p>
    <w:p w14:paraId="0B6454D2" w14:textId="07ED7DB6" w:rsidR="00842416" w:rsidRDefault="00033711">
      <w:pPr>
        <w:spacing w:before="60" w:after="60"/>
      </w:pPr>
      <w:r>
        <w:rPr>
          <w:noProof/>
        </w:rPr>
        <w:lastRenderedPageBreak/>
        <w:drawing>
          <wp:inline distT="0" distB="0" distL="0" distR="0" wp14:anchorId="3CFC7720" wp14:editId="6D3277E5">
            <wp:extent cx="6172200" cy="4114800"/>
            <wp:effectExtent l="0" t="0" r="0" b="0"/>
            <wp:docPr id="97594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44125" name="Picture 9759441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34E0" w14:textId="77777777" w:rsidR="00842416" w:rsidRDefault="00842416">
      <w:pPr>
        <w:spacing w:before="60" w:after="60"/>
      </w:pPr>
    </w:p>
    <w:p w14:paraId="6D932FDC" w14:textId="2316B875" w:rsidR="0022372F" w:rsidRDefault="00000000">
      <w:pPr>
        <w:spacing w:before="60" w:after="60"/>
      </w:pPr>
      <w:r>
        <w:t>The data model follows a star schema pattern centred on the EMPLOYEE_REFERENCE (DIM_EMPLOYEE) table. The entity relationships are as follows:</w:t>
      </w:r>
    </w:p>
    <w:p w14:paraId="429FF1A6" w14:textId="77777777" w:rsidR="0022372F" w:rsidRDefault="0022372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3"/>
        <w:gridCol w:w="3152"/>
        <w:gridCol w:w="1635"/>
        <w:gridCol w:w="1620"/>
      </w:tblGrid>
      <w:tr w:rsidR="00744766" w14:paraId="3F068D92" w14:textId="77777777">
        <w:trPr>
          <w:tblHeader/>
        </w:trPr>
        <w:tc>
          <w:tcPr>
            <w:tcW w:w="3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64859" w14:textId="77777777" w:rsidR="0022372F" w:rsidRDefault="00000000">
            <w:r>
              <w:rPr>
                <w:b/>
                <w:bCs/>
                <w:color w:val="FFFFFF"/>
                <w:sz w:val="20"/>
                <w:szCs w:val="20"/>
              </w:rPr>
              <w:t>Parent Table</w:t>
            </w:r>
          </w:p>
        </w:tc>
        <w:tc>
          <w:tcPr>
            <w:tcW w:w="3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2260B" w14:textId="77777777" w:rsidR="0022372F" w:rsidRDefault="00000000">
            <w:r>
              <w:rPr>
                <w:b/>
                <w:bCs/>
                <w:color w:val="FFFFFF"/>
                <w:sz w:val="20"/>
                <w:szCs w:val="20"/>
              </w:rPr>
              <w:t>Child Table</w:t>
            </w:r>
          </w:p>
        </w:tc>
        <w:tc>
          <w:tcPr>
            <w:tcW w:w="168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A582C" w14:textId="77777777" w:rsidR="0022372F" w:rsidRDefault="00000000">
            <w:r>
              <w:rPr>
                <w:b/>
                <w:bCs/>
                <w:color w:val="FFFFFF"/>
                <w:sz w:val="20"/>
                <w:szCs w:val="20"/>
              </w:rPr>
              <w:t>Join Key</w:t>
            </w:r>
          </w:p>
        </w:tc>
        <w:tc>
          <w:tcPr>
            <w:tcW w:w="168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8A92" w14:textId="77777777" w:rsidR="0022372F" w:rsidRDefault="00000000">
            <w:r>
              <w:rPr>
                <w:b/>
                <w:bCs/>
                <w:color w:val="FFFFFF"/>
                <w:sz w:val="20"/>
                <w:szCs w:val="20"/>
              </w:rPr>
              <w:t>Cardinality</w:t>
            </w:r>
          </w:p>
        </w:tc>
      </w:tr>
      <w:tr w:rsidR="00744766" w14:paraId="215B6ACB" w14:textId="77777777"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F52CC3" w14:textId="77777777" w:rsidR="0022372F" w:rsidRDefault="00000000">
            <w:r>
              <w:rPr>
                <w:sz w:val="20"/>
                <w:szCs w:val="20"/>
              </w:rPr>
              <w:t>EMPLOYEE_REFERENCE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C30D55" w14:textId="77777777" w:rsidR="0022372F" w:rsidRDefault="00000000">
            <w:r>
              <w:rPr>
                <w:sz w:val="20"/>
                <w:szCs w:val="20"/>
              </w:rPr>
              <w:t>SCHEDULE_MEETINGS</w:t>
            </w:r>
          </w:p>
        </w:tc>
        <w:tc>
          <w:tcPr>
            <w:tcW w:w="16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E33D37" w14:textId="77777777" w:rsidR="0022372F" w:rsidRDefault="00000000">
            <w:proofErr w:type="spellStart"/>
            <w:r>
              <w:rPr>
                <w:sz w:val="20"/>
                <w:szCs w:val="20"/>
              </w:rPr>
              <w:t>employee_id</w:t>
            </w:r>
            <w:proofErr w:type="spellEnd"/>
          </w:p>
        </w:tc>
        <w:tc>
          <w:tcPr>
            <w:tcW w:w="16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B01776" w14:textId="77777777" w:rsidR="0022372F" w:rsidRDefault="00000000">
            <w:r>
              <w:rPr>
                <w:sz w:val="20"/>
                <w:szCs w:val="20"/>
              </w:rPr>
              <w:t>1 : Many</w:t>
            </w:r>
          </w:p>
        </w:tc>
      </w:tr>
      <w:tr w:rsidR="00744766" w14:paraId="29979D60" w14:textId="77777777">
        <w:tc>
          <w:tcPr>
            <w:tcW w:w="300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EC281C" w14:textId="77777777" w:rsidR="0022372F" w:rsidRDefault="00000000">
            <w:r>
              <w:rPr>
                <w:sz w:val="20"/>
                <w:szCs w:val="20"/>
              </w:rPr>
              <w:t>EMPLOYEE_REFERENCE</w:t>
            </w:r>
          </w:p>
        </w:tc>
        <w:tc>
          <w:tcPr>
            <w:tcW w:w="300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CB9FC6" w14:textId="77777777" w:rsidR="0022372F" w:rsidRDefault="00000000">
            <w:r>
              <w:rPr>
                <w:sz w:val="20"/>
                <w:szCs w:val="20"/>
              </w:rPr>
              <w:t>SCHEDULE_DAILY_SUMMARY</w:t>
            </w:r>
          </w:p>
        </w:tc>
        <w:tc>
          <w:tcPr>
            <w:tcW w:w="168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BD5475" w14:textId="77777777" w:rsidR="0022372F" w:rsidRDefault="00000000">
            <w:proofErr w:type="spellStart"/>
            <w:r>
              <w:rPr>
                <w:sz w:val="20"/>
                <w:szCs w:val="20"/>
              </w:rPr>
              <w:t>employee_id</w:t>
            </w:r>
            <w:proofErr w:type="spellEnd"/>
          </w:p>
        </w:tc>
        <w:tc>
          <w:tcPr>
            <w:tcW w:w="168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5DEB23" w14:textId="77777777" w:rsidR="0022372F" w:rsidRDefault="00000000">
            <w:r>
              <w:rPr>
                <w:sz w:val="20"/>
                <w:szCs w:val="20"/>
              </w:rPr>
              <w:t>1 : Many</w:t>
            </w:r>
          </w:p>
        </w:tc>
      </w:tr>
      <w:tr w:rsidR="00744766" w14:paraId="33FD47CC" w14:textId="77777777"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DFD8F9" w14:textId="77777777" w:rsidR="0022372F" w:rsidRDefault="00000000">
            <w:r>
              <w:rPr>
                <w:sz w:val="20"/>
                <w:szCs w:val="20"/>
              </w:rPr>
              <w:t>EMPLOYEE_REFERENCE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93884D" w14:textId="77777777" w:rsidR="0022372F" w:rsidRDefault="00000000">
            <w:r>
              <w:rPr>
                <w:sz w:val="20"/>
                <w:szCs w:val="20"/>
              </w:rPr>
              <w:t>CERTIFICATIONS</w:t>
            </w:r>
          </w:p>
        </w:tc>
        <w:tc>
          <w:tcPr>
            <w:tcW w:w="16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E09C29" w14:textId="77777777" w:rsidR="0022372F" w:rsidRDefault="00000000">
            <w:proofErr w:type="spellStart"/>
            <w:r>
              <w:rPr>
                <w:sz w:val="20"/>
                <w:szCs w:val="20"/>
              </w:rPr>
              <w:t>employee_id</w:t>
            </w:r>
            <w:proofErr w:type="spellEnd"/>
          </w:p>
        </w:tc>
        <w:tc>
          <w:tcPr>
            <w:tcW w:w="16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D38E7C" w14:textId="77777777" w:rsidR="0022372F" w:rsidRDefault="00000000">
            <w:r>
              <w:rPr>
                <w:sz w:val="20"/>
                <w:szCs w:val="20"/>
              </w:rPr>
              <w:t>1 : Many</w:t>
            </w:r>
          </w:p>
        </w:tc>
      </w:tr>
    </w:tbl>
    <w:p w14:paraId="5EA475B4" w14:textId="77777777" w:rsidR="0022372F" w:rsidRDefault="0022372F">
      <w:pPr>
        <w:spacing w:before="80" w:after="80"/>
      </w:pPr>
    </w:p>
    <w:p w14:paraId="664454D4" w14:textId="77777777" w:rsidR="0022372F" w:rsidRDefault="00000000">
      <w:pPr>
        <w:pStyle w:val="Heading2"/>
      </w:pPr>
      <w:r>
        <w:t>6.1 EMPLOYEE_REFERENCE</w:t>
      </w:r>
    </w:p>
    <w:p w14:paraId="66772C12" w14:textId="77777777" w:rsidR="0022372F" w:rsidRDefault="00000000">
      <w:pPr>
        <w:spacing w:before="60" w:after="60"/>
      </w:pPr>
      <w:r>
        <w:t xml:space="preserve">Acts as the central dimension. Key fields include: </w:t>
      </w:r>
      <w:proofErr w:type="spellStart"/>
      <w:r>
        <w:t>employee_id</w:t>
      </w:r>
      <w:proofErr w:type="spellEnd"/>
      <w:r>
        <w:t xml:space="preserve"> (PK),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 xml:space="preserve">, </w:t>
      </w:r>
      <w:proofErr w:type="spellStart"/>
      <w:r>
        <w:t>name_key</w:t>
      </w:r>
      <w:proofErr w:type="spellEnd"/>
      <w:r>
        <w:t xml:space="preserve">, email, </w:t>
      </w:r>
      <w:proofErr w:type="spellStart"/>
      <w:r>
        <w:t>employment_status</w:t>
      </w:r>
      <w:proofErr w:type="spellEnd"/>
      <w:r>
        <w:t xml:space="preserve">, </w:t>
      </w:r>
      <w:proofErr w:type="spellStart"/>
      <w:r>
        <w:t>name_variant</w:t>
      </w:r>
      <w:proofErr w:type="spellEnd"/>
      <w:r>
        <w:t>.</w:t>
      </w:r>
    </w:p>
    <w:p w14:paraId="04E28D54" w14:textId="77777777" w:rsidR="0022372F" w:rsidRDefault="0022372F">
      <w:pPr>
        <w:spacing w:before="80" w:after="80"/>
      </w:pPr>
    </w:p>
    <w:p w14:paraId="02547A61" w14:textId="77777777" w:rsidR="0022372F" w:rsidRDefault="00000000">
      <w:pPr>
        <w:pStyle w:val="Heading2"/>
      </w:pPr>
      <w:r>
        <w:t>6.2 SCHEDULE_MEETINGS</w:t>
      </w:r>
    </w:p>
    <w:p w14:paraId="7DE78AD0" w14:textId="77777777" w:rsidR="0022372F" w:rsidRDefault="00000000">
      <w:pPr>
        <w:spacing w:before="60" w:after="60"/>
      </w:pPr>
      <w:r>
        <w:t xml:space="preserve">Fact table for individual meeting events. Key fields include: </w:t>
      </w:r>
      <w:proofErr w:type="spellStart"/>
      <w:r>
        <w:t>meeting_id</w:t>
      </w:r>
      <w:proofErr w:type="spellEnd"/>
      <w:r>
        <w:t xml:space="preserve"> (PK), </w:t>
      </w:r>
      <w:proofErr w:type="spellStart"/>
      <w:r>
        <w:t>employee_id</w:t>
      </w:r>
      <w:proofErr w:type="spellEnd"/>
      <w:r>
        <w:t xml:space="preserve"> (FK), </w:t>
      </w:r>
      <w:proofErr w:type="spellStart"/>
      <w:r>
        <w:t>meeting_date</w:t>
      </w:r>
      <w:proofErr w:type="spellEnd"/>
      <w:r>
        <w:t xml:space="preserve">, </w:t>
      </w:r>
      <w:proofErr w:type="spellStart"/>
      <w:r>
        <w:t>meeting_subject</w:t>
      </w:r>
      <w:proofErr w:type="spellEnd"/>
      <w:r>
        <w:t xml:space="preserve">, </w:t>
      </w:r>
      <w:proofErr w:type="spellStart"/>
      <w:r>
        <w:t>start_time</w:t>
      </w:r>
      <w:proofErr w:type="spellEnd"/>
      <w:r>
        <w:t xml:space="preserve">, </w:t>
      </w:r>
      <w:proofErr w:type="spellStart"/>
      <w:r>
        <w:t>end_time</w:t>
      </w:r>
      <w:proofErr w:type="spellEnd"/>
      <w:r>
        <w:t xml:space="preserve">, </w:t>
      </w:r>
      <w:proofErr w:type="spellStart"/>
      <w:r>
        <w:t>duration_minutes</w:t>
      </w:r>
      <w:proofErr w:type="spellEnd"/>
      <w:r>
        <w:t xml:space="preserve">, </w:t>
      </w:r>
      <w:proofErr w:type="spellStart"/>
      <w:r>
        <w:t>load_percentage</w:t>
      </w:r>
      <w:proofErr w:type="spellEnd"/>
      <w:r>
        <w:t xml:space="preserve">, weekday, </w:t>
      </w:r>
      <w:proofErr w:type="spellStart"/>
      <w:r>
        <w:t>month_name</w:t>
      </w:r>
      <w:proofErr w:type="spellEnd"/>
      <w:r>
        <w:t xml:space="preserve">, </w:t>
      </w:r>
      <w:proofErr w:type="spellStart"/>
      <w:r>
        <w:t>time_of_day</w:t>
      </w:r>
      <w:proofErr w:type="spellEnd"/>
      <w:r>
        <w:t xml:space="preserve">, </w:t>
      </w:r>
      <w:proofErr w:type="spellStart"/>
      <w:r>
        <w:t>load_band</w:t>
      </w:r>
      <w:proofErr w:type="spellEnd"/>
      <w:r>
        <w:t xml:space="preserve">, </w:t>
      </w:r>
      <w:proofErr w:type="spellStart"/>
      <w:r>
        <w:t>user_email</w:t>
      </w:r>
      <w:proofErr w:type="spellEnd"/>
      <w:r>
        <w:t xml:space="preserve">, </w:t>
      </w:r>
      <w:proofErr w:type="spellStart"/>
      <w:r>
        <w:t>summary_sentence</w:t>
      </w:r>
      <w:proofErr w:type="spellEnd"/>
      <w:r>
        <w:t>.</w:t>
      </w:r>
    </w:p>
    <w:p w14:paraId="36C55AE1" w14:textId="77777777" w:rsidR="0022372F" w:rsidRDefault="0022372F">
      <w:pPr>
        <w:spacing w:before="80" w:after="80"/>
      </w:pPr>
    </w:p>
    <w:p w14:paraId="4C3C4A52" w14:textId="77777777" w:rsidR="0022372F" w:rsidRDefault="00000000">
      <w:pPr>
        <w:pStyle w:val="Heading2"/>
      </w:pPr>
      <w:r>
        <w:lastRenderedPageBreak/>
        <w:t>6.3 SCHEDULE_DAILY_SUMMARY</w:t>
      </w:r>
    </w:p>
    <w:p w14:paraId="3FFC0ACC" w14:textId="77777777" w:rsidR="0022372F" w:rsidRDefault="00000000">
      <w:pPr>
        <w:spacing w:before="60" w:after="60"/>
      </w:pPr>
      <w:r>
        <w:t xml:space="preserve">Aggregated daily fact table. Key fields include: </w:t>
      </w:r>
      <w:proofErr w:type="spellStart"/>
      <w:r>
        <w:t>daily_summary_id</w:t>
      </w:r>
      <w:proofErr w:type="spellEnd"/>
      <w:r>
        <w:t xml:space="preserve"> (PK), </w:t>
      </w:r>
      <w:proofErr w:type="spellStart"/>
      <w:r>
        <w:t>employee_id</w:t>
      </w:r>
      <w:proofErr w:type="spellEnd"/>
      <w:r>
        <w:t xml:space="preserve"> (FK), </w:t>
      </w:r>
      <w:proofErr w:type="spellStart"/>
      <w:r>
        <w:t>summary_date</w:t>
      </w:r>
      <w:proofErr w:type="spellEnd"/>
      <w:r>
        <w:t xml:space="preserve">, </w:t>
      </w:r>
      <w:proofErr w:type="spellStart"/>
      <w:r>
        <w:t>meeting_count</w:t>
      </w:r>
      <w:proofErr w:type="spellEnd"/>
      <w:r>
        <w:t xml:space="preserve">, </w:t>
      </w:r>
      <w:proofErr w:type="spellStart"/>
      <w:r>
        <w:t>total_meeting_minutes</w:t>
      </w:r>
      <w:proofErr w:type="spellEnd"/>
      <w:r>
        <w:t xml:space="preserve">, </w:t>
      </w:r>
      <w:proofErr w:type="spellStart"/>
      <w:r>
        <w:t>free_time_minutes</w:t>
      </w:r>
      <w:proofErr w:type="spellEnd"/>
      <w:r>
        <w:t xml:space="preserve">, </w:t>
      </w:r>
      <w:proofErr w:type="spellStart"/>
      <w:r>
        <w:t>load_percentage</w:t>
      </w:r>
      <w:proofErr w:type="spellEnd"/>
      <w:r>
        <w:t xml:space="preserve">, </w:t>
      </w:r>
      <w:proofErr w:type="spellStart"/>
      <w:r>
        <w:t>workload_category</w:t>
      </w:r>
      <w:proofErr w:type="spellEnd"/>
      <w:r>
        <w:t>.</w:t>
      </w:r>
    </w:p>
    <w:p w14:paraId="43371A3D" w14:textId="77777777" w:rsidR="0022372F" w:rsidRDefault="0022372F">
      <w:pPr>
        <w:spacing w:before="80" w:after="80"/>
      </w:pPr>
    </w:p>
    <w:p w14:paraId="33F65FBE" w14:textId="77777777" w:rsidR="0022372F" w:rsidRDefault="00000000">
      <w:pPr>
        <w:pStyle w:val="Heading2"/>
      </w:pPr>
      <w:r>
        <w:t>6.4 CERTIFICATIONS</w:t>
      </w:r>
    </w:p>
    <w:p w14:paraId="0DC3BDBD" w14:textId="77777777" w:rsidR="0022372F" w:rsidRDefault="00000000">
      <w:pPr>
        <w:spacing w:before="60" w:after="60"/>
      </w:pPr>
      <w:r>
        <w:t xml:space="preserve">Certification fact table with slowly changing dimension (SCD) support. Key fields include: </w:t>
      </w:r>
      <w:proofErr w:type="spellStart"/>
      <w:r>
        <w:t>certification_id</w:t>
      </w:r>
      <w:proofErr w:type="spellEnd"/>
      <w:r>
        <w:t xml:space="preserve"> (PK), </w:t>
      </w:r>
      <w:proofErr w:type="spellStart"/>
      <w:r>
        <w:t>employee_id</w:t>
      </w:r>
      <w:proofErr w:type="spellEnd"/>
      <w:r>
        <w:t xml:space="preserve"> (FK), </w:t>
      </w:r>
      <w:proofErr w:type="spellStart"/>
      <w:r>
        <w:t>certification_date</w:t>
      </w:r>
      <w:proofErr w:type="spellEnd"/>
      <w:r>
        <w:t xml:space="preserve">, </w:t>
      </w:r>
      <w:proofErr w:type="spellStart"/>
      <w:r>
        <w:t>certification_name</w:t>
      </w:r>
      <w:proofErr w:type="spellEnd"/>
      <w:r>
        <w:t xml:space="preserve">, technology, status, </w:t>
      </w:r>
      <w:proofErr w:type="spellStart"/>
      <w:r>
        <w:t>expiration_date</w:t>
      </w:r>
      <w:proofErr w:type="spellEnd"/>
      <w:r>
        <w:t xml:space="preserve">, </w:t>
      </w:r>
      <w:proofErr w:type="spellStart"/>
      <w:r>
        <w:t>expiration_date_indicator</w:t>
      </w:r>
      <w:proofErr w:type="spellEnd"/>
      <w:r>
        <w:t xml:space="preserve">, </w:t>
      </w:r>
      <w:proofErr w:type="spellStart"/>
      <w:r>
        <w:t>validity_years</w:t>
      </w:r>
      <w:proofErr w:type="spellEnd"/>
      <w:r>
        <w:t xml:space="preserve">, </w:t>
      </w:r>
      <w:proofErr w:type="spellStart"/>
      <w:r>
        <w:t>cost_usd</w:t>
      </w:r>
      <w:proofErr w:type="spellEnd"/>
      <w:r>
        <w:t xml:space="preserve">, </w:t>
      </w:r>
      <w:proofErr w:type="spellStart"/>
      <w:r>
        <w:t>record_date</w:t>
      </w:r>
      <w:proofErr w:type="spellEnd"/>
      <w:r>
        <w:t xml:space="preserve">, </w:t>
      </w:r>
      <w:proofErr w:type="spellStart"/>
      <w:r>
        <w:t>last_updated</w:t>
      </w:r>
      <w:proofErr w:type="spellEnd"/>
      <w:r>
        <w:t xml:space="preserve">, </w:t>
      </w:r>
      <w:proofErr w:type="spellStart"/>
      <w:r>
        <w:t>latest_flag</w:t>
      </w:r>
      <w:proofErr w:type="spellEnd"/>
      <w:r>
        <w:t xml:space="preserve">, </w:t>
      </w:r>
      <w:proofErr w:type="spellStart"/>
      <w:r>
        <w:t>employment_status</w:t>
      </w:r>
      <w:proofErr w:type="spellEnd"/>
      <w:r>
        <w:t xml:space="preserve">, </w:t>
      </w:r>
      <w:proofErr w:type="spellStart"/>
      <w:r>
        <w:t>partner_tier</w:t>
      </w:r>
      <w:proofErr w:type="spellEnd"/>
      <w:r>
        <w:t xml:space="preserve">, </w:t>
      </w:r>
      <w:proofErr w:type="spellStart"/>
      <w:r>
        <w:t>days_until_expiry</w:t>
      </w:r>
      <w:proofErr w:type="spellEnd"/>
      <w:r>
        <w:t xml:space="preserve">, </w:t>
      </w:r>
      <w:proofErr w:type="spellStart"/>
      <w:r>
        <w:t>as_of_date</w:t>
      </w:r>
      <w:proofErr w:type="spellEnd"/>
      <w:r>
        <w:t>.</w:t>
      </w:r>
    </w:p>
    <w:p w14:paraId="2952BA9A" w14:textId="77777777" w:rsidR="0022372F" w:rsidRDefault="0022372F">
      <w:pPr>
        <w:spacing w:before="80" w:after="80"/>
      </w:pPr>
    </w:p>
    <w:p w14:paraId="4606B771" w14:textId="77777777" w:rsidR="0022372F" w:rsidRDefault="0022372F">
      <w:pPr>
        <w:spacing w:before="80" w:after="80"/>
      </w:pPr>
    </w:p>
    <w:p w14:paraId="6E520171" w14:textId="77777777" w:rsidR="0074132D" w:rsidRDefault="0074132D">
      <w:pPr>
        <w:pStyle w:val="Heading1"/>
        <w:pBdr>
          <w:bottom w:val="single" w:sz="6" w:space="4" w:color="2E75B6"/>
        </w:pBdr>
      </w:pPr>
    </w:p>
    <w:p w14:paraId="4D98F67B" w14:textId="77777777" w:rsidR="0074132D" w:rsidRDefault="0074132D">
      <w:pPr>
        <w:pStyle w:val="Heading1"/>
        <w:pBdr>
          <w:bottom w:val="single" w:sz="6" w:space="4" w:color="2E75B6"/>
        </w:pBdr>
      </w:pPr>
    </w:p>
    <w:p w14:paraId="013DF954" w14:textId="77777777" w:rsidR="0074132D" w:rsidRDefault="0074132D">
      <w:pPr>
        <w:pStyle w:val="Heading1"/>
        <w:pBdr>
          <w:bottom w:val="single" w:sz="6" w:space="4" w:color="2E75B6"/>
        </w:pBdr>
      </w:pPr>
    </w:p>
    <w:p w14:paraId="330CB4F8" w14:textId="77777777" w:rsidR="0074132D" w:rsidRDefault="0074132D">
      <w:pPr>
        <w:pStyle w:val="Heading1"/>
        <w:pBdr>
          <w:bottom w:val="single" w:sz="6" w:space="4" w:color="2E75B6"/>
        </w:pBdr>
      </w:pPr>
    </w:p>
    <w:p w14:paraId="4C3B4ABE" w14:textId="77777777" w:rsidR="00654C95" w:rsidRDefault="00654C95">
      <w:pPr>
        <w:pStyle w:val="Heading1"/>
        <w:pBdr>
          <w:bottom w:val="single" w:sz="6" w:space="4" w:color="2E75B6"/>
        </w:pBdr>
      </w:pPr>
    </w:p>
    <w:p w14:paraId="71C8313D" w14:textId="77777777" w:rsidR="00654C95" w:rsidRDefault="00654C95">
      <w:pPr>
        <w:pStyle w:val="Heading1"/>
        <w:pBdr>
          <w:bottom w:val="single" w:sz="6" w:space="4" w:color="2E75B6"/>
        </w:pBdr>
      </w:pPr>
    </w:p>
    <w:p w14:paraId="6B4F8052" w14:textId="77777777" w:rsidR="00654C95" w:rsidRDefault="00654C95">
      <w:pPr>
        <w:pStyle w:val="Heading1"/>
        <w:pBdr>
          <w:bottom w:val="single" w:sz="6" w:space="4" w:color="2E75B6"/>
        </w:pBdr>
      </w:pPr>
    </w:p>
    <w:p w14:paraId="27888292" w14:textId="77777777" w:rsidR="00654C95" w:rsidRDefault="00654C95">
      <w:pPr>
        <w:pStyle w:val="Heading1"/>
        <w:pBdr>
          <w:bottom w:val="single" w:sz="6" w:space="4" w:color="2E75B6"/>
        </w:pBdr>
      </w:pPr>
    </w:p>
    <w:p w14:paraId="2AD06BD1" w14:textId="77777777" w:rsidR="0074132D" w:rsidRDefault="0074132D">
      <w:pPr>
        <w:pStyle w:val="Heading1"/>
        <w:pBdr>
          <w:bottom w:val="single" w:sz="6" w:space="4" w:color="2E75B6"/>
        </w:pBdr>
      </w:pPr>
    </w:p>
    <w:p w14:paraId="28F728B2" w14:textId="77777777" w:rsidR="00BE3214" w:rsidRDefault="00BE3214">
      <w:pPr>
        <w:pStyle w:val="Heading1"/>
        <w:pBdr>
          <w:bottom w:val="single" w:sz="6" w:space="4" w:color="2E75B6"/>
        </w:pBdr>
      </w:pPr>
    </w:p>
    <w:p w14:paraId="6BE72CF9" w14:textId="77777777" w:rsidR="00BE3214" w:rsidRDefault="00BE3214">
      <w:pPr>
        <w:pStyle w:val="Heading1"/>
        <w:pBdr>
          <w:bottom w:val="single" w:sz="6" w:space="4" w:color="2E75B6"/>
        </w:pBdr>
      </w:pPr>
    </w:p>
    <w:p w14:paraId="2CBDBBF8" w14:textId="77777777" w:rsidR="00BE3214" w:rsidRDefault="00BE3214">
      <w:pPr>
        <w:pStyle w:val="Heading1"/>
        <w:pBdr>
          <w:bottom w:val="single" w:sz="6" w:space="4" w:color="2E75B6"/>
        </w:pBdr>
      </w:pPr>
    </w:p>
    <w:p w14:paraId="2119B4E8" w14:textId="77777777" w:rsidR="00BE3214" w:rsidRDefault="00BE3214">
      <w:pPr>
        <w:pStyle w:val="Heading1"/>
        <w:pBdr>
          <w:bottom w:val="single" w:sz="6" w:space="4" w:color="2E75B6"/>
        </w:pBdr>
      </w:pPr>
    </w:p>
    <w:p w14:paraId="6C824337" w14:textId="77777777" w:rsidR="00BE3214" w:rsidRDefault="00BE3214">
      <w:pPr>
        <w:pStyle w:val="Heading1"/>
        <w:pBdr>
          <w:bottom w:val="single" w:sz="6" w:space="4" w:color="2E75B6"/>
        </w:pBdr>
      </w:pPr>
    </w:p>
    <w:p w14:paraId="0AB83C67" w14:textId="18C4FB1C" w:rsidR="0022372F" w:rsidRDefault="0074132D">
      <w:pPr>
        <w:pStyle w:val="Heading1"/>
        <w:pBdr>
          <w:bottom w:val="single" w:sz="6" w:space="4" w:color="2E75B6"/>
        </w:pBdr>
      </w:pPr>
      <w:r>
        <w:t xml:space="preserve">7. Design Considerations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44766" w14:paraId="345A575D" w14:textId="77777777">
        <w:trPr>
          <w:tblHeader/>
        </w:trPr>
        <w:tc>
          <w:tcPr>
            <w:tcW w:w="2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E06E" w14:textId="77777777" w:rsidR="0022372F" w:rsidRDefault="00000000">
            <w:r>
              <w:rPr>
                <w:b/>
                <w:bCs/>
                <w:color w:val="FFFFFF"/>
                <w:sz w:val="20"/>
                <w:szCs w:val="20"/>
              </w:rPr>
              <w:t>Principle</w:t>
            </w:r>
          </w:p>
        </w:tc>
        <w:tc>
          <w:tcPr>
            <w:tcW w:w="69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BD1D3" w14:textId="77777777" w:rsidR="0022372F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744766" w14:paraId="22F36A67" w14:textId="77777777"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C056F1" w14:textId="77777777" w:rsidR="0022372F" w:rsidRDefault="00000000">
            <w:r>
              <w:rPr>
                <w:sz w:val="20"/>
                <w:szCs w:val="20"/>
              </w:rPr>
              <w:t>Auditability</w:t>
            </w:r>
          </w:p>
        </w:tc>
        <w:tc>
          <w:tcPr>
            <w:tcW w:w="69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D41C70" w14:textId="77777777" w:rsidR="0022372F" w:rsidRDefault="00000000">
            <w:r>
              <w:rPr>
                <w:sz w:val="20"/>
                <w:szCs w:val="20"/>
              </w:rPr>
              <w:t>GitHub Actions pipelines maintain a full commit history of all ETL runs.</w:t>
            </w:r>
          </w:p>
        </w:tc>
      </w:tr>
      <w:tr w:rsidR="00744766" w14:paraId="62688219" w14:textId="77777777">
        <w:tc>
          <w:tcPr>
            <w:tcW w:w="240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E18ECD" w14:textId="77777777" w:rsidR="0022372F" w:rsidRDefault="00000000">
            <w:r>
              <w:rPr>
                <w:sz w:val="20"/>
                <w:szCs w:val="20"/>
              </w:rPr>
              <w:t>Data Freshness</w:t>
            </w:r>
          </w:p>
        </w:tc>
        <w:tc>
          <w:tcPr>
            <w:tcW w:w="696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301308" w14:textId="77777777" w:rsidR="0022372F" w:rsidRDefault="00000000">
            <w:r>
              <w:rPr>
                <w:sz w:val="20"/>
                <w:szCs w:val="20"/>
              </w:rPr>
              <w:t>Automated pipeline scheduling ensures curated tables are kept up to date.</w:t>
            </w:r>
          </w:p>
        </w:tc>
      </w:tr>
      <w:tr w:rsidR="00744766" w14:paraId="51C0EE8B" w14:textId="77777777"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F9CABD" w14:textId="77777777" w:rsidR="0022372F" w:rsidRDefault="00000000">
            <w:r>
              <w:rPr>
                <w:sz w:val="20"/>
                <w:szCs w:val="20"/>
              </w:rPr>
              <w:t>SCD Support</w:t>
            </w:r>
          </w:p>
        </w:tc>
        <w:tc>
          <w:tcPr>
            <w:tcW w:w="69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E38B93" w14:textId="77777777" w:rsidR="0022372F" w:rsidRDefault="00000000">
            <w:proofErr w:type="spellStart"/>
            <w:r>
              <w:rPr>
                <w:sz w:val="20"/>
                <w:szCs w:val="20"/>
              </w:rPr>
              <w:t>latest_flag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as_of_date</w:t>
            </w:r>
            <w:proofErr w:type="spellEnd"/>
            <w:r>
              <w:rPr>
                <w:sz w:val="20"/>
                <w:szCs w:val="20"/>
              </w:rPr>
              <w:t xml:space="preserve"> fields in CERTIFICATIONS enable point-in-time analysis.</w:t>
            </w:r>
          </w:p>
        </w:tc>
      </w:tr>
      <w:tr w:rsidR="00744766" w14:paraId="28270B3E" w14:textId="77777777">
        <w:tc>
          <w:tcPr>
            <w:tcW w:w="240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79CDB6" w14:textId="77777777" w:rsidR="0022372F" w:rsidRDefault="00000000">
            <w:r>
              <w:rPr>
                <w:sz w:val="20"/>
                <w:szCs w:val="20"/>
              </w:rPr>
              <w:t>Governance</w:t>
            </w:r>
          </w:p>
        </w:tc>
        <w:tc>
          <w:tcPr>
            <w:tcW w:w="696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D5AC0F" w14:textId="77777777" w:rsidR="0022372F" w:rsidRDefault="00000000">
            <w:r>
              <w:rPr>
                <w:sz w:val="20"/>
                <w:szCs w:val="20"/>
              </w:rPr>
              <w:t>Semantic model enforces consistent metric definitions across all consumer queries.</w:t>
            </w:r>
          </w:p>
        </w:tc>
      </w:tr>
      <w:tr w:rsidR="00744766" w14:paraId="49D17DA1" w14:textId="77777777"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65006F" w14:textId="77777777" w:rsidR="0022372F" w:rsidRDefault="00000000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69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CE6409" w14:textId="77777777" w:rsidR="0022372F" w:rsidRDefault="00000000">
            <w:r>
              <w:rPr>
                <w:sz w:val="20"/>
                <w:szCs w:val="20"/>
              </w:rPr>
              <w:t>Snowflake's elastic compute scales with query volume and data growth.</w:t>
            </w:r>
          </w:p>
        </w:tc>
      </w:tr>
      <w:tr w:rsidR="00744766" w14:paraId="5811CC0C" w14:textId="77777777">
        <w:tc>
          <w:tcPr>
            <w:tcW w:w="240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63DB0E" w14:textId="77777777" w:rsidR="0022372F" w:rsidRDefault="00000000">
            <w:r>
              <w:rPr>
                <w:sz w:val="20"/>
                <w:szCs w:val="20"/>
              </w:rPr>
              <w:t>Usability</w:t>
            </w:r>
          </w:p>
        </w:tc>
        <w:tc>
          <w:tcPr>
            <w:tcW w:w="696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D79722" w14:textId="77777777" w:rsidR="0022372F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chatbot removes the need for end users to write SQL.</w:t>
            </w:r>
          </w:p>
        </w:tc>
      </w:tr>
    </w:tbl>
    <w:p w14:paraId="43A557C1" w14:textId="77777777" w:rsidR="0022372F" w:rsidRDefault="0022372F">
      <w:pPr>
        <w:spacing w:before="80" w:after="80"/>
      </w:pPr>
    </w:p>
    <w:p w14:paraId="25B3A28C" w14:textId="77777777" w:rsidR="0022372F" w:rsidRDefault="0022372F">
      <w:pPr>
        <w:spacing w:before="80" w:after="80"/>
      </w:pPr>
    </w:p>
    <w:sectPr w:rsidR="0022372F">
      <w:headerReference w:type="default" r:id="rId9"/>
      <w:footerReference w:type="default" r:id="rId10"/>
      <w:pgSz w:w="12240" w:h="15840"/>
      <w:pgMar w:top="144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1E2EA" w14:textId="77777777" w:rsidR="00624EB3" w:rsidRDefault="00624EB3">
      <w:r>
        <w:separator/>
      </w:r>
    </w:p>
  </w:endnote>
  <w:endnote w:type="continuationSeparator" w:id="0">
    <w:p w14:paraId="3F28BAEE" w14:textId="77777777" w:rsidR="00624EB3" w:rsidRDefault="00624E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4223D" w14:textId="2E46C3E5" w:rsidR="0022372F" w:rsidRDefault="00000000">
    <w:pPr>
      <w:pBdr>
        <w:top w:val="single" w:sz="4" w:space="4" w:color="2E75B6"/>
      </w:pBdr>
      <w:tabs>
        <w:tab w:val="right" w:pos="9360"/>
      </w:tabs>
      <w:spacing w:before="80"/>
    </w:pPr>
    <w:r>
      <w:rPr>
        <w:color w:val="999999"/>
        <w:sz w:val="18"/>
        <w:szCs w:val="18"/>
      </w:rPr>
      <w:tab/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74132D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125B9" w14:textId="77777777" w:rsidR="00624EB3" w:rsidRDefault="00624EB3">
      <w:r>
        <w:separator/>
      </w:r>
    </w:p>
  </w:footnote>
  <w:footnote w:type="continuationSeparator" w:id="0">
    <w:p w14:paraId="6A965BA8" w14:textId="77777777" w:rsidR="00624EB3" w:rsidRDefault="00624E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B06FC" w14:textId="7A5F10C3" w:rsidR="0022372F" w:rsidRDefault="00000000">
    <w:pPr>
      <w:pBdr>
        <w:bottom w:val="single" w:sz="6" w:space="4" w:color="2E75B6"/>
      </w:pBdr>
      <w:tabs>
        <w:tab w:val="right" w:pos="9360"/>
      </w:tabs>
      <w:spacing w:after="120"/>
    </w:pPr>
    <w:r>
      <w:rPr>
        <w:b/>
        <w:bCs/>
        <w:color w:val="1F4E79"/>
        <w:sz w:val="20"/>
        <w:szCs w:val="20"/>
      </w:rPr>
      <w:t>Architecture Report</w:t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A068E"/>
    <w:multiLevelType w:val="hybridMultilevel"/>
    <w:tmpl w:val="28E42946"/>
    <w:lvl w:ilvl="0" w:tplc="B112A024">
      <w:start w:val="1"/>
      <w:numFmt w:val="bullet"/>
      <w:lvlText w:val="●"/>
      <w:lvlJc w:val="left"/>
      <w:pPr>
        <w:ind w:left="720" w:hanging="360"/>
      </w:pPr>
    </w:lvl>
    <w:lvl w:ilvl="1" w:tplc="37226A8A">
      <w:start w:val="1"/>
      <w:numFmt w:val="bullet"/>
      <w:lvlText w:val="○"/>
      <w:lvlJc w:val="left"/>
      <w:pPr>
        <w:ind w:left="1440" w:hanging="360"/>
      </w:pPr>
    </w:lvl>
    <w:lvl w:ilvl="2" w:tplc="9DFE93E8">
      <w:start w:val="1"/>
      <w:numFmt w:val="bullet"/>
      <w:lvlText w:val="■"/>
      <w:lvlJc w:val="left"/>
      <w:pPr>
        <w:ind w:left="2160" w:hanging="360"/>
      </w:pPr>
    </w:lvl>
    <w:lvl w:ilvl="3" w:tplc="A5DA46A6">
      <w:start w:val="1"/>
      <w:numFmt w:val="bullet"/>
      <w:lvlText w:val="●"/>
      <w:lvlJc w:val="left"/>
      <w:pPr>
        <w:ind w:left="2880" w:hanging="360"/>
      </w:pPr>
    </w:lvl>
    <w:lvl w:ilvl="4" w:tplc="A0FA343E">
      <w:start w:val="1"/>
      <w:numFmt w:val="bullet"/>
      <w:lvlText w:val="○"/>
      <w:lvlJc w:val="left"/>
      <w:pPr>
        <w:ind w:left="3600" w:hanging="360"/>
      </w:pPr>
    </w:lvl>
    <w:lvl w:ilvl="5" w:tplc="B6FEA556">
      <w:start w:val="1"/>
      <w:numFmt w:val="bullet"/>
      <w:lvlText w:val="■"/>
      <w:lvlJc w:val="left"/>
      <w:pPr>
        <w:ind w:left="4320" w:hanging="360"/>
      </w:pPr>
    </w:lvl>
    <w:lvl w:ilvl="6" w:tplc="7C1A5008">
      <w:start w:val="1"/>
      <w:numFmt w:val="bullet"/>
      <w:lvlText w:val="●"/>
      <w:lvlJc w:val="left"/>
      <w:pPr>
        <w:ind w:left="5040" w:hanging="360"/>
      </w:pPr>
    </w:lvl>
    <w:lvl w:ilvl="7" w:tplc="B156BBB8">
      <w:start w:val="1"/>
      <w:numFmt w:val="bullet"/>
      <w:lvlText w:val="●"/>
      <w:lvlJc w:val="left"/>
      <w:pPr>
        <w:ind w:left="5760" w:hanging="360"/>
      </w:pPr>
    </w:lvl>
    <w:lvl w:ilvl="8" w:tplc="19121A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8E20D2"/>
    <w:multiLevelType w:val="hybridMultilevel"/>
    <w:tmpl w:val="AA04C886"/>
    <w:lvl w:ilvl="0" w:tplc="679668DC">
      <w:start w:val="1"/>
      <w:numFmt w:val="bullet"/>
      <w:lvlText w:val="•"/>
      <w:lvlJc w:val="left"/>
      <w:pPr>
        <w:ind w:left="720" w:hanging="360"/>
      </w:pPr>
    </w:lvl>
    <w:lvl w:ilvl="1" w:tplc="30FE0846">
      <w:numFmt w:val="decimal"/>
      <w:lvlText w:val=""/>
      <w:lvlJc w:val="left"/>
    </w:lvl>
    <w:lvl w:ilvl="2" w:tplc="E502FEB2">
      <w:numFmt w:val="decimal"/>
      <w:lvlText w:val=""/>
      <w:lvlJc w:val="left"/>
    </w:lvl>
    <w:lvl w:ilvl="3" w:tplc="AA9EE6FA">
      <w:numFmt w:val="decimal"/>
      <w:lvlText w:val=""/>
      <w:lvlJc w:val="left"/>
    </w:lvl>
    <w:lvl w:ilvl="4" w:tplc="CA883812">
      <w:numFmt w:val="decimal"/>
      <w:lvlText w:val=""/>
      <w:lvlJc w:val="left"/>
    </w:lvl>
    <w:lvl w:ilvl="5" w:tplc="6D864A04">
      <w:numFmt w:val="decimal"/>
      <w:lvlText w:val=""/>
      <w:lvlJc w:val="left"/>
    </w:lvl>
    <w:lvl w:ilvl="6" w:tplc="DF30DAA8">
      <w:numFmt w:val="decimal"/>
      <w:lvlText w:val=""/>
      <w:lvlJc w:val="left"/>
    </w:lvl>
    <w:lvl w:ilvl="7" w:tplc="029C6ED0">
      <w:numFmt w:val="decimal"/>
      <w:lvlText w:val=""/>
      <w:lvlJc w:val="left"/>
    </w:lvl>
    <w:lvl w:ilvl="8" w:tplc="A95CCA04">
      <w:numFmt w:val="decimal"/>
      <w:lvlText w:val=""/>
      <w:lvlJc w:val="left"/>
    </w:lvl>
  </w:abstractNum>
  <w:num w:numId="1" w16cid:durableId="1912276473">
    <w:abstractNumId w:val="0"/>
    <w:lvlOverride w:ilvl="0">
      <w:startOverride w:val="1"/>
    </w:lvlOverride>
  </w:num>
  <w:num w:numId="2" w16cid:durableId="11393066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72F"/>
    <w:rsid w:val="00033711"/>
    <w:rsid w:val="0022372F"/>
    <w:rsid w:val="00305943"/>
    <w:rsid w:val="00501A44"/>
    <w:rsid w:val="00580DB1"/>
    <w:rsid w:val="00624EB3"/>
    <w:rsid w:val="00654C95"/>
    <w:rsid w:val="0074132D"/>
    <w:rsid w:val="00744766"/>
    <w:rsid w:val="00842416"/>
    <w:rsid w:val="00A11C5E"/>
    <w:rsid w:val="00BE3214"/>
    <w:rsid w:val="00C957ED"/>
    <w:rsid w:val="00D36BD7"/>
    <w:rsid w:val="00E44D02"/>
    <w:rsid w:val="00F4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C49638"/>
  <w15:docId w15:val="{029E54E8-BC35-4697-8242-C1401F7AE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4132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132D"/>
  </w:style>
  <w:style w:type="paragraph" w:styleId="Footer">
    <w:name w:val="footer"/>
    <w:basedOn w:val="Normal"/>
    <w:link w:val="FooterChar"/>
    <w:uiPriority w:val="99"/>
    <w:unhideWhenUsed/>
    <w:rsid w:val="0074132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13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F5041-C40B-4F62-A096-B563D9016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685</Words>
  <Characters>4899</Characters>
  <Application>Microsoft Office Word</Application>
  <DocSecurity>0</DocSecurity>
  <Lines>163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Un-named;Sizo.Sithole@slipstreamdata.co.za</dc:creator>
  <cp:keywords/>
  <dc:description/>
  <cp:lastModifiedBy>Sizo Sithole - Slipstream Data - Trainee Graduate</cp:lastModifiedBy>
  <cp:revision>2</cp:revision>
  <cp:lastPrinted>2026-03-16T08:49:00Z</cp:lastPrinted>
  <dcterms:created xsi:type="dcterms:W3CDTF">2026-03-16T07:49:00Z</dcterms:created>
  <dcterms:modified xsi:type="dcterms:W3CDTF">2026-03-17T08:32:00Z</dcterms:modified>
</cp:coreProperties>
</file>