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7C64D" w14:textId="412D5B55" w:rsidR="00BD06B8" w:rsidRPr="00BD06B8" w:rsidRDefault="00BD06B8" w:rsidP="00BD06B8">
      <w:pPr>
        <w:rPr>
          <w:rFonts w:ascii="Times New Roman" w:hAnsi="Times New Roman" w:cs="Times New Roman"/>
          <w:b/>
          <w:bCs/>
        </w:rPr>
      </w:pPr>
      <w:r w:rsidRPr="00BD06B8">
        <w:rPr>
          <w:rFonts w:ascii="Times New Roman" w:hAnsi="Times New Roman" w:cs="Times New Roman"/>
          <w:b/>
          <w:bCs/>
          <w:noProof/>
        </w:rPr>
        <w:drawing>
          <wp:anchor distT="0" distB="0" distL="114300" distR="114300" simplePos="0" relativeHeight="251658240" behindDoc="0" locked="0" layoutInCell="1" allowOverlap="1" wp14:anchorId="18368E24" wp14:editId="50E4B30B">
            <wp:simplePos x="0" y="0"/>
            <wp:positionH relativeFrom="margin">
              <wp:posOffset>1875155</wp:posOffset>
            </wp:positionH>
            <wp:positionV relativeFrom="margin">
              <wp:posOffset>-476250</wp:posOffset>
            </wp:positionV>
            <wp:extent cx="1943100" cy="1828800"/>
            <wp:effectExtent l="0" t="0" r="0" b="0"/>
            <wp:wrapSquare wrapText="bothSides"/>
            <wp:docPr id="13227588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43100" cy="1828800"/>
                    </a:xfrm>
                    <a:prstGeom prst="rect">
                      <a:avLst/>
                    </a:prstGeom>
                    <a:noFill/>
                    <a:ln>
                      <a:noFill/>
                    </a:ln>
                  </pic:spPr>
                </pic:pic>
              </a:graphicData>
            </a:graphic>
          </wp:anchor>
        </w:drawing>
      </w:r>
    </w:p>
    <w:p w14:paraId="42E24366" w14:textId="77777777" w:rsidR="00762502" w:rsidRPr="00BD06B8" w:rsidRDefault="00762502">
      <w:pPr>
        <w:rPr>
          <w:rFonts w:ascii="Times New Roman" w:hAnsi="Times New Roman" w:cs="Times New Roman"/>
          <w:b/>
          <w:bCs/>
          <w:lang w:val="en-US"/>
        </w:rPr>
      </w:pPr>
    </w:p>
    <w:p w14:paraId="2EC1CA28" w14:textId="77777777" w:rsidR="00762502" w:rsidRPr="00BD06B8" w:rsidRDefault="00762502">
      <w:pPr>
        <w:rPr>
          <w:rFonts w:ascii="Times New Roman" w:hAnsi="Times New Roman" w:cs="Times New Roman"/>
          <w:b/>
          <w:bCs/>
          <w:lang w:val="en-US"/>
        </w:rPr>
      </w:pPr>
    </w:p>
    <w:p w14:paraId="3902BA91" w14:textId="77777777" w:rsidR="00762502" w:rsidRPr="00BD06B8" w:rsidRDefault="00762502">
      <w:pPr>
        <w:rPr>
          <w:rFonts w:ascii="Times New Roman" w:hAnsi="Times New Roman" w:cs="Times New Roman"/>
          <w:b/>
          <w:bCs/>
          <w:lang w:val="en-US"/>
        </w:rPr>
      </w:pPr>
    </w:p>
    <w:p w14:paraId="248EAE18" w14:textId="77777777" w:rsidR="00762502" w:rsidRPr="00BD06B8" w:rsidRDefault="00762502">
      <w:pPr>
        <w:rPr>
          <w:rFonts w:ascii="Times New Roman" w:hAnsi="Times New Roman" w:cs="Times New Roman"/>
          <w:b/>
          <w:bCs/>
          <w:lang w:val="en-US"/>
        </w:rPr>
      </w:pPr>
    </w:p>
    <w:p w14:paraId="103D244D" w14:textId="77777777" w:rsidR="00BD06B8" w:rsidRPr="00BD06B8" w:rsidRDefault="00BD06B8">
      <w:pPr>
        <w:rPr>
          <w:rFonts w:ascii="Times New Roman" w:hAnsi="Times New Roman" w:cs="Times New Roman"/>
          <w:b/>
          <w:bCs/>
          <w:lang w:val="en-US"/>
        </w:rPr>
      </w:pPr>
    </w:p>
    <w:p w14:paraId="2E3FB896" w14:textId="4C631583" w:rsidR="00762502" w:rsidRPr="00BD06B8" w:rsidRDefault="00762502">
      <w:pPr>
        <w:rPr>
          <w:rFonts w:ascii="Times New Roman" w:hAnsi="Times New Roman" w:cs="Times New Roman"/>
          <w:b/>
          <w:bCs/>
          <w:sz w:val="24"/>
          <w:szCs w:val="24"/>
          <w:lang w:val="en-US"/>
        </w:rPr>
      </w:pPr>
      <w:r w:rsidRPr="00BD06B8">
        <w:rPr>
          <w:rFonts w:ascii="Times New Roman" w:hAnsi="Times New Roman" w:cs="Times New Roman"/>
          <w:b/>
          <w:bCs/>
          <w:sz w:val="24"/>
          <w:szCs w:val="24"/>
          <w:lang w:val="en-US"/>
        </w:rPr>
        <w:t xml:space="preserve">STUDENT NAME: TRISH Y T VUTABWAROVA </w:t>
      </w:r>
    </w:p>
    <w:p w14:paraId="5E17C5F9" w14:textId="40DA06E2" w:rsidR="00762502" w:rsidRPr="00BD06B8" w:rsidRDefault="00762502">
      <w:pPr>
        <w:rPr>
          <w:rFonts w:ascii="Times New Roman" w:hAnsi="Times New Roman" w:cs="Times New Roman"/>
          <w:b/>
          <w:bCs/>
          <w:sz w:val="24"/>
          <w:szCs w:val="24"/>
          <w:lang w:val="en-US"/>
        </w:rPr>
      </w:pPr>
      <w:r w:rsidRPr="00BD06B8">
        <w:rPr>
          <w:rFonts w:ascii="Times New Roman" w:hAnsi="Times New Roman" w:cs="Times New Roman"/>
          <w:b/>
          <w:bCs/>
          <w:sz w:val="24"/>
          <w:szCs w:val="24"/>
          <w:lang w:val="en-US"/>
        </w:rPr>
        <w:t>STUDENT REG NUMBER: R225049A</w:t>
      </w:r>
    </w:p>
    <w:p w14:paraId="14D06C9A" w14:textId="435BA7C3" w:rsidR="00BE0195" w:rsidRPr="00BD06B8" w:rsidRDefault="00D31A08">
      <w:pPr>
        <w:rPr>
          <w:rFonts w:ascii="Times New Roman" w:hAnsi="Times New Roman" w:cs="Times New Roman"/>
          <w:b/>
          <w:bCs/>
          <w:sz w:val="24"/>
          <w:szCs w:val="24"/>
          <w:lang w:val="en-US"/>
        </w:rPr>
      </w:pPr>
      <w:r w:rsidRPr="00BD06B8">
        <w:rPr>
          <w:rFonts w:ascii="Times New Roman" w:hAnsi="Times New Roman" w:cs="Times New Roman"/>
          <w:b/>
          <w:bCs/>
          <w:sz w:val="24"/>
          <w:szCs w:val="24"/>
          <w:lang w:val="en-US"/>
        </w:rPr>
        <w:t xml:space="preserve">RESEARCH PROPOSAL </w:t>
      </w:r>
    </w:p>
    <w:p w14:paraId="0797CF87" w14:textId="1A057685" w:rsidR="00D31A08" w:rsidRPr="00BD06B8" w:rsidRDefault="00D31A08">
      <w:pPr>
        <w:rPr>
          <w:rFonts w:ascii="Times New Roman" w:hAnsi="Times New Roman" w:cs="Times New Roman"/>
          <w:b/>
          <w:bCs/>
          <w:lang w:val="en-US"/>
        </w:rPr>
      </w:pPr>
      <w:r w:rsidRPr="00BD06B8">
        <w:rPr>
          <w:rFonts w:ascii="Times New Roman" w:hAnsi="Times New Roman" w:cs="Times New Roman"/>
          <w:b/>
          <w:bCs/>
          <w:lang w:val="en-US"/>
        </w:rPr>
        <w:t>TITLE: POLICY RECOMMENDATION SYSTEM</w:t>
      </w:r>
    </w:p>
    <w:p w14:paraId="6D8332F3" w14:textId="0A2D549D" w:rsidR="00D31A08" w:rsidRPr="00BD06B8" w:rsidRDefault="00D31A08">
      <w:pPr>
        <w:rPr>
          <w:rFonts w:ascii="Times New Roman" w:hAnsi="Times New Roman" w:cs="Times New Roman"/>
          <w:b/>
          <w:bCs/>
          <w:lang w:val="en-US"/>
        </w:rPr>
      </w:pPr>
      <w:r w:rsidRPr="00BD06B8">
        <w:rPr>
          <w:rFonts w:ascii="Times New Roman" w:hAnsi="Times New Roman" w:cs="Times New Roman"/>
          <w:b/>
          <w:bCs/>
          <w:lang w:val="en-US"/>
        </w:rPr>
        <w:t>Introduction:</w:t>
      </w:r>
    </w:p>
    <w:p w14:paraId="611AF27C" w14:textId="005BF25C" w:rsidR="00D31A08" w:rsidRPr="00BD06B8" w:rsidRDefault="00D31A08">
      <w:pPr>
        <w:rPr>
          <w:rFonts w:ascii="Times New Roman" w:hAnsi="Times New Roman" w:cs="Times New Roman"/>
          <w:lang w:val="en-US"/>
        </w:rPr>
      </w:pPr>
      <w:r w:rsidRPr="00BD06B8">
        <w:rPr>
          <w:rFonts w:ascii="Times New Roman" w:hAnsi="Times New Roman" w:cs="Times New Roman"/>
          <w:lang w:val="en-US"/>
        </w:rPr>
        <w:t xml:space="preserve">A recommendation system (or recommender system) is a class of machine learning that uses data to help predict, narrow, and find what people are looking for among an exponentially growing number of options. It recommends additional products to customers. </w:t>
      </w:r>
    </w:p>
    <w:p w14:paraId="3EC00885" w14:textId="1385AC3D" w:rsidR="00D31A08" w:rsidRPr="00BD06B8" w:rsidRDefault="00D31A08">
      <w:pPr>
        <w:rPr>
          <w:rFonts w:ascii="Times New Roman" w:hAnsi="Times New Roman" w:cs="Times New Roman"/>
          <w:b/>
          <w:bCs/>
          <w:lang w:val="en-US"/>
        </w:rPr>
      </w:pPr>
      <w:r w:rsidRPr="00BD06B8">
        <w:rPr>
          <w:rFonts w:ascii="Times New Roman" w:hAnsi="Times New Roman" w:cs="Times New Roman"/>
          <w:b/>
          <w:bCs/>
          <w:lang w:val="en-US"/>
        </w:rPr>
        <w:t>Problem Statement:</w:t>
      </w:r>
    </w:p>
    <w:p w14:paraId="4FBDA711" w14:textId="61EB8D62" w:rsidR="00CC2F6A" w:rsidRPr="00BD06B8" w:rsidRDefault="00CC2F6A">
      <w:pPr>
        <w:rPr>
          <w:rFonts w:ascii="Times New Roman" w:hAnsi="Times New Roman" w:cs="Times New Roman"/>
        </w:rPr>
      </w:pPr>
      <w:r w:rsidRPr="00BD06B8">
        <w:rPr>
          <w:rFonts w:ascii="Times New Roman" w:hAnsi="Times New Roman" w:cs="Times New Roman"/>
        </w:rPr>
        <w:t>Policy documents are often complex, vast in number, and scattered across various sources. As a result, stakeholders struggle to identify relevant and effective policies. There is a pressing need for a digital tool that simplifies the policy discovery process, enhances relevance through intelligent recommendations, and ensures continuous alignment with evolving standards or laws.</w:t>
      </w:r>
    </w:p>
    <w:p w14:paraId="045FC430" w14:textId="746EE865" w:rsidR="00CC2F6A" w:rsidRPr="00BD06B8" w:rsidRDefault="00D31A08">
      <w:pPr>
        <w:rPr>
          <w:rFonts w:ascii="Times New Roman" w:hAnsi="Times New Roman" w:cs="Times New Roman"/>
          <w:b/>
          <w:bCs/>
          <w:lang w:val="en-US"/>
        </w:rPr>
      </w:pPr>
      <w:r w:rsidRPr="00BD06B8">
        <w:rPr>
          <w:rFonts w:ascii="Times New Roman" w:hAnsi="Times New Roman" w:cs="Times New Roman"/>
          <w:b/>
          <w:bCs/>
          <w:lang w:val="en-US"/>
        </w:rPr>
        <w:t>Research Question</w:t>
      </w:r>
      <w:r w:rsidR="00CC2F6A" w:rsidRPr="00BD06B8">
        <w:rPr>
          <w:rFonts w:ascii="Times New Roman" w:hAnsi="Times New Roman" w:cs="Times New Roman"/>
          <w:b/>
          <w:bCs/>
          <w:lang w:val="en-US"/>
        </w:rPr>
        <w:t>:</w:t>
      </w:r>
    </w:p>
    <w:p w14:paraId="26CDEB3D" w14:textId="77777777" w:rsidR="00106402" w:rsidRPr="00BD06B8" w:rsidRDefault="00D31A08">
      <w:pPr>
        <w:rPr>
          <w:rFonts w:ascii="Times New Roman" w:hAnsi="Times New Roman" w:cs="Times New Roman"/>
          <w:b/>
          <w:bCs/>
          <w:lang w:val="en-US"/>
        </w:rPr>
      </w:pPr>
      <w:r w:rsidRPr="00BD06B8">
        <w:rPr>
          <w:rFonts w:ascii="Times New Roman" w:hAnsi="Times New Roman" w:cs="Times New Roman"/>
          <w:b/>
          <w:bCs/>
          <w:lang w:val="en-US"/>
        </w:rPr>
        <w:t>Objectives</w:t>
      </w:r>
      <w:r w:rsidR="00106402" w:rsidRPr="00BD06B8">
        <w:rPr>
          <w:rFonts w:ascii="Times New Roman" w:hAnsi="Times New Roman" w:cs="Times New Roman"/>
          <w:b/>
          <w:bCs/>
          <w:lang w:val="en-US"/>
        </w:rPr>
        <w:t>:</w:t>
      </w:r>
    </w:p>
    <w:p w14:paraId="035CD054" w14:textId="77777777" w:rsidR="00525C99" w:rsidRPr="007734B0" w:rsidRDefault="00525C99" w:rsidP="00525C99">
      <w:pPr>
        <w:pStyle w:val="ListParagraph"/>
        <w:numPr>
          <w:ilvl w:val="0"/>
          <w:numId w:val="10"/>
        </w:numPr>
        <w:jc w:val="both"/>
        <w:rPr>
          <w:rFonts w:ascii="Times New Roman" w:hAnsi="Times New Roman" w:cs="Times New Roman"/>
          <w:sz w:val="24"/>
          <w:szCs w:val="24"/>
        </w:rPr>
      </w:pPr>
      <w:r w:rsidRPr="007734B0">
        <w:rPr>
          <w:rFonts w:ascii="Times New Roman" w:hAnsi="Times New Roman" w:cs="Times New Roman"/>
          <w:sz w:val="24"/>
          <w:szCs w:val="24"/>
        </w:rPr>
        <w:t xml:space="preserve">To recommend insurance policies tailored to individual user profiles. </w:t>
      </w:r>
    </w:p>
    <w:p w14:paraId="1AB0E7C8" w14:textId="77777777" w:rsidR="00525C99" w:rsidRPr="007734B0" w:rsidRDefault="00525C99" w:rsidP="00525C99">
      <w:pPr>
        <w:pStyle w:val="ListParagraph"/>
        <w:numPr>
          <w:ilvl w:val="0"/>
          <w:numId w:val="10"/>
        </w:numPr>
        <w:jc w:val="both"/>
        <w:rPr>
          <w:rFonts w:ascii="Times New Roman" w:hAnsi="Times New Roman" w:cs="Times New Roman"/>
          <w:sz w:val="24"/>
          <w:szCs w:val="24"/>
        </w:rPr>
      </w:pPr>
      <w:r w:rsidRPr="007734B0">
        <w:rPr>
          <w:rFonts w:ascii="Times New Roman" w:hAnsi="Times New Roman" w:cs="Times New Roman"/>
          <w:sz w:val="24"/>
          <w:szCs w:val="24"/>
        </w:rPr>
        <w:t>To integrate real-time policy and regulatory changes.</w:t>
      </w:r>
    </w:p>
    <w:p w14:paraId="0FB89F27" w14:textId="77777777" w:rsidR="00525C99" w:rsidRPr="007734B0" w:rsidRDefault="00525C99" w:rsidP="00525C99">
      <w:pPr>
        <w:pStyle w:val="ListParagraph"/>
        <w:numPr>
          <w:ilvl w:val="0"/>
          <w:numId w:val="10"/>
        </w:numPr>
        <w:jc w:val="both"/>
        <w:rPr>
          <w:rFonts w:ascii="Times New Roman" w:hAnsi="Times New Roman" w:cs="Times New Roman"/>
          <w:sz w:val="24"/>
          <w:szCs w:val="24"/>
        </w:rPr>
      </w:pPr>
      <w:r w:rsidRPr="007734B0">
        <w:rPr>
          <w:rFonts w:ascii="Times New Roman" w:hAnsi="Times New Roman" w:cs="Times New Roman"/>
          <w:sz w:val="24"/>
          <w:szCs w:val="24"/>
        </w:rPr>
        <w:t>To provide customized interfaces for different stakeholders.</w:t>
      </w:r>
    </w:p>
    <w:p w14:paraId="38BE5730" w14:textId="77777777" w:rsidR="00525C99" w:rsidRPr="007734B0" w:rsidRDefault="00525C99" w:rsidP="00525C99">
      <w:pPr>
        <w:pStyle w:val="ListParagraph"/>
        <w:numPr>
          <w:ilvl w:val="0"/>
          <w:numId w:val="10"/>
        </w:numPr>
        <w:jc w:val="both"/>
        <w:rPr>
          <w:rFonts w:ascii="Times New Roman" w:hAnsi="Times New Roman" w:cs="Times New Roman"/>
          <w:sz w:val="24"/>
          <w:szCs w:val="24"/>
        </w:rPr>
      </w:pPr>
      <w:r w:rsidRPr="007734B0">
        <w:rPr>
          <w:rFonts w:ascii="Times New Roman" w:hAnsi="Times New Roman" w:cs="Times New Roman"/>
          <w:sz w:val="24"/>
          <w:szCs w:val="24"/>
        </w:rPr>
        <w:t>To reduce complexity in policy selection by automating comparison and filtering processes.</w:t>
      </w:r>
    </w:p>
    <w:p w14:paraId="792392DE" w14:textId="77777777" w:rsidR="00525C99" w:rsidRPr="007734B0" w:rsidRDefault="00525C99" w:rsidP="00525C99">
      <w:pPr>
        <w:pStyle w:val="ListParagraph"/>
        <w:numPr>
          <w:ilvl w:val="0"/>
          <w:numId w:val="10"/>
        </w:numPr>
        <w:jc w:val="both"/>
        <w:rPr>
          <w:rFonts w:ascii="Times New Roman" w:hAnsi="Times New Roman" w:cs="Times New Roman"/>
          <w:sz w:val="24"/>
          <w:szCs w:val="24"/>
        </w:rPr>
      </w:pPr>
      <w:r w:rsidRPr="007734B0">
        <w:rPr>
          <w:rFonts w:ascii="Times New Roman" w:hAnsi="Times New Roman" w:cs="Times New Roman"/>
          <w:sz w:val="24"/>
          <w:szCs w:val="24"/>
        </w:rPr>
        <w:t>To measure system success using real-world impact metrics.</w:t>
      </w:r>
    </w:p>
    <w:p w14:paraId="3D9AAB93" w14:textId="44DA7B9A" w:rsidR="00D31A08" w:rsidRPr="00BD06B8" w:rsidRDefault="00D31A08">
      <w:pPr>
        <w:rPr>
          <w:rFonts w:ascii="Times New Roman" w:hAnsi="Times New Roman" w:cs="Times New Roman"/>
          <w:b/>
          <w:bCs/>
          <w:lang w:val="en-US"/>
        </w:rPr>
      </w:pPr>
      <w:r w:rsidRPr="00BD06B8">
        <w:rPr>
          <w:rFonts w:ascii="Times New Roman" w:hAnsi="Times New Roman" w:cs="Times New Roman"/>
          <w:b/>
          <w:bCs/>
          <w:lang w:val="en-US"/>
        </w:rPr>
        <w:t>Methodology:</w:t>
      </w:r>
    </w:p>
    <w:p w14:paraId="6DF07A7E" w14:textId="64E15579" w:rsidR="00D31A08" w:rsidRPr="00BD06B8" w:rsidRDefault="00D31A08">
      <w:pPr>
        <w:rPr>
          <w:rFonts w:ascii="Times New Roman" w:hAnsi="Times New Roman" w:cs="Times New Roman"/>
          <w:b/>
          <w:bCs/>
          <w:lang w:val="en-US"/>
        </w:rPr>
      </w:pPr>
      <w:r w:rsidRPr="00BD06B8">
        <w:rPr>
          <w:rFonts w:ascii="Times New Roman" w:hAnsi="Times New Roman" w:cs="Times New Roman"/>
          <w:b/>
          <w:bCs/>
          <w:lang w:val="en-US"/>
        </w:rPr>
        <w:t>Data Collection:</w:t>
      </w:r>
    </w:p>
    <w:p w14:paraId="44892EAA" w14:textId="77777777" w:rsidR="00762502" w:rsidRPr="00762502" w:rsidRDefault="00762502" w:rsidP="00762502">
      <w:pPr>
        <w:numPr>
          <w:ilvl w:val="0"/>
          <w:numId w:val="2"/>
        </w:numPr>
        <w:rPr>
          <w:rFonts w:ascii="Times New Roman" w:hAnsi="Times New Roman" w:cs="Times New Roman"/>
        </w:rPr>
      </w:pPr>
      <w:r w:rsidRPr="00762502">
        <w:rPr>
          <w:rFonts w:ascii="Times New Roman" w:hAnsi="Times New Roman" w:cs="Times New Roman"/>
          <w:b/>
          <w:bCs/>
        </w:rPr>
        <w:t>Sources of Data:</w:t>
      </w:r>
    </w:p>
    <w:p w14:paraId="7DE80953" w14:textId="77777777" w:rsidR="00B623A1" w:rsidRPr="00BD06B8" w:rsidRDefault="00B623A1" w:rsidP="00B623A1">
      <w:pPr>
        <w:pStyle w:val="ListParagraph"/>
        <w:numPr>
          <w:ilvl w:val="0"/>
          <w:numId w:val="3"/>
        </w:numPr>
        <w:rPr>
          <w:rFonts w:ascii="Times New Roman" w:hAnsi="Times New Roman" w:cs="Times New Roman"/>
        </w:rPr>
      </w:pPr>
      <w:r w:rsidRPr="00BD06B8">
        <w:rPr>
          <w:rFonts w:ascii="Times New Roman" w:hAnsi="Times New Roman" w:cs="Times New Roman"/>
        </w:rPr>
        <w:t>K</w:t>
      </w:r>
      <w:r w:rsidR="00762502" w:rsidRPr="00BD06B8">
        <w:rPr>
          <w:rFonts w:ascii="Times New Roman" w:hAnsi="Times New Roman" w:cs="Times New Roman"/>
        </w:rPr>
        <w:t>aggle Datasets (e.g., regulatory compliance datasets).</w:t>
      </w:r>
    </w:p>
    <w:p w14:paraId="514DC08F" w14:textId="445EA4E0" w:rsidR="00762502" w:rsidRPr="00BD06B8" w:rsidRDefault="00762502" w:rsidP="00B623A1">
      <w:pPr>
        <w:pStyle w:val="ListParagraph"/>
        <w:numPr>
          <w:ilvl w:val="0"/>
          <w:numId w:val="3"/>
        </w:numPr>
        <w:rPr>
          <w:rFonts w:ascii="Times New Roman" w:hAnsi="Times New Roman" w:cs="Times New Roman"/>
        </w:rPr>
      </w:pPr>
      <w:r w:rsidRPr="00BD06B8">
        <w:rPr>
          <w:rFonts w:ascii="Times New Roman" w:hAnsi="Times New Roman" w:cs="Times New Roman"/>
        </w:rPr>
        <w:t>Academic &amp; NGO Reports (e.g., OECD, WHO policy documents).</w:t>
      </w:r>
    </w:p>
    <w:p w14:paraId="59715339" w14:textId="77777777" w:rsidR="00B623A1" w:rsidRPr="00BD06B8" w:rsidRDefault="00762502" w:rsidP="00B623A1">
      <w:pPr>
        <w:numPr>
          <w:ilvl w:val="0"/>
          <w:numId w:val="2"/>
        </w:numPr>
        <w:rPr>
          <w:rFonts w:ascii="Times New Roman" w:hAnsi="Times New Roman" w:cs="Times New Roman"/>
        </w:rPr>
      </w:pPr>
      <w:r w:rsidRPr="00762502">
        <w:rPr>
          <w:rFonts w:ascii="Times New Roman" w:hAnsi="Times New Roman" w:cs="Times New Roman"/>
          <w:b/>
          <w:bCs/>
        </w:rPr>
        <w:t>Data Extraction &amp; Storage:</w:t>
      </w:r>
    </w:p>
    <w:p w14:paraId="4595F3A1" w14:textId="77777777" w:rsidR="00B623A1" w:rsidRPr="00BD06B8" w:rsidRDefault="00762502" w:rsidP="00B623A1">
      <w:pPr>
        <w:pStyle w:val="ListParagraph"/>
        <w:numPr>
          <w:ilvl w:val="0"/>
          <w:numId w:val="6"/>
        </w:numPr>
        <w:rPr>
          <w:rFonts w:ascii="Times New Roman" w:hAnsi="Times New Roman" w:cs="Times New Roman"/>
        </w:rPr>
      </w:pPr>
      <w:r w:rsidRPr="00BD06B8">
        <w:rPr>
          <w:rFonts w:ascii="Times New Roman" w:hAnsi="Times New Roman" w:cs="Times New Roman"/>
        </w:rPr>
        <w:t>Web Scraping (BeautifulSoup, Scrapy) for unstructured policy documents.</w:t>
      </w:r>
    </w:p>
    <w:p w14:paraId="4B76CB40" w14:textId="4DE42CC2" w:rsidR="00762502" w:rsidRPr="00BD06B8" w:rsidRDefault="00762502" w:rsidP="00B623A1">
      <w:pPr>
        <w:pStyle w:val="ListParagraph"/>
        <w:numPr>
          <w:ilvl w:val="0"/>
          <w:numId w:val="6"/>
        </w:numPr>
        <w:rPr>
          <w:rFonts w:ascii="Times New Roman" w:hAnsi="Times New Roman" w:cs="Times New Roman"/>
        </w:rPr>
      </w:pPr>
      <w:r w:rsidRPr="00BD06B8">
        <w:rPr>
          <w:rFonts w:ascii="Times New Roman" w:hAnsi="Times New Roman" w:cs="Times New Roman"/>
        </w:rPr>
        <w:t>APIs for structured data.</w:t>
      </w:r>
    </w:p>
    <w:p w14:paraId="30DF6B7E" w14:textId="77777777" w:rsidR="00762502" w:rsidRPr="00762502" w:rsidRDefault="00762502" w:rsidP="00762502">
      <w:pPr>
        <w:numPr>
          <w:ilvl w:val="0"/>
          <w:numId w:val="2"/>
        </w:numPr>
        <w:rPr>
          <w:rFonts w:ascii="Times New Roman" w:hAnsi="Times New Roman" w:cs="Times New Roman"/>
        </w:rPr>
      </w:pPr>
      <w:r w:rsidRPr="00762502">
        <w:rPr>
          <w:rFonts w:ascii="Times New Roman" w:hAnsi="Times New Roman" w:cs="Times New Roman"/>
          <w:b/>
          <w:bCs/>
        </w:rPr>
        <w:t>Data Preprocessing:</w:t>
      </w:r>
    </w:p>
    <w:p w14:paraId="0AF058CB" w14:textId="77777777" w:rsidR="00B623A1" w:rsidRPr="00BD06B8" w:rsidRDefault="00762502" w:rsidP="00B623A1">
      <w:pPr>
        <w:pStyle w:val="ListParagraph"/>
        <w:numPr>
          <w:ilvl w:val="0"/>
          <w:numId w:val="5"/>
        </w:numPr>
        <w:rPr>
          <w:rFonts w:ascii="Times New Roman" w:hAnsi="Times New Roman" w:cs="Times New Roman"/>
        </w:rPr>
      </w:pPr>
      <w:r w:rsidRPr="00BD06B8">
        <w:rPr>
          <w:rFonts w:ascii="Times New Roman" w:hAnsi="Times New Roman" w:cs="Times New Roman"/>
        </w:rPr>
        <w:lastRenderedPageBreak/>
        <w:t xml:space="preserve">Text cleaning </w:t>
      </w:r>
    </w:p>
    <w:p w14:paraId="1B9032CA" w14:textId="77777777" w:rsidR="00B623A1" w:rsidRPr="00BD06B8" w:rsidRDefault="00762502" w:rsidP="00B623A1">
      <w:pPr>
        <w:pStyle w:val="ListParagraph"/>
        <w:numPr>
          <w:ilvl w:val="0"/>
          <w:numId w:val="5"/>
        </w:numPr>
        <w:rPr>
          <w:rFonts w:ascii="Times New Roman" w:hAnsi="Times New Roman" w:cs="Times New Roman"/>
        </w:rPr>
      </w:pPr>
      <w:r w:rsidRPr="00BD06B8">
        <w:rPr>
          <w:rFonts w:ascii="Times New Roman" w:hAnsi="Times New Roman" w:cs="Times New Roman"/>
        </w:rPr>
        <w:t>Topic modeling for categorization.</w:t>
      </w:r>
    </w:p>
    <w:p w14:paraId="650C58D4" w14:textId="29F79EB4" w:rsidR="00762502" w:rsidRPr="00BD06B8" w:rsidRDefault="00762502" w:rsidP="00B623A1">
      <w:pPr>
        <w:pStyle w:val="ListParagraph"/>
        <w:numPr>
          <w:ilvl w:val="0"/>
          <w:numId w:val="5"/>
        </w:numPr>
        <w:rPr>
          <w:rFonts w:ascii="Times New Roman" w:hAnsi="Times New Roman" w:cs="Times New Roman"/>
        </w:rPr>
      </w:pPr>
      <w:r w:rsidRPr="00BD06B8">
        <w:rPr>
          <w:rFonts w:ascii="Times New Roman" w:hAnsi="Times New Roman" w:cs="Times New Roman"/>
        </w:rPr>
        <w:t>Metadata enrichment (extracting dates, policy domains).</w:t>
      </w:r>
    </w:p>
    <w:p w14:paraId="45998F41" w14:textId="6B8C21F5" w:rsidR="00D31A08" w:rsidRPr="00BD06B8" w:rsidRDefault="00D31A08">
      <w:pPr>
        <w:rPr>
          <w:rFonts w:ascii="Times New Roman" w:hAnsi="Times New Roman" w:cs="Times New Roman"/>
          <w:b/>
          <w:bCs/>
          <w:lang w:val="en-US"/>
        </w:rPr>
      </w:pPr>
      <w:r w:rsidRPr="00BD06B8">
        <w:rPr>
          <w:rFonts w:ascii="Times New Roman" w:hAnsi="Times New Roman" w:cs="Times New Roman"/>
          <w:b/>
          <w:bCs/>
          <w:lang w:val="en-US"/>
        </w:rPr>
        <w:t>Expected Outcome:</w:t>
      </w:r>
    </w:p>
    <w:p w14:paraId="7FDD1495" w14:textId="77777777" w:rsidR="00B623A1" w:rsidRPr="00BD06B8" w:rsidRDefault="00B623A1" w:rsidP="00B623A1">
      <w:pPr>
        <w:pStyle w:val="ListParagraph"/>
        <w:numPr>
          <w:ilvl w:val="0"/>
          <w:numId w:val="8"/>
        </w:numPr>
        <w:rPr>
          <w:rFonts w:ascii="Times New Roman" w:hAnsi="Times New Roman" w:cs="Times New Roman"/>
        </w:rPr>
      </w:pPr>
      <w:r w:rsidRPr="00BD06B8">
        <w:rPr>
          <w:rFonts w:ascii="Times New Roman" w:hAnsi="Times New Roman" w:cs="Times New Roman"/>
        </w:rPr>
        <w:t>A functional prototype of the Policy Recommendation System.</w:t>
      </w:r>
    </w:p>
    <w:p w14:paraId="71AFF1D0" w14:textId="77777777" w:rsidR="00B623A1" w:rsidRPr="00BD06B8" w:rsidRDefault="00B623A1" w:rsidP="00B623A1">
      <w:pPr>
        <w:pStyle w:val="ListParagraph"/>
        <w:numPr>
          <w:ilvl w:val="0"/>
          <w:numId w:val="8"/>
        </w:numPr>
        <w:rPr>
          <w:rFonts w:ascii="Times New Roman" w:hAnsi="Times New Roman" w:cs="Times New Roman"/>
        </w:rPr>
      </w:pPr>
      <w:r w:rsidRPr="00BD06B8">
        <w:rPr>
          <w:rFonts w:ascii="Times New Roman" w:hAnsi="Times New Roman" w:cs="Times New Roman"/>
        </w:rPr>
        <w:t>Improved policy accessibility &amp; relevance for users.</w:t>
      </w:r>
    </w:p>
    <w:p w14:paraId="150DE107" w14:textId="77777777" w:rsidR="00B623A1" w:rsidRPr="00BD06B8" w:rsidRDefault="00B623A1" w:rsidP="00B623A1">
      <w:pPr>
        <w:pStyle w:val="ListParagraph"/>
        <w:numPr>
          <w:ilvl w:val="0"/>
          <w:numId w:val="8"/>
        </w:numPr>
        <w:rPr>
          <w:rFonts w:ascii="Times New Roman" w:hAnsi="Times New Roman" w:cs="Times New Roman"/>
        </w:rPr>
      </w:pPr>
      <w:r w:rsidRPr="00BD06B8">
        <w:rPr>
          <w:rFonts w:ascii="Times New Roman" w:hAnsi="Times New Roman" w:cs="Times New Roman"/>
        </w:rPr>
        <w:t>Empirical validation of recommendation accuracy.</w:t>
      </w:r>
    </w:p>
    <w:p w14:paraId="7F4560A1" w14:textId="4F554391" w:rsidR="00B623A1" w:rsidRPr="00BD06B8" w:rsidRDefault="00B623A1" w:rsidP="00B623A1">
      <w:pPr>
        <w:pStyle w:val="ListParagraph"/>
        <w:numPr>
          <w:ilvl w:val="0"/>
          <w:numId w:val="8"/>
        </w:numPr>
        <w:rPr>
          <w:rFonts w:ascii="Times New Roman" w:hAnsi="Times New Roman" w:cs="Times New Roman"/>
        </w:rPr>
      </w:pPr>
      <w:r w:rsidRPr="00BD06B8">
        <w:rPr>
          <w:rFonts w:ascii="Times New Roman" w:hAnsi="Times New Roman" w:cs="Times New Roman"/>
        </w:rPr>
        <w:t>Insights on how AI can enhance policy decision-making.</w:t>
      </w:r>
    </w:p>
    <w:p w14:paraId="14CCE197" w14:textId="77777777" w:rsidR="00B623A1" w:rsidRPr="00BD06B8" w:rsidRDefault="00B623A1">
      <w:pPr>
        <w:rPr>
          <w:rFonts w:ascii="Times New Roman" w:hAnsi="Times New Roman" w:cs="Times New Roman"/>
          <w:lang w:val="en-US"/>
        </w:rPr>
      </w:pPr>
    </w:p>
    <w:p w14:paraId="4D760A60" w14:textId="437F9D74" w:rsidR="00D31A08" w:rsidRPr="00BD06B8" w:rsidRDefault="00B623A1">
      <w:pPr>
        <w:rPr>
          <w:rFonts w:ascii="Times New Roman" w:hAnsi="Times New Roman" w:cs="Times New Roman"/>
          <w:b/>
          <w:bCs/>
          <w:lang w:val="en-US"/>
        </w:rPr>
      </w:pPr>
      <w:r w:rsidRPr="00BD06B8">
        <w:rPr>
          <w:rFonts w:ascii="Times New Roman" w:hAnsi="Times New Roman" w:cs="Times New Roman"/>
          <w:b/>
          <w:bCs/>
          <w:lang w:val="en-US"/>
        </w:rPr>
        <w:t>Conclusion:</w:t>
      </w:r>
    </w:p>
    <w:p w14:paraId="24204324" w14:textId="77777777" w:rsidR="00B623A1" w:rsidRPr="00B623A1" w:rsidRDefault="00B623A1" w:rsidP="00B623A1">
      <w:pPr>
        <w:rPr>
          <w:rFonts w:ascii="Times New Roman" w:hAnsi="Times New Roman" w:cs="Times New Roman"/>
        </w:rPr>
      </w:pPr>
      <w:r w:rsidRPr="00B623A1">
        <w:rPr>
          <w:rFonts w:ascii="Times New Roman" w:hAnsi="Times New Roman" w:cs="Times New Roman"/>
        </w:rPr>
        <w:t>This research aims to bridge the gap between policy complexity and stakeholder needs by developing an intelligent recommendation system. By leveraging machine learning, NLP, and real-time data integration, the system will enhance policy discovery, comparison, and compliance tracking.</w:t>
      </w:r>
    </w:p>
    <w:p w14:paraId="4D894625" w14:textId="77777777" w:rsidR="00B623A1" w:rsidRPr="00BD06B8" w:rsidRDefault="00B623A1">
      <w:pPr>
        <w:rPr>
          <w:rFonts w:ascii="Times New Roman" w:hAnsi="Times New Roman" w:cs="Times New Roman"/>
          <w:lang w:val="en-US"/>
        </w:rPr>
      </w:pPr>
    </w:p>
    <w:sectPr w:rsidR="00B623A1" w:rsidRPr="00BD06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E3CB4"/>
    <w:multiLevelType w:val="multilevel"/>
    <w:tmpl w:val="07FCB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86D72"/>
    <w:multiLevelType w:val="hybridMultilevel"/>
    <w:tmpl w:val="668211DC"/>
    <w:lvl w:ilvl="0" w:tplc="3009000B">
      <w:start w:val="1"/>
      <w:numFmt w:val="bullet"/>
      <w:lvlText w:val=""/>
      <w:lvlJc w:val="left"/>
      <w:pPr>
        <w:ind w:left="1080" w:hanging="360"/>
      </w:pPr>
      <w:rPr>
        <w:rFonts w:ascii="Wingdings" w:hAnsi="Wingdings" w:hint="default"/>
      </w:rPr>
    </w:lvl>
    <w:lvl w:ilvl="1" w:tplc="30090003" w:tentative="1">
      <w:start w:val="1"/>
      <w:numFmt w:val="bullet"/>
      <w:lvlText w:val="o"/>
      <w:lvlJc w:val="left"/>
      <w:pPr>
        <w:ind w:left="1800" w:hanging="360"/>
      </w:pPr>
      <w:rPr>
        <w:rFonts w:ascii="Courier New" w:hAnsi="Courier New" w:cs="Courier New" w:hint="default"/>
      </w:rPr>
    </w:lvl>
    <w:lvl w:ilvl="2" w:tplc="30090005" w:tentative="1">
      <w:start w:val="1"/>
      <w:numFmt w:val="bullet"/>
      <w:lvlText w:val=""/>
      <w:lvlJc w:val="left"/>
      <w:pPr>
        <w:ind w:left="2520" w:hanging="360"/>
      </w:pPr>
      <w:rPr>
        <w:rFonts w:ascii="Wingdings" w:hAnsi="Wingdings" w:hint="default"/>
      </w:rPr>
    </w:lvl>
    <w:lvl w:ilvl="3" w:tplc="30090001" w:tentative="1">
      <w:start w:val="1"/>
      <w:numFmt w:val="bullet"/>
      <w:lvlText w:val=""/>
      <w:lvlJc w:val="left"/>
      <w:pPr>
        <w:ind w:left="3240" w:hanging="360"/>
      </w:pPr>
      <w:rPr>
        <w:rFonts w:ascii="Symbol" w:hAnsi="Symbol" w:hint="default"/>
      </w:rPr>
    </w:lvl>
    <w:lvl w:ilvl="4" w:tplc="30090003" w:tentative="1">
      <w:start w:val="1"/>
      <w:numFmt w:val="bullet"/>
      <w:lvlText w:val="o"/>
      <w:lvlJc w:val="left"/>
      <w:pPr>
        <w:ind w:left="3960" w:hanging="360"/>
      </w:pPr>
      <w:rPr>
        <w:rFonts w:ascii="Courier New" w:hAnsi="Courier New" w:cs="Courier New" w:hint="default"/>
      </w:rPr>
    </w:lvl>
    <w:lvl w:ilvl="5" w:tplc="30090005" w:tentative="1">
      <w:start w:val="1"/>
      <w:numFmt w:val="bullet"/>
      <w:lvlText w:val=""/>
      <w:lvlJc w:val="left"/>
      <w:pPr>
        <w:ind w:left="4680" w:hanging="360"/>
      </w:pPr>
      <w:rPr>
        <w:rFonts w:ascii="Wingdings" w:hAnsi="Wingdings" w:hint="default"/>
      </w:rPr>
    </w:lvl>
    <w:lvl w:ilvl="6" w:tplc="30090001" w:tentative="1">
      <w:start w:val="1"/>
      <w:numFmt w:val="bullet"/>
      <w:lvlText w:val=""/>
      <w:lvlJc w:val="left"/>
      <w:pPr>
        <w:ind w:left="5400" w:hanging="360"/>
      </w:pPr>
      <w:rPr>
        <w:rFonts w:ascii="Symbol" w:hAnsi="Symbol" w:hint="default"/>
      </w:rPr>
    </w:lvl>
    <w:lvl w:ilvl="7" w:tplc="30090003" w:tentative="1">
      <w:start w:val="1"/>
      <w:numFmt w:val="bullet"/>
      <w:lvlText w:val="o"/>
      <w:lvlJc w:val="left"/>
      <w:pPr>
        <w:ind w:left="6120" w:hanging="360"/>
      </w:pPr>
      <w:rPr>
        <w:rFonts w:ascii="Courier New" w:hAnsi="Courier New" w:cs="Courier New" w:hint="default"/>
      </w:rPr>
    </w:lvl>
    <w:lvl w:ilvl="8" w:tplc="30090005" w:tentative="1">
      <w:start w:val="1"/>
      <w:numFmt w:val="bullet"/>
      <w:lvlText w:val=""/>
      <w:lvlJc w:val="left"/>
      <w:pPr>
        <w:ind w:left="6840" w:hanging="360"/>
      </w:pPr>
      <w:rPr>
        <w:rFonts w:ascii="Wingdings" w:hAnsi="Wingdings" w:hint="default"/>
      </w:rPr>
    </w:lvl>
  </w:abstractNum>
  <w:abstractNum w:abstractNumId="2" w15:restartNumberingAfterBreak="0">
    <w:nsid w:val="0E05041D"/>
    <w:multiLevelType w:val="hybridMultilevel"/>
    <w:tmpl w:val="08AC250E"/>
    <w:lvl w:ilvl="0" w:tplc="3009000B">
      <w:start w:val="1"/>
      <w:numFmt w:val="bullet"/>
      <w:lvlText w:val=""/>
      <w:lvlJc w:val="left"/>
      <w:pPr>
        <w:ind w:left="720" w:hanging="360"/>
      </w:pPr>
      <w:rPr>
        <w:rFonts w:ascii="Wingdings" w:hAnsi="Wingdings"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 w15:restartNumberingAfterBreak="0">
    <w:nsid w:val="0EC42045"/>
    <w:multiLevelType w:val="multilevel"/>
    <w:tmpl w:val="4328CB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D3763D"/>
    <w:multiLevelType w:val="hybridMultilevel"/>
    <w:tmpl w:val="8FBA74E0"/>
    <w:lvl w:ilvl="0" w:tplc="3009000B">
      <w:start w:val="1"/>
      <w:numFmt w:val="bullet"/>
      <w:lvlText w:val=""/>
      <w:lvlJc w:val="left"/>
      <w:pPr>
        <w:ind w:left="720" w:hanging="360"/>
      </w:pPr>
      <w:rPr>
        <w:rFonts w:ascii="Wingdings" w:hAnsi="Wingdings"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5" w15:restartNumberingAfterBreak="0">
    <w:nsid w:val="32CD162E"/>
    <w:multiLevelType w:val="hybridMultilevel"/>
    <w:tmpl w:val="378E8E2A"/>
    <w:lvl w:ilvl="0" w:tplc="3009000B">
      <w:start w:val="1"/>
      <w:numFmt w:val="bullet"/>
      <w:lvlText w:val=""/>
      <w:lvlJc w:val="left"/>
      <w:pPr>
        <w:ind w:left="1440" w:hanging="360"/>
      </w:pPr>
      <w:rPr>
        <w:rFonts w:ascii="Wingdings" w:hAnsi="Wingdings" w:hint="default"/>
      </w:rPr>
    </w:lvl>
    <w:lvl w:ilvl="1" w:tplc="30090003" w:tentative="1">
      <w:start w:val="1"/>
      <w:numFmt w:val="bullet"/>
      <w:lvlText w:val="o"/>
      <w:lvlJc w:val="left"/>
      <w:pPr>
        <w:ind w:left="2160" w:hanging="360"/>
      </w:pPr>
      <w:rPr>
        <w:rFonts w:ascii="Courier New" w:hAnsi="Courier New" w:cs="Courier New" w:hint="default"/>
      </w:rPr>
    </w:lvl>
    <w:lvl w:ilvl="2" w:tplc="30090005" w:tentative="1">
      <w:start w:val="1"/>
      <w:numFmt w:val="bullet"/>
      <w:lvlText w:val=""/>
      <w:lvlJc w:val="left"/>
      <w:pPr>
        <w:ind w:left="2880" w:hanging="360"/>
      </w:pPr>
      <w:rPr>
        <w:rFonts w:ascii="Wingdings" w:hAnsi="Wingdings" w:hint="default"/>
      </w:rPr>
    </w:lvl>
    <w:lvl w:ilvl="3" w:tplc="30090001" w:tentative="1">
      <w:start w:val="1"/>
      <w:numFmt w:val="bullet"/>
      <w:lvlText w:val=""/>
      <w:lvlJc w:val="left"/>
      <w:pPr>
        <w:ind w:left="3600" w:hanging="360"/>
      </w:pPr>
      <w:rPr>
        <w:rFonts w:ascii="Symbol" w:hAnsi="Symbol" w:hint="default"/>
      </w:rPr>
    </w:lvl>
    <w:lvl w:ilvl="4" w:tplc="30090003" w:tentative="1">
      <w:start w:val="1"/>
      <w:numFmt w:val="bullet"/>
      <w:lvlText w:val="o"/>
      <w:lvlJc w:val="left"/>
      <w:pPr>
        <w:ind w:left="4320" w:hanging="360"/>
      </w:pPr>
      <w:rPr>
        <w:rFonts w:ascii="Courier New" w:hAnsi="Courier New" w:cs="Courier New" w:hint="default"/>
      </w:rPr>
    </w:lvl>
    <w:lvl w:ilvl="5" w:tplc="30090005" w:tentative="1">
      <w:start w:val="1"/>
      <w:numFmt w:val="bullet"/>
      <w:lvlText w:val=""/>
      <w:lvlJc w:val="left"/>
      <w:pPr>
        <w:ind w:left="5040" w:hanging="360"/>
      </w:pPr>
      <w:rPr>
        <w:rFonts w:ascii="Wingdings" w:hAnsi="Wingdings" w:hint="default"/>
      </w:rPr>
    </w:lvl>
    <w:lvl w:ilvl="6" w:tplc="30090001" w:tentative="1">
      <w:start w:val="1"/>
      <w:numFmt w:val="bullet"/>
      <w:lvlText w:val=""/>
      <w:lvlJc w:val="left"/>
      <w:pPr>
        <w:ind w:left="5760" w:hanging="360"/>
      </w:pPr>
      <w:rPr>
        <w:rFonts w:ascii="Symbol" w:hAnsi="Symbol" w:hint="default"/>
      </w:rPr>
    </w:lvl>
    <w:lvl w:ilvl="7" w:tplc="30090003" w:tentative="1">
      <w:start w:val="1"/>
      <w:numFmt w:val="bullet"/>
      <w:lvlText w:val="o"/>
      <w:lvlJc w:val="left"/>
      <w:pPr>
        <w:ind w:left="6480" w:hanging="360"/>
      </w:pPr>
      <w:rPr>
        <w:rFonts w:ascii="Courier New" w:hAnsi="Courier New" w:cs="Courier New" w:hint="default"/>
      </w:rPr>
    </w:lvl>
    <w:lvl w:ilvl="8" w:tplc="30090005" w:tentative="1">
      <w:start w:val="1"/>
      <w:numFmt w:val="bullet"/>
      <w:lvlText w:val=""/>
      <w:lvlJc w:val="left"/>
      <w:pPr>
        <w:ind w:left="7200" w:hanging="360"/>
      </w:pPr>
      <w:rPr>
        <w:rFonts w:ascii="Wingdings" w:hAnsi="Wingdings" w:hint="default"/>
      </w:rPr>
    </w:lvl>
  </w:abstractNum>
  <w:abstractNum w:abstractNumId="6" w15:restartNumberingAfterBreak="0">
    <w:nsid w:val="596C5B68"/>
    <w:multiLevelType w:val="hybridMultilevel"/>
    <w:tmpl w:val="E06406E2"/>
    <w:lvl w:ilvl="0" w:tplc="3009000B">
      <w:start w:val="1"/>
      <w:numFmt w:val="bullet"/>
      <w:lvlText w:val=""/>
      <w:lvlJc w:val="left"/>
      <w:pPr>
        <w:ind w:left="770" w:hanging="360"/>
      </w:pPr>
      <w:rPr>
        <w:rFonts w:ascii="Wingdings" w:hAnsi="Wingdings" w:hint="default"/>
      </w:rPr>
    </w:lvl>
    <w:lvl w:ilvl="1" w:tplc="30090003" w:tentative="1">
      <w:start w:val="1"/>
      <w:numFmt w:val="bullet"/>
      <w:lvlText w:val="o"/>
      <w:lvlJc w:val="left"/>
      <w:pPr>
        <w:ind w:left="1490" w:hanging="360"/>
      </w:pPr>
      <w:rPr>
        <w:rFonts w:ascii="Courier New" w:hAnsi="Courier New" w:cs="Courier New" w:hint="default"/>
      </w:rPr>
    </w:lvl>
    <w:lvl w:ilvl="2" w:tplc="30090005" w:tentative="1">
      <w:start w:val="1"/>
      <w:numFmt w:val="bullet"/>
      <w:lvlText w:val=""/>
      <w:lvlJc w:val="left"/>
      <w:pPr>
        <w:ind w:left="2210" w:hanging="360"/>
      </w:pPr>
      <w:rPr>
        <w:rFonts w:ascii="Wingdings" w:hAnsi="Wingdings" w:hint="default"/>
      </w:rPr>
    </w:lvl>
    <w:lvl w:ilvl="3" w:tplc="30090001" w:tentative="1">
      <w:start w:val="1"/>
      <w:numFmt w:val="bullet"/>
      <w:lvlText w:val=""/>
      <w:lvlJc w:val="left"/>
      <w:pPr>
        <w:ind w:left="2930" w:hanging="360"/>
      </w:pPr>
      <w:rPr>
        <w:rFonts w:ascii="Symbol" w:hAnsi="Symbol" w:hint="default"/>
      </w:rPr>
    </w:lvl>
    <w:lvl w:ilvl="4" w:tplc="30090003" w:tentative="1">
      <w:start w:val="1"/>
      <w:numFmt w:val="bullet"/>
      <w:lvlText w:val="o"/>
      <w:lvlJc w:val="left"/>
      <w:pPr>
        <w:ind w:left="3650" w:hanging="360"/>
      </w:pPr>
      <w:rPr>
        <w:rFonts w:ascii="Courier New" w:hAnsi="Courier New" w:cs="Courier New" w:hint="default"/>
      </w:rPr>
    </w:lvl>
    <w:lvl w:ilvl="5" w:tplc="30090005" w:tentative="1">
      <w:start w:val="1"/>
      <w:numFmt w:val="bullet"/>
      <w:lvlText w:val=""/>
      <w:lvlJc w:val="left"/>
      <w:pPr>
        <w:ind w:left="4370" w:hanging="360"/>
      </w:pPr>
      <w:rPr>
        <w:rFonts w:ascii="Wingdings" w:hAnsi="Wingdings" w:hint="default"/>
      </w:rPr>
    </w:lvl>
    <w:lvl w:ilvl="6" w:tplc="30090001" w:tentative="1">
      <w:start w:val="1"/>
      <w:numFmt w:val="bullet"/>
      <w:lvlText w:val=""/>
      <w:lvlJc w:val="left"/>
      <w:pPr>
        <w:ind w:left="5090" w:hanging="360"/>
      </w:pPr>
      <w:rPr>
        <w:rFonts w:ascii="Symbol" w:hAnsi="Symbol" w:hint="default"/>
      </w:rPr>
    </w:lvl>
    <w:lvl w:ilvl="7" w:tplc="30090003" w:tentative="1">
      <w:start w:val="1"/>
      <w:numFmt w:val="bullet"/>
      <w:lvlText w:val="o"/>
      <w:lvlJc w:val="left"/>
      <w:pPr>
        <w:ind w:left="5810" w:hanging="360"/>
      </w:pPr>
      <w:rPr>
        <w:rFonts w:ascii="Courier New" w:hAnsi="Courier New" w:cs="Courier New" w:hint="default"/>
      </w:rPr>
    </w:lvl>
    <w:lvl w:ilvl="8" w:tplc="30090005" w:tentative="1">
      <w:start w:val="1"/>
      <w:numFmt w:val="bullet"/>
      <w:lvlText w:val=""/>
      <w:lvlJc w:val="left"/>
      <w:pPr>
        <w:ind w:left="6530" w:hanging="360"/>
      </w:pPr>
      <w:rPr>
        <w:rFonts w:ascii="Wingdings" w:hAnsi="Wingdings" w:hint="default"/>
      </w:rPr>
    </w:lvl>
  </w:abstractNum>
  <w:abstractNum w:abstractNumId="7" w15:restartNumberingAfterBreak="0">
    <w:nsid w:val="5F004069"/>
    <w:multiLevelType w:val="hybridMultilevel"/>
    <w:tmpl w:val="A0488F2E"/>
    <w:lvl w:ilvl="0" w:tplc="3009000B">
      <w:start w:val="1"/>
      <w:numFmt w:val="bullet"/>
      <w:lvlText w:val=""/>
      <w:lvlJc w:val="left"/>
      <w:pPr>
        <w:ind w:left="720" w:hanging="360"/>
      </w:pPr>
      <w:rPr>
        <w:rFonts w:ascii="Wingdings" w:hAnsi="Wingdings"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8" w15:restartNumberingAfterBreak="0">
    <w:nsid w:val="71965081"/>
    <w:multiLevelType w:val="hybridMultilevel"/>
    <w:tmpl w:val="85744BFC"/>
    <w:lvl w:ilvl="0" w:tplc="3009000B">
      <w:start w:val="1"/>
      <w:numFmt w:val="bullet"/>
      <w:lvlText w:val=""/>
      <w:lvlJc w:val="left"/>
      <w:pPr>
        <w:ind w:left="720" w:hanging="360"/>
      </w:pPr>
      <w:rPr>
        <w:rFonts w:ascii="Wingdings" w:hAnsi="Wingdings"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9" w15:restartNumberingAfterBreak="0">
    <w:nsid w:val="7206167B"/>
    <w:multiLevelType w:val="multilevel"/>
    <w:tmpl w:val="42623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9281791">
    <w:abstractNumId w:val="6"/>
  </w:num>
  <w:num w:numId="2" w16cid:durableId="1652245828">
    <w:abstractNumId w:val="3"/>
  </w:num>
  <w:num w:numId="3" w16cid:durableId="407656843">
    <w:abstractNumId w:val="8"/>
  </w:num>
  <w:num w:numId="4" w16cid:durableId="1387952680">
    <w:abstractNumId w:val="5"/>
  </w:num>
  <w:num w:numId="5" w16cid:durableId="825631786">
    <w:abstractNumId w:val="2"/>
  </w:num>
  <w:num w:numId="6" w16cid:durableId="837117850">
    <w:abstractNumId w:val="7"/>
  </w:num>
  <w:num w:numId="7" w16cid:durableId="2134783755">
    <w:abstractNumId w:val="0"/>
  </w:num>
  <w:num w:numId="8" w16cid:durableId="1757895215">
    <w:abstractNumId w:val="4"/>
  </w:num>
  <w:num w:numId="9" w16cid:durableId="380399823">
    <w:abstractNumId w:val="9"/>
  </w:num>
  <w:num w:numId="10" w16cid:durableId="5482974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A08"/>
    <w:rsid w:val="00106402"/>
    <w:rsid w:val="004E56A3"/>
    <w:rsid w:val="00525C99"/>
    <w:rsid w:val="00654EFB"/>
    <w:rsid w:val="00762502"/>
    <w:rsid w:val="00951F67"/>
    <w:rsid w:val="009555C9"/>
    <w:rsid w:val="009F28DE"/>
    <w:rsid w:val="00B623A1"/>
    <w:rsid w:val="00BD06B8"/>
    <w:rsid w:val="00BE0195"/>
    <w:rsid w:val="00CC2F6A"/>
    <w:rsid w:val="00D31A08"/>
    <w:rsid w:val="00E67859"/>
    <w:rsid w:val="00F53126"/>
    <w:rsid w:val="00F6244C"/>
    <w:rsid w:val="00F90132"/>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E70C61"/>
  <w15:chartTrackingRefBased/>
  <w15:docId w15:val="{8B679A9C-F0A6-4D48-B3D9-45EBF63A0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1A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1A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1A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1A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1A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1A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1A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1A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1A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1A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1A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1A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1A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1A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1A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1A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1A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1A08"/>
    <w:rPr>
      <w:rFonts w:eastAsiaTheme="majorEastAsia" w:cstheme="majorBidi"/>
      <w:color w:val="272727" w:themeColor="text1" w:themeTint="D8"/>
    </w:rPr>
  </w:style>
  <w:style w:type="paragraph" w:styleId="Title">
    <w:name w:val="Title"/>
    <w:basedOn w:val="Normal"/>
    <w:next w:val="Normal"/>
    <w:link w:val="TitleChar"/>
    <w:uiPriority w:val="10"/>
    <w:qFormat/>
    <w:rsid w:val="00D31A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1A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1A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1A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1A08"/>
    <w:pPr>
      <w:spacing w:before="160"/>
      <w:jc w:val="center"/>
    </w:pPr>
    <w:rPr>
      <w:i/>
      <w:iCs/>
      <w:color w:val="404040" w:themeColor="text1" w:themeTint="BF"/>
    </w:rPr>
  </w:style>
  <w:style w:type="character" w:customStyle="1" w:styleId="QuoteChar">
    <w:name w:val="Quote Char"/>
    <w:basedOn w:val="DefaultParagraphFont"/>
    <w:link w:val="Quote"/>
    <w:uiPriority w:val="29"/>
    <w:rsid w:val="00D31A08"/>
    <w:rPr>
      <w:i/>
      <w:iCs/>
      <w:color w:val="404040" w:themeColor="text1" w:themeTint="BF"/>
    </w:rPr>
  </w:style>
  <w:style w:type="paragraph" w:styleId="ListParagraph">
    <w:name w:val="List Paragraph"/>
    <w:basedOn w:val="Normal"/>
    <w:uiPriority w:val="34"/>
    <w:qFormat/>
    <w:rsid w:val="00D31A08"/>
    <w:pPr>
      <w:ind w:left="720"/>
      <w:contextualSpacing/>
    </w:pPr>
  </w:style>
  <w:style w:type="character" w:styleId="IntenseEmphasis">
    <w:name w:val="Intense Emphasis"/>
    <w:basedOn w:val="DefaultParagraphFont"/>
    <w:uiPriority w:val="21"/>
    <w:qFormat/>
    <w:rsid w:val="00D31A08"/>
    <w:rPr>
      <w:i/>
      <w:iCs/>
      <w:color w:val="2F5496" w:themeColor="accent1" w:themeShade="BF"/>
    </w:rPr>
  </w:style>
  <w:style w:type="paragraph" w:styleId="IntenseQuote">
    <w:name w:val="Intense Quote"/>
    <w:basedOn w:val="Normal"/>
    <w:next w:val="Normal"/>
    <w:link w:val="IntenseQuoteChar"/>
    <w:uiPriority w:val="30"/>
    <w:qFormat/>
    <w:rsid w:val="00D31A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1A08"/>
    <w:rPr>
      <w:i/>
      <w:iCs/>
      <w:color w:val="2F5496" w:themeColor="accent1" w:themeShade="BF"/>
    </w:rPr>
  </w:style>
  <w:style w:type="character" w:styleId="IntenseReference">
    <w:name w:val="Intense Reference"/>
    <w:basedOn w:val="DefaultParagraphFont"/>
    <w:uiPriority w:val="32"/>
    <w:qFormat/>
    <w:rsid w:val="00D31A0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5384">
      <w:bodyDiv w:val="1"/>
      <w:marLeft w:val="0"/>
      <w:marRight w:val="0"/>
      <w:marTop w:val="0"/>
      <w:marBottom w:val="0"/>
      <w:divBdr>
        <w:top w:val="none" w:sz="0" w:space="0" w:color="auto"/>
        <w:left w:val="none" w:sz="0" w:space="0" w:color="auto"/>
        <w:bottom w:val="none" w:sz="0" w:space="0" w:color="auto"/>
        <w:right w:val="none" w:sz="0" w:space="0" w:color="auto"/>
      </w:divBdr>
    </w:div>
    <w:div w:id="50009845">
      <w:bodyDiv w:val="1"/>
      <w:marLeft w:val="0"/>
      <w:marRight w:val="0"/>
      <w:marTop w:val="0"/>
      <w:marBottom w:val="0"/>
      <w:divBdr>
        <w:top w:val="none" w:sz="0" w:space="0" w:color="auto"/>
        <w:left w:val="none" w:sz="0" w:space="0" w:color="auto"/>
        <w:bottom w:val="none" w:sz="0" w:space="0" w:color="auto"/>
        <w:right w:val="none" w:sz="0" w:space="0" w:color="auto"/>
      </w:divBdr>
    </w:div>
    <w:div w:id="99496496">
      <w:bodyDiv w:val="1"/>
      <w:marLeft w:val="0"/>
      <w:marRight w:val="0"/>
      <w:marTop w:val="0"/>
      <w:marBottom w:val="0"/>
      <w:divBdr>
        <w:top w:val="none" w:sz="0" w:space="0" w:color="auto"/>
        <w:left w:val="none" w:sz="0" w:space="0" w:color="auto"/>
        <w:bottom w:val="none" w:sz="0" w:space="0" w:color="auto"/>
        <w:right w:val="none" w:sz="0" w:space="0" w:color="auto"/>
      </w:divBdr>
    </w:div>
    <w:div w:id="119500173">
      <w:bodyDiv w:val="1"/>
      <w:marLeft w:val="0"/>
      <w:marRight w:val="0"/>
      <w:marTop w:val="0"/>
      <w:marBottom w:val="0"/>
      <w:divBdr>
        <w:top w:val="none" w:sz="0" w:space="0" w:color="auto"/>
        <w:left w:val="none" w:sz="0" w:space="0" w:color="auto"/>
        <w:bottom w:val="none" w:sz="0" w:space="0" w:color="auto"/>
        <w:right w:val="none" w:sz="0" w:space="0" w:color="auto"/>
      </w:divBdr>
    </w:div>
    <w:div w:id="136995623">
      <w:bodyDiv w:val="1"/>
      <w:marLeft w:val="0"/>
      <w:marRight w:val="0"/>
      <w:marTop w:val="0"/>
      <w:marBottom w:val="0"/>
      <w:divBdr>
        <w:top w:val="none" w:sz="0" w:space="0" w:color="auto"/>
        <w:left w:val="none" w:sz="0" w:space="0" w:color="auto"/>
        <w:bottom w:val="none" w:sz="0" w:space="0" w:color="auto"/>
        <w:right w:val="none" w:sz="0" w:space="0" w:color="auto"/>
      </w:divBdr>
      <w:divsChild>
        <w:div w:id="1619140514">
          <w:marLeft w:val="0"/>
          <w:marRight w:val="0"/>
          <w:marTop w:val="0"/>
          <w:marBottom w:val="0"/>
          <w:divBdr>
            <w:top w:val="none" w:sz="0" w:space="0" w:color="auto"/>
            <w:left w:val="none" w:sz="0" w:space="0" w:color="auto"/>
            <w:bottom w:val="none" w:sz="0" w:space="0" w:color="auto"/>
            <w:right w:val="none" w:sz="0" w:space="0" w:color="auto"/>
          </w:divBdr>
        </w:div>
      </w:divsChild>
    </w:div>
    <w:div w:id="535001552">
      <w:bodyDiv w:val="1"/>
      <w:marLeft w:val="0"/>
      <w:marRight w:val="0"/>
      <w:marTop w:val="0"/>
      <w:marBottom w:val="0"/>
      <w:divBdr>
        <w:top w:val="none" w:sz="0" w:space="0" w:color="auto"/>
        <w:left w:val="none" w:sz="0" w:space="0" w:color="auto"/>
        <w:bottom w:val="none" w:sz="0" w:space="0" w:color="auto"/>
        <w:right w:val="none" w:sz="0" w:space="0" w:color="auto"/>
      </w:divBdr>
      <w:divsChild>
        <w:div w:id="2095399481">
          <w:marLeft w:val="0"/>
          <w:marRight w:val="0"/>
          <w:marTop w:val="0"/>
          <w:marBottom w:val="0"/>
          <w:divBdr>
            <w:top w:val="none" w:sz="0" w:space="0" w:color="auto"/>
            <w:left w:val="none" w:sz="0" w:space="0" w:color="auto"/>
            <w:bottom w:val="none" w:sz="0" w:space="0" w:color="auto"/>
            <w:right w:val="none" w:sz="0" w:space="0" w:color="auto"/>
          </w:divBdr>
        </w:div>
      </w:divsChild>
    </w:div>
    <w:div w:id="562299517">
      <w:bodyDiv w:val="1"/>
      <w:marLeft w:val="0"/>
      <w:marRight w:val="0"/>
      <w:marTop w:val="0"/>
      <w:marBottom w:val="0"/>
      <w:divBdr>
        <w:top w:val="none" w:sz="0" w:space="0" w:color="auto"/>
        <w:left w:val="none" w:sz="0" w:space="0" w:color="auto"/>
        <w:bottom w:val="none" w:sz="0" w:space="0" w:color="auto"/>
        <w:right w:val="none" w:sz="0" w:space="0" w:color="auto"/>
      </w:divBdr>
    </w:div>
    <w:div w:id="620920575">
      <w:bodyDiv w:val="1"/>
      <w:marLeft w:val="0"/>
      <w:marRight w:val="0"/>
      <w:marTop w:val="0"/>
      <w:marBottom w:val="0"/>
      <w:divBdr>
        <w:top w:val="none" w:sz="0" w:space="0" w:color="auto"/>
        <w:left w:val="none" w:sz="0" w:space="0" w:color="auto"/>
        <w:bottom w:val="none" w:sz="0" w:space="0" w:color="auto"/>
        <w:right w:val="none" w:sz="0" w:space="0" w:color="auto"/>
      </w:divBdr>
    </w:div>
    <w:div w:id="1114597135">
      <w:bodyDiv w:val="1"/>
      <w:marLeft w:val="0"/>
      <w:marRight w:val="0"/>
      <w:marTop w:val="0"/>
      <w:marBottom w:val="0"/>
      <w:divBdr>
        <w:top w:val="none" w:sz="0" w:space="0" w:color="auto"/>
        <w:left w:val="none" w:sz="0" w:space="0" w:color="auto"/>
        <w:bottom w:val="none" w:sz="0" w:space="0" w:color="auto"/>
        <w:right w:val="none" w:sz="0" w:space="0" w:color="auto"/>
      </w:divBdr>
    </w:div>
    <w:div w:id="1202670330">
      <w:bodyDiv w:val="1"/>
      <w:marLeft w:val="0"/>
      <w:marRight w:val="0"/>
      <w:marTop w:val="0"/>
      <w:marBottom w:val="0"/>
      <w:divBdr>
        <w:top w:val="none" w:sz="0" w:space="0" w:color="auto"/>
        <w:left w:val="none" w:sz="0" w:space="0" w:color="auto"/>
        <w:bottom w:val="none" w:sz="0" w:space="0" w:color="auto"/>
        <w:right w:val="none" w:sz="0" w:space="0" w:color="auto"/>
      </w:divBdr>
    </w:div>
    <w:div w:id="1666743233">
      <w:bodyDiv w:val="1"/>
      <w:marLeft w:val="0"/>
      <w:marRight w:val="0"/>
      <w:marTop w:val="0"/>
      <w:marBottom w:val="0"/>
      <w:divBdr>
        <w:top w:val="none" w:sz="0" w:space="0" w:color="auto"/>
        <w:left w:val="none" w:sz="0" w:space="0" w:color="auto"/>
        <w:bottom w:val="none" w:sz="0" w:space="0" w:color="auto"/>
        <w:right w:val="none" w:sz="0" w:space="0" w:color="auto"/>
      </w:divBdr>
      <w:divsChild>
        <w:div w:id="2434830">
          <w:marLeft w:val="0"/>
          <w:marRight w:val="0"/>
          <w:marTop w:val="0"/>
          <w:marBottom w:val="0"/>
          <w:divBdr>
            <w:top w:val="none" w:sz="0" w:space="0" w:color="auto"/>
            <w:left w:val="none" w:sz="0" w:space="0" w:color="auto"/>
            <w:bottom w:val="none" w:sz="0" w:space="0" w:color="auto"/>
            <w:right w:val="none" w:sz="0" w:space="0" w:color="auto"/>
          </w:divBdr>
        </w:div>
      </w:divsChild>
    </w:div>
    <w:div w:id="1725829721">
      <w:bodyDiv w:val="1"/>
      <w:marLeft w:val="0"/>
      <w:marRight w:val="0"/>
      <w:marTop w:val="0"/>
      <w:marBottom w:val="0"/>
      <w:divBdr>
        <w:top w:val="none" w:sz="0" w:space="0" w:color="auto"/>
        <w:left w:val="none" w:sz="0" w:space="0" w:color="auto"/>
        <w:bottom w:val="none" w:sz="0" w:space="0" w:color="auto"/>
        <w:right w:val="none" w:sz="0" w:space="0" w:color="auto"/>
      </w:divBdr>
      <w:divsChild>
        <w:div w:id="164170408">
          <w:marLeft w:val="0"/>
          <w:marRight w:val="0"/>
          <w:marTop w:val="0"/>
          <w:marBottom w:val="0"/>
          <w:divBdr>
            <w:top w:val="none" w:sz="0" w:space="0" w:color="auto"/>
            <w:left w:val="none" w:sz="0" w:space="0" w:color="auto"/>
            <w:bottom w:val="none" w:sz="0" w:space="0" w:color="auto"/>
            <w:right w:val="none" w:sz="0" w:space="0" w:color="auto"/>
          </w:divBdr>
        </w:div>
      </w:divsChild>
    </w:div>
    <w:div w:id="1824350864">
      <w:bodyDiv w:val="1"/>
      <w:marLeft w:val="0"/>
      <w:marRight w:val="0"/>
      <w:marTop w:val="0"/>
      <w:marBottom w:val="0"/>
      <w:divBdr>
        <w:top w:val="none" w:sz="0" w:space="0" w:color="auto"/>
        <w:left w:val="none" w:sz="0" w:space="0" w:color="auto"/>
        <w:bottom w:val="none" w:sz="0" w:space="0" w:color="auto"/>
        <w:right w:val="none" w:sz="0" w:space="0" w:color="auto"/>
      </w:divBdr>
    </w:div>
    <w:div w:id="2014452948">
      <w:bodyDiv w:val="1"/>
      <w:marLeft w:val="0"/>
      <w:marRight w:val="0"/>
      <w:marTop w:val="0"/>
      <w:marBottom w:val="0"/>
      <w:divBdr>
        <w:top w:val="none" w:sz="0" w:space="0" w:color="auto"/>
        <w:left w:val="none" w:sz="0" w:space="0" w:color="auto"/>
        <w:bottom w:val="none" w:sz="0" w:space="0" w:color="auto"/>
        <w:right w:val="none" w:sz="0" w:space="0" w:color="auto"/>
      </w:divBdr>
    </w:div>
    <w:div w:id="2058166320">
      <w:bodyDiv w:val="1"/>
      <w:marLeft w:val="0"/>
      <w:marRight w:val="0"/>
      <w:marTop w:val="0"/>
      <w:marBottom w:val="0"/>
      <w:divBdr>
        <w:top w:val="none" w:sz="0" w:space="0" w:color="auto"/>
        <w:left w:val="none" w:sz="0" w:space="0" w:color="auto"/>
        <w:bottom w:val="none" w:sz="0" w:space="0" w:color="auto"/>
        <w:right w:val="none" w:sz="0" w:space="0" w:color="auto"/>
      </w:divBdr>
    </w:div>
    <w:div w:id="2104717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6039</TotalTime>
  <Pages>2</Pages>
  <Words>296</Words>
  <Characters>1843</Characters>
  <Application>Microsoft Office Word</Application>
  <DocSecurity>0</DocSecurity>
  <Lines>49</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Trish Y T  Vutabwarova</dc:creator>
  <cp:keywords/>
  <dc:description/>
  <cp:lastModifiedBy>Trish Y T  Vutabwarova</cp:lastModifiedBy>
  <cp:revision>3</cp:revision>
  <dcterms:created xsi:type="dcterms:W3CDTF">2025-05-20T19:04:00Z</dcterms:created>
  <dcterms:modified xsi:type="dcterms:W3CDTF">2025-08-13T05:19:00Z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0bbd1dfc-1990-45ee-873c-1af25b000501</vt:lpwstr>
  </property>
</Properties>
</file>