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F7EA48" w14:textId="77777777" w:rsidR="00D16066" w:rsidRPr="00D16066" w:rsidRDefault="00D16066" w:rsidP="00D16066">
      <w:pPr>
        <w:rPr>
          <w:rFonts w:ascii="Segoe UI Emoji" w:hAnsi="Segoe UI Emoji" w:cs="Segoe UI Emoji"/>
          <w:b/>
          <w:bCs/>
          <w:sz w:val="40"/>
          <w:szCs w:val="40"/>
        </w:rPr>
      </w:pPr>
      <w:r w:rsidRPr="00D16066">
        <w:rPr>
          <w:rFonts w:ascii="Segoe UI Emoji" w:hAnsi="Segoe UI Emoji" w:cs="Segoe UI Emoji"/>
          <w:b/>
          <w:bCs/>
          <w:sz w:val="40"/>
          <w:szCs w:val="40"/>
        </w:rPr>
        <w:t>🎥 YOLO Object Detection in Traffic Jam</w:t>
      </w:r>
    </w:p>
    <w:p w14:paraId="79E3932F" w14:textId="6E9AAB4B" w:rsidR="00D16066" w:rsidRPr="00D16066" w:rsidRDefault="00D16066" w:rsidP="00D16066">
      <w:pPr>
        <w:ind w:firstLine="720"/>
        <w:jc w:val="both"/>
        <w:rPr>
          <w:rFonts w:ascii="Segoe UI Emoji" w:hAnsi="Segoe UI Emoji" w:cs="Segoe UI Emoji"/>
          <w:sz w:val="24"/>
          <w:szCs w:val="24"/>
        </w:rPr>
      </w:pPr>
      <w:r w:rsidRPr="00D16066">
        <w:rPr>
          <w:rFonts w:ascii="Segoe UI Emoji" w:hAnsi="Segoe UI Emoji" w:cs="Segoe UI Emoji"/>
          <w:sz w:val="24"/>
          <w:szCs w:val="24"/>
        </w:rPr>
        <w:t>In this video, YOLO showcases its real-time object detection capabilities in a busy traffic jam scenario. It accurately identifies and labels multiple moving and stationary objects</w:t>
      </w:r>
      <w:r>
        <w:rPr>
          <w:rFonts w:ascii="Segoe UI Emoji" w:hAnsi="Segoe UI Emoji" w:cs="Segoe UI Emoji"/>
          <w:sz w:val="24"/>
          <w:szCs w:val="24"/>
        </w:rPr>
        <w:t>-</w:t>
      </w:r>
      <w:r w:rsidRPr="00D16066">
        <w:rPr>
          <w:rFonts w:ascii="Segoe UI Emoji" w:hAnsi="Segoe UI Emoji" w:cs="Segoe UI Emoji"/>
          <w:sz w:val="24"/>
          <w:szCs w:val="24"/>
        </w:rPr>
        <w:t>traffic lights, buses, cars, and motorbikes—each with bounding boxes and confidence scores. Despite the complexity of the scene, YOLO maintains high precision, tracking vehicles as they shift positions and recognizing static elements like signals and road signs. This demo highlights how YOLO can be applied to smart city systems, autonomous driving, and traffic analytics, turning chaotic road footage into structured, actionable data.</w:t>
      </w:r>
    </w:p>
    <w:p w14:paraId="2307910C" w14:textId="77777777" w:rsidR="00A774D4" w:rsidRDefault="00A774D4" w:rsidP="00A774D4">
      <w:pPr>
        <w:jc w:val="both"/>
        <w:rPr>
          <w:sz w:val="24"/>
          <w:szCs w:val="24"/>
        </w:rPr>
      </w:pPr>
    </w:p>
    <w:p w14:paraId="5EBE6E97" w14:textId="316A2B4B" w:rsidR="00A774D4" w:rsidRPr="00A774D4" w:rsidRDefault="00D16066" w:rsidP="00A774D4">
      <w:pPr>
        <w:jc w:val="both"/>
        <w:rPr>
          <w:sz w:val="24"/>
          <w:szCs w:val="24"/>
        </w:rPr>
      </w:pPr>
      <w:r>
        <w:rPr>
          <w:noProof/>
          <w:sz w:val="24"/>
          <w:szCs w:val="24"/>
        </w:rPr>
        <w:drawing>
          <wp:inline distT="0" distB="0" distL="0" distR="0" wp14:anchorId="510BB722" wp14:editId="4D7D17CE">
            <wp:extent cx="5731510" cy="3229610"/>
            <wp:effectExtent l="0" t="0" r="2540" b="8890"/>
            <wp:docPr id="4762496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249601" name="Picture 476249601"/>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229610"/>
                    </a:xfrm>
                    <a:prstGeom prst="rect">
                      <a:avLst/>
                    </a:prstGeom>
                  </pic:spPr>
                </pic:pic>
              </a:graphicData>
            </a:graphic>
          </wp:inline>
        </w:drawing>
      </w:r>
    </w:p>
    <w:p w14:paraId="78169CC9" w14:textId="77777777" w:rsidR="00A774D4" w:rsidRDefault="00A774D4" w:rsidP="00A774D4"/>
    <w:p w14:paraId="3B6F07AF" w14:textId="77777777" w:rsidR="00A774D4" w:rsidRPr="00A774D4" w:rsidRDefault="00A774D4" w:rsidP="00A774D4"/>
    <w:p w14:paraId="5FA772FF" w14:textId="77777777" w:rsidR="00994448" w:rsidRDefault="00994448"/>
    <w:sectPr w:rsidR="0099444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4D4"/>
    <w:rsid w:val="00226FB9"/>
    <w:rsid w:val="00270F9F"/>
    <w:rsid w:val="00994448"/>
    <w:rsid w:val="00A41C9C"/>
    <w:rsid w:val="00A774D4"/>
    <w:rsid w:val="00D16066"/>
    <w:rsid w:val="00F33330"/>
    <w:rsid w:val="00F414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40920C"/>
  <w15:chartTrackingRefBased/>
  <w15:docId w15:val="{E68E910E-5773-4BDE-B429-E8F6FF7B70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74D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774D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774D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774D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774D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774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74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74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74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74D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774D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774D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774D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774D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774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74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74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74D4"/>
    <w:rPr>
      <w:rFonts w:eastAsiaTheme="majorEastAsia" w:cstheme="majorBidi"/>
      <w:color w:val="272727" w:themeColor="text1" w:themeTint="D8"/>
    </w:rPr>
  </w:style>
  <w:style w:type="paragraph" w:styleId="Title">
    <w:name w:val="Title"/>
    <w:basedOn w:val="Normal"/>
    <w:next w:val="Normal"/>
    <w:link w:val="TitleChar"/>
    <w:uiPriority w:val="10"/>
    <w:qFormat/>
    <w:rsid w:val="00A774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74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74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74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74D4"/>
    <w:pPr>
      <w:spacing w:before="160"/>
      <w:jc w:val="center"/>
    </w:pPr>
    <w:rPr>
      <w:i/>
      <w:iCs/>
      <w:color w:val="404040" w:themeColor="text1" w:themeTint="BF"/>
    </w:rPr>
  </w:style>
  <w:style w:type="character" w:customStyle="1" w:styleId="QuoteChar">
    <w:name w:val="Quote Char"/>
    <w:basedOn w:val="DefaultParagraphFont"/>
    <w:link w:val="Quote"/>
    <w:uiPriority w:val="29"/>
    <w:rsid w:val="00A774D4"/>
    <w:rPr>
      <w:i/>
      <w:iCs/>
      <w:color w:val="404040" w:themeColor="text1" w:themeTint="BF"/>
    </w:rPr>
  </w:style>
  <w:style w:type="paragraph" w:styleId="ListParagraph">
    <w:name w:val="List Paragraph"/>
    <w:basedOn w:val="Normal"/>
    <w:uiPriority w:val="34"/>
    <w:qFormat/>
    <w:rsid w:val="00A774D4"/>
    <w:pPr>
      <w:ind w:left="720"/>
      <w:contextualSpacing/>
    </w:pPr>
  </w:style>
  <w:style w:type="character" w:styleId="IntenseEmphasis">
    <w:name w:val="Intense Emphasis"/>
    <w:basedOn w:val="DefaultParagraphFont"/>
    <w:uiPriority w:val="21"/>
    <w:qFormat/>
    <w:rsid w:val="00A774D4"/>
    <w:rPr>
      <w:i/>
      <w:iCs/>
      <w:color w:val="2F5496" w:themeColor="accent1" w:themeShade="BF"/>
    </w:rPr>
  </w:style>
  <w:style w:type="paragraph" w:styleId="IntenseQuote">
    <w:name w:val="Intense Quote"/>
    <w:basedOn w:val="Normal"/>
    <w:next w:val="Normal"/>
    <w:link w:val="IntenseQuoteChar"/>
    <w:uiPriority w:val="30"/>
    <w:qFormat/>
    <w:rsid w:val="00A774D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774D4"/>
    <w:rPr>
      <w:i/>
      <w:iCs/>
      <w:color w:val="2F5496" w:themeColor="accent1" w:themeShade="BF"/>
    </w:rPr>
  </w:style>
  <w:style w:type="character" w:styleId="IntenseReference">
    <w:name w:val="Intense Reference"/>
    <w:basedOn w:val="DefaultParagraphFont"/>
    <w:uiPriority w:val="32"/>
    <w:qFormat/>
    <w:rsid w:val="00A774D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CB9835-69EA-4A2E-BC15-8AD56D0990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99</Words>
  <Characters>565</Characters>
  <Application>Microsoft Office Word</Application>
  <DocSecurity>0</DocSecurity>
  <Lines>4</Lines>
  <Paragraphs>1</Paragraphs>
  <ScaleCrop>false</ScaleCrop>
  <Company/>
  <LinksUpToDate>false</LinksUpToDate>
  <CharactersWithSpaces>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thanesh murugan</dc:creator>
  <cp:keywords/>
  <dc:description/>
  <cp:lastModifiedBy>thanesh murugan</cp:lastModifiedBy>
  <cp:revision>2</cp:revision>
  <dcterms:created xsi:type="dcterms:W3CDTF">2025-11-26T15:19:00Z</dcterms:created>
  <dcterms:modified xsi:type="dcterms:W3CDTF">2025-11-26T15:19:00Z</dcterms:modified>
</cp:coreProperties>
</file>