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2137A4" w14:textId="61B927B9" w:rsidR="006E46DF" w:rsidRDefault="00EA50A8" w:rsidP="00EA50A8">
      <w:r w:rsidRPr="00EA50A8">
        <w:rPr>
          <w:noProof/>
        </w:rPr>
        <w:drawing>
          <wp:inline distT="0" distB="0" distL="0" distR="0" wp14:anchorId="1735DFC4" wp14:editId="42D1AEDE">
            <wp:extent cx="5731510" cy="2362200"/>
            <wp:effectExtent l="0" t="0" r="2540" b="0"/>
            <wp:docPr id="2132793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937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4CB2" w14:textId="77777777" w:rsidR="00EA50A8" w:rsidRDefault="00EA50A8" w:rsidP="00EA50A8">
      <w:pPr>
        <w:shd w:val="clear" w:color="auto" w:fill="FFFFFF"/>
        <w:spacing w:after="0" w:line="450" w:lineRule="atLeast"/>
        <w:rPr>
          <w:rFonts w:ascii="Segoe UI" w:eastAsia="Times New Roman" w:hAnsi="Segoe UI" w:cs="Segoe UI"/>
          <w:color w:val="000000"/>
          <w:kern w:val="0"/>
          <w:sz w:val="29"/>
          <w:szCs w:val="29"/>
          <w:lang w:eastAsia="en-IN"/>
          <w14:ligatures w14:val="none"/>
        </w:rPr>
      </w:pPr>
      <w:r w:rsidRPr="00EA50A8">
        <w:rPr>
          <w:rFonts w:ascii="Segoe UI" w:eastAsia="Times New Roman" w:hAnsi="Segoe UI" w:cs="Segoe UI"/>
          <w:color w:val="000000"/>
          <w:kern w:val="0"/>
          <w:sz w:val="29"/>
          <w:szCs w:val="29"/>
          <w:lang w:eastAsia="en-IN"/>
          <w14:ligatures w14:val="none"/>
        </w:rPr>
        <w:t xml:space="preserve">A React component </w:t>
      </w:r>
      <w:proofErr w:type="gramStart"/>
      <w:r>
        <w:rPr>
          <w:rFonts w:ascii="Segoe UI" w:eastAsia="Times New Roman" w:hAnsi="Segoe UI" w:cs="Segoe UI"/>
          <w:color w:val="000000"/>
          <w:kern w:val="0"/>
          <w:sz w:val="29"/>
          <w:szCs w:val="29"/>
          <w:lang w:eastAsia="en-IN"/>
          <w14:ligatures w14:val="none"/>
        </w:rPr>
        <w:t xml:space="preserve">have </w:t>
      </w:r>
      <w:r w:rsidRPr="00EA50A8">
        <w:rPr>
          <w:rFonts w:ascii="Segoe UI" w:eastAsia="Times New Roman" w:hAnsi="Segoe UI" w:cs="Segoe UI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r>
        <w:rPr>
          <w:rFonts w:ascii="Segoe UI" w:eastAsia="Times New Roman" w:hAnsi="Segoe UI" w:cs="Segoe UI"/>
          <w:color w:val="000000"/>
          <w:kern w:val="0"/>
          <w:sz w:val="29"/>
          <w:szCs w:val="29"/>
          <w:lang w:eastAsia="en-IN"/>
          <w14:ligatures w14:val="none"/>
        </w:rPr>
        <w:t>3</w:t>
      </w:r>
      <w:proofErr w:type="gramEnd"/>
      <w:r w:rsidRPr="00EA50A8">
        <w:rPr>
          <w:rFonts w:ascii="Segoe UI" w:eastAsia="Times New Roman" w:hAnsi="Segoe UI" w:cs="Segoe UI"/>
          <w:color w:val="000000"/>
          <w:kern w:val="0"/>
          <w:sz w:val="29"/>
          <w:szCs w:val="29"/>
          <w:lang w:eastAsia="en-IN"/>
          <w14:ligatures w14:val="none"/>
        </w:rPr>
        <w:t xml:space="preserve"> phases </w:t>
      </w:r>
      <w:r>
        <w:rPr>
          <w:rFonts w:ascii="Segoe UI" w:eastAsia="Times New Roman" w:hAnsi="Segoe UI" w:cs="Segoe UI"/>
          <w:color w:val="000000"/>
          <w:kern w:val="0"/>
          <w:sz w:val="29"/>
          <w:szCs w:val="29"/>
          <w:lang w:eastAsia="en-IN"/>
          <w14:ligatures w14:val="none"/>
        </w:rPr>
        <w:t>i</w:t>
      </w:r>
      <w:r w:rsidRPr="00EA50A8">
        <w:rPr>
          <w:rFonts w:ascii="Segoe UI" w:eastAsia="Times New Roman" w:hAnsi="Segoe UI" w:cs="Segoe UI"/>
          <w:color w:val="000000"/>
          <w:kern w:val="0"/>
          <w:sz w:val="29"/>
          <w:szCs w:val="29"/>
          <w:lang w:eastAsia="en-IN"/>
          <w14:ligatures w14:val="none"/>
        </w:rPr>
        <w:t>ts</w:t>
      </w:r>
      <w:r>
        <w:rPr>
          <w:rFonts w:ascii="Segoe UI" w:eastAsia="Times New Roman" w:hAnsi="Segoe UI" w:cs="Segoe UI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r w:rsidRPr="00EA50A8">
        <w:rPr>
          <w:rFonts w:ascii="Segoe UI" w:eastAsia="Times New Roman" w:hAnsi="Segoe UI" w:cs="Segoe UI"/>
          <w:color w:val="000000"/>
          <w:kern w:val="0"/>
          <w:sz w:val="29"/>
          <w:szCs w:val="29"/>
          <w:lang w:eastAsia="en-IN"/>
          <w14:ligatures w14:val="none"/>
        </w:rPr>
        <w:t>lifecycle: </w:t>
      </w:r>
    </w:p>
    <w:p w14:paraId="29A3907F" w14:textId="1F869969" w:rsidR="00EA50A8" w:rsidRPr="00EA50A8" w:rsidRDefault="00EA50A8" w:rsidP="00EA50A8">
      <w:pPr>
        <w:shd w:val="clear" w:color="auto" w:fill="FFFFFF"/>
        <w:spacing w:after="0" w:line="450" w:lineRule="atLeast"/>
        <w:rPr>
          <w:rFonts w:ascii="Segoe UI" w:eastAsia="Times New Roman" w:hAnsi="Segoe UI" w:cs="Segoe UI"/>
          <w:color w:val="000000"/>
          <w:kern w:val="0"/>
          <w:sz w:val="29"/>
          <w:szCs w:val="29"/>
          <w:lang w:eastAsia="en-IN"/>
          <w14:ligatures w14:val="none"/>
        </w:rPr>
      </w:pPr>
      <w:r>
        <w:rPr>
          <w:rFonts w:ascii="Segoe UI" w:eastAsia="Times New Roman" w:hAnsi="Segoe UI" w:cs="Segoe UI"/>
          <w:color w:val="000000"/>
          <w:kern w:val="0"/>
          <w:sz w:val="29"/>
          <w:szCs w:val="29"/>
          <w:lang w:eastAsia="en-IN"/>
          <w14:ligatures w14:val="none"/>
        </w:rPr>
        <w:t>-</w:t>
      </w:r>
      <w:r w:rsidRPr="00EA50A8">
        <w:rPr>
          <w:rFonts w:ascii="Segoe UI" w:eastAsia="Times New Roman" w:hAnsi="Segoe UI" w:cs="Segoe UI"/>
          <w:color w:val="000000"/>
          <w:kern w:val="0"/>
          <w:sz w:val="29"/>
          <w:szCs w:val="29"/>
          <w:lang w:eastAsia="en-IN"/>
          <w14:ligatures w14:val="none"/>
        </w:rPr>
        <w:sym w:font="Wingdings" w:char="F0E0"/>
      </w:r>
      <w:r>
        <w:rPr>
          <w:rFonts w:ascii="Segoe UI" w:eastAsia="Times New Roman" w:hAnsi="Segoe UI" w:cs="Segoe UI"/>
          <w:color w:val="000000"/>
          <w:kern w:val="0"/>
          <w:sz w:val="29"/>
          <w:szCs w:val="29"/>
          <w:lang w:eastAsia="en-IN"/>
          <w14:ligatures w14:val="none"/>
        </w:rPr>
        <w:t xml:space="preserve"> </w:t>
      </w:r>
      <w:r w:rsidRPr="00EA50A8">
        <w:rPr>
          <w:rFonts w:ascii="Segoe UI" w:eastAsia="Times New Roman" w:hAnsi="Segoe UI" w:cs="Segoe UI"/>
          <w:color w:val="090A0B"/>
          <w:kern w:val="0"/>
          <w:sz w:val="29"/>
          <w:szCs w:val="29"/>
          <w:bdr w:val="none" w:sz="0" w:space="0" w:color="auto" w:frame="1"/>
          <w:lang w:eastAsia="en-IN"/>
          <w14:ligatures w14:val="none"/>
        </w:rPr>
        <w:t>mounting</w:t>
      </w:r>
      <w:r w:rsidRPr="00EA50A8">
        <w:rPr>
          <w:rFonts w:ascii="Segoe UI" w:eastAsia="Times New Roman" w:hAnsi="Segoe UI" w:cs="Segoe UI"/>
          <w:color w:val="000000"/>
          <w:kern w:val="0"/>
          <w:sz w:val="29"/>
          <w:szCs w:val="29"/>
          <w:lang w:eastAsia="en-IN"/>
          <w14:ligatures w14:val="none"/>
        </w:rPr>
        <w:t>, </w:t>
      </w:r>
      <w:r w:rsidRPr="00EA50A8">
        <w:rPr>
          <w:rFonts w:ascii="Segoe UI" w:eastAsia="Times New Roman" w:hAnsi="Segoe UI" w:cs="Segoe UI"/>
          <w:color w:val="090A0B"/>
          <w:kern w:val="0"/>
          <w:sz w:val="29"/>
          <w:szCs w:val="29"/>
          <w:bdr w:val="none" w:sz="0" w:space="0" w:color="auto" w:frame="1"/>
          <w:lang w:eastAsia="en-IN"/>
          <w14:ligatures w14:val="none"/>
        </w:rPr>
        <w:t>updating</w:t>
      </w:r>
      <w:r w:rsidRPr="00EA50A8">
        <w:rPr>
          <w:rFonts w:ascii="Segoe UI" w:eastAsia="Times New Roman" w:hAnsi="Segoe UI" w:cs="Segoe UI"/>
          <w:color w:val="000000"/>
          <w:kern w:val="0"/>
          <w:sz w:val="29"/>
          <w:szCs w:val="29"/>
          <w:lang w:eastAsia="en-IN"/>
          <w14:ligatures w14:val="none"/>
        </w:rPr>
        <w:t>, and </w:t>
      </w:r>
      <w:r w:rsidRPr="00EA50A8">
        <w:rPr>
          <w:rFonts w:ascii="Segoe UI" w:eastAsia="Times New Roman" w:hAnsi="Segoe UI" w:cs="Segoe UI"/>
          <w:color w:val="090A0B"/>
          <w:kern w:val="0"/>
          <w:sz w:val="29"/>
          <w:szCs w:val="29"/>
          <w:bdr w:val="none" w:sz="0" w:space="0" w:color="auto" w:frame="1"/>
          <w:lang w:eastAsia="en-IN"/>
          <w14:ligatures w14:val="none"/>
        </w:rPr>
        <w:t>unmounting</w:t>
      </w:r>
      <w:r w:rsidRPr="00EA50A8">
        <w:rPr>
          <w:rFonts w:ascii="Segoe UI" w:eastAsia="Times New Roman" w:hAnsi="Segoe UI" w:cs="Segoe UI"/>
          <w:color w:val="000000"/>
          <w:kern w:val="0"/>
          <w:sz w:val="29"/>
          <w:szCs w:val="29"/>
          <w:lang w:eastAsia="en-IN"/>
          <w14:ligatures w14:val="none"/>
        </w:rPr>
        <w:t>.</w:t>
      </w:r>
    </w:p>
    <w:p w14:paraId="02EB2A90" w14:textId="77777777" w:rsidR="00EA50A8" w:rsidRPr="00EA50A8" w:rsidRDefault="00EA50A8" w:rsidP="00EA50A8">
      <w:pPr>
        <w:numPr>
          <w:ilvl w:val="0"/>
          <w:numId w:val="1"/>
        </w:numPr>
        <w:shd w:val="clear" w:color="auto" w:fill="FFFFFF"/>
        <w:spacing w:after="0" w:line="450" w:lineRule="atLeast"/>
        <w:ind w:left="1440"/>
        <w:rPr>
          <w:rFonts w:ascii="Segoe UI" w:eastAsia="Times New Roman" w:hAnsi="Segoe UI" w:cs="Segoe UI"/>
          <w:color w:val="3D3D3D"/>
          <w:kern w:val="0"/>
          <w:sz w:val="29"/>
          <w:szCs w:val="29"/>
          <w:lang w:eastAsia="en-IN"/>
          <w14:ligatures w14:val="none"/>
        </w:rPr>
      </w:pPr>
      <w:r w:rsidRPr="00EA50A8">
        <w:rPr>
          <w:rFonts w:ascii="Segoe UI" w:eastAsia="Times New Roman" w:hAnsi="Segoe UI" w:cs="Segoe UI"/>
          <w:color w:val="3D3D3D"/>
          <w:kern w:val="0"/>
          <w:sz w:val="29"/>
          <w:szCs w:val="29"/>
          <w:lang w:eastAsia="en-IN"/>
          <w14:ligatures w14:val="none"/>
        </w:rPr>
        <w:t>The </w:t>
      </w:r>
      <w:r w:rsidRPr="00EA50A8">
        <w:rPr>
          <w:rFonts w:ascii="Segoe UI" w:eastAsia="Times New Roman" w:hAnsi="Segoe UI" w:cs="Segoe UI"/>
          <w:i/>
          <w:iCs/>
          <w:color w:val="090A0B"/>
          <w:kern w:val="0"/>
          <w:sz w:val="29"/>
          <w:szCs w:val="29"/>
          <w:bdr w:val="none" w:sz="0" w:space="0" w:color="auto" w:frame="1"/>
          <w:lang w:eastAsia="en-IN"/>
          <w14:ligatures w14:val="none"/>
        </w:rPr>
        <w:t>mounting phase</w:t>
      </w:r>
      <w:r w:rsidRPr="00EA50A8">
        <w:rPr>
          <w:rFonts w:ascii="Segoe UI" w:eastAsia="Times New Roman" w:hAnsi="Segoe UI" w:cs="Segoe UI"/>
          <w:color w:val="3D3D3D"/>
          <w:kern w:val="0"/>
          <w:sz w:val="29"/>
          <w:szCs w:val="29"/>
          <w:lang w:eastAsia="en-IN"/>
          <w14:ligatures w14:val="none"/>
        </w:rPr>
        <w:t> is when a new component is created and inserted into the DOM or, in other words, when the life of a component begins. This can only happen once, and is often called “initial render.”</w:t>
      </w:r>
    </w:p>
    <w:p w14:paraId="12CC824C" w14:textId="77777777" w:rsidR="00EA50A8" w:rsidRPr="00EA50A8" w:rsidRDefault="00EA50A8" w:rsidP="00EA50A8">
      <w:pPr>
        <w:numPr>
          <w:ilvl w:val="0"/>
          <w:numId w:val="1"/>
        </w:numPr>
        <w:shd w:val="clear" w:color="auto" w:fill="FFFFFF"/>
        <w:spacing w:after="0" w:line="450" w:lineRule="atLeast"/>
        <w:ind w:left="1440"/>
        <w:rPr>
          <w:rFonts w:ascii="Segoe UI" w:eastAsia="Times New Roman" w:hAnsi="Segoe UI" w:cs="Segoe UI"/>
          <w:color w:val="3D3D3D"/>
          <w:kern w:val="0"/>
          <w:sz w:val="29"/>
          <w:szCs w:val="29"/>
          <w:lang w:eastAsia="en-IN"/>
          <w14:ligatures w14:val="none"/>
        </w:rPr>
      </w:pPr>
      <w:r w:rsidRPr="00EA50A8">
        <w:rPr>
          <w:rFonts w:ascii="Segoe UI" w:eastAsia="Times New Roman" w:hAnsi="Segoe UI" w:cs="Segoe UI"/>
          <w:color w:val="3D3D3D"/>
          <w:kern w:val="0"/>
          <w:sz w:val="29"/>
          <w:szCs w:val="29"/>
          <w:lang w:eastAsia="en-IN"/>
          <w14:ligatures w14:val="none"/>
        </w:rPr>
        <w:t>The </w:t>
      </w:r>
      <w:r w:rsidRPr="00EA50A8">
        <w:rPr>
          <w:rFonts w:ascii="Segoe UI" w:eastAsia="Times New Roman" w:hAnsi="Segoe UI" w:cs="Segoe UI"/>
          <w:i/>
          <w:iCs/>
          <w:color w:val="090A0B"/>
          <w:kern w:val="0"/>
          <w:sz w:val="29"/>
          <w:szCs w:val="29"/>
          <w:bdr w:val="none" w:sz="0" w:space="0" w:color="auto" w:frame="1"/>
          <w:lang w:eastAsia="en-IN"/>
          <w14:ligatures w14:val="none"/>
        </w:rPr>
        <w:t>updating phase</w:t>
      </w:r>
      <w:r w:rsidRPr="00EA50A8">
        <w:rPr>
          <w:rFonts w:ascii="Segoe UI" w:eastAsia="Times New Roman" w:hAnsi="Segoe UI" w:cs="Segoe UI"/>
          <w:color w:val="3D3D3D"/>
          <w:kern w:val="0"/>
          <w:sz w:val="29"/>
          <w:szCs w:val="29"/>
          <w:lang w:eastAsia="en-IN"/>
          <w14:ligatures w14:val="none"/>
        </w:rPr>
        <w:t> is when the component updates or re-renders. This reaction is triggered when the props are updated or when the state is updated. This phase can occur multiple times, which is kind of the point of React.</w:t>
      </w:r>
    </w:p>
    <w:p w14:paraId="4AAF68FD" w14:textId="77777777" w:rsidR="00EA50A8" w:rsidRPr="00EA50A8" w:rsidRDefault="00EA50A8" w:rsidP="00EA50A8">
      <w:pPr>
        <w:numPr>
          <w:ilvl w:val="0"/>
          <w:numId w:val="1"/>
        </w:numPr>
        <w:shd w:val="clear" w:color="auto" w:fill="FFFFFF"/>
        <w:spacing w:after="0" w:line="450" w:lineRule="atLeast"/>
        <w:ind w:left="1440"/>
        <w:rPr>
          <w:rFonts w:ascii="Segoe UI" w:eastAsia="Times New Roman" w:hAnsi="Segoe UI" w:cs="Segoe UI"/>
          <w:color w:val="3D3D3D"/>
          <w:kern w:val="0"/>
          <w:sz w:val="29"/>
          <w:szCs w:val="29"/>
          <w:lang w:eastAsia="en-IN"/>
          <w14:ligatures w14:val="none"/>
        </w:rPr>
      </w:pPr>
      <w:r w:rsidRPr="00EA50A8">
        <w:rPr>
          <w:rFonts w:ascii="Segoe UI" w:eastAsia="Times New Roman" w:hAnsi="Segoe UI" w:cs="Segoe UI"/>
          <w:color w:val="3D3D3D"/>
          <w:kern w:val="0"/>
          <w:sz w:val="29"/>
          <w:szCs w:val="29"/>
          <w:lang w:eastAsia="en-IN"/>
          <w14:ligatures w14:val="none"/>
        </w:rPr>
        <w:t>The last phase within a component's lifecycle is the </w:t>
      </w:r>
      <w:r w:rsidRPr="00EA50A8">
        <w:rPr>
          <w:rFonts w:ascii="Segoe UI" w:eastAsia="Times New Roman" w:hAnsi="Segoe UI" w:cs="Segoe UI"/>
          <w:i/>
          <w:iCs/>
          <w:color w:val="090A0B"/>
          <w:kern w:val="0"/>
          <w:sz w:val="29"/>
          <w:szCs w:val="29"/>
          <w:bdr w:val="none" w:sz="0" w:space="0" w:color="auto" w:frame="1"/>
          <w:lang w:eastAsia="en-IN"/>
          <w14:ligatures w14:val="none"/>
        </w:rPr>
        <w:t>unmounting phase</w:t>
      </w:r>
      <w:r w:rsidRPr="00EA50A8">
        <w:rPr>
          <w:rFonts w:ascii="Segoe UI" w:eastAsia="Times New Roman" w:hAnsi="Segoe UI" w:cs="Segoe UI"/>
          <w:color w:val="3D3D3D"/>
          <w:kern w:val="0"/>
          <w:sz w:val="29"/>
          <w:szCs w:val="29"/>
          <w:lang w:eastAsia="en-IN"/>
          <w14:ligatures w14:val="none"/>
        </w:rPr>
        <w:t>, when the component is removed from the DOM.</w:t>
      </w:r>
    </w:p>
    <w:p w14:paraId="428A9898" w14:textId="15F9A984" w:rsidR="00EA50A8" w:rsidRDefault="00EA50A8" w:rsidP="00EA50A8">
      <w:r w:rsidRPr="00EA50A8">
        <w:rPr>
          <w:noProof/>
        </w:rPr>
        <w:lastRenderedPageBreak/>
        <w:drawing>
          <wp:inline distT="0" distB="0" distL="0" distR="0" wp14:anchorId="25E8F8B5" wp14:editId="3E133DEE">
            <wp:extent cx="5731510" cy="3754120"/>
            <wp:effectExtent l="0" t="0" r="2540" b="0"/>
            <wp:docPr id="703722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222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EAD4" w14:textId="6D35DEE0" w:rsidR="00EA50A8" w:rsidRDefault="00EA50A8" w:rsidP="00EA50A8">
      <w:r w:rsidRPr="00EA50A8">
        <w:rPr>
          <w:noProof/>
        </w:rPr>
        <w:drawing>
          <wp:inline distT="0" distB="0" distL="0" distR="0" wp14:anchorId="46B4382D" wp14:editId="0ADBF97B">
            <wp:extent cx="4808637" cy="2575783"/>
            <wp:effectExtent l="0" t="0" r="0" b="0"/>
            <wp:docPr id="849364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644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DD01" w14:textId="0281CB91" w:rsidR="00EA50A8" w:rsidRDefault="00EA50A8" w:rsidP="00EA50A8">
      <w:r w:rsidRPr="00EA50A8">
        <w:rPr>
          <w:noProof/>
        </w:rPr>
        <w:lastRenderedPageBreak/>
        <w:drawing>
          <wp:inline distT="0" distB="0" distL="0" distR="0" wp14:anchorId="486B34DE" wp14:editId="53D81585">
            <wp:extent cx="4762913" cy="2735817"/>
            <wp:effectExtent l="0" t="0" r="0" b="7620"/>
            <wp:docPr id="36010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05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528B" w14:textId="550E920A" w:rsidR="00EA50A8" w:rsidRDefault="00EA50A8" w:rsidP="00EA50A8">
      <w:r w:rsidRPr="00EA50A8">
        <w:rPr>
          <w:noProof/>
        </w:rPr>
        <w:drawing>
          <wp:inline distT="0" distB="0" distL="0" distR="0" wp14:anchorId="2B055EE7" wp14:editId="08169286">
            <wp:extent cx="4801016" cy="495343"/>
            <wp:effectExtent l="0" t="0" r="0" b="0"/>
            <wp:docPr id="193369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97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7935" w14:textId="77777777" w:rsidR="00EA50A8" w:rsidRDefault="00EA50A8" w:rsidP="00EA50A8"/>
    <w:p w14:paraId="575A5AF6" w14:textId="77777777" w:rsidR="00EA50A8" w:rsidRDefault="00EA50A8" w:rsidP="00EA50A8"/>
    <w:p w14:paraId="4D326D9E" w14:textId="77777777" w:rsidR="00EA50A8" w:rsidRDefault="00EA50A8" w:rsidP="00EA50A8">
      <w:pPr>
        <w:pBdr>
          <w:bottom w:val="double" w:sz="6" w:space="1" w:color="auto"/>
        </w:pBdr>
      </w:pPr>
    </w:p>
    <w:p w14:paraId="749A3F1D" w14:textId="77777777" w:rsidR="00EA50A8" w:rsidRDefault="00EA50A8" w:rsidP="00EA50A8"/>
    <w:p w14:paraId="734126AD" w14:textId="2537DA86" w:rsidR="00EA50A8" w:rsidRDefault="00EA50A8" w:rsidP="00EA50A8">
      <w:r w:rsidRPr="00EA50A8">
        <w:rPr>
          <w:noProof/>
        </w:rPr>
        <w:drawing>
          <wp:inline distT="0" distB="0" distL="0" distR="0" wp14:anchorId="6AC716C7" wp14:editId="5870E02E">
            <wp:extent cx="5731510" cy="3113405"/>
            <wp:effectExtent l="0" t="0" r="2540" b="0"/>
            <wp:docPr id="114313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34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773D" w14:textId="77777777" w:rsidR="00EA50A8" w:rsidRDefault="00EA50A8" w:rsidP="00EA50A8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75DD684C" w14:textId="3DE149A1" w:rsidR="00EA50A8" w:rsidRDefault="00EA50A8" w:rsidP="00EA50A8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lastRenderedPageBreak/>
        <w:t>Before we start, let’s get some understanding about following hooks:</w:t>
      </w:r>
    </w:p>
    <w:p w14:paraId="49F72C43" w14:textId="77777777" w:rsidR="00EA50A8" w:rsidRDefault="00EA50A8" w:rsidP="00EA50A8">
      <w:pPr>
        <w:pStyle w:val="mr"/>
        <w:numPr>
          <w:ilvl w:val="0"/>
          <w:numId w:val="2"/>
        </w:numPr>
        <w:shd w:val="clear" w:color="auto" w:fill="FFFFFF"/>
        <w:spacing w:before="51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  <w:sz w:val="30"/>
          <w:szCs w:val="30"/>
        </w:rPr>
      </w:pPr>
      <w:proofErr w:type="spellStart"/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useState</w:t>
      </w:r>
      <w:proofErr w:type="spellEnd"/>
    </w:p>
    <w:p w14:paraId="2A69DB89" w14:textId="77777777" w:rsidR="00EA50A8" w:rsidRPr="00C93B8F" w:rsidRDefault="00EA50A8" w:rsidP="00EA50A8">
      <w:pPr>
        <w:pStyle w:val="mr"/>
        <w:numPr>
          <w:ilvl w:val="0"/>
          <w:numId w:val="2"/>
        </w:numPr>
        <w:shd w:val="clear" w:color="auto" w:fill="FFFFFF"/>
        <w:spacing w:before="274" w:beforeAutospacing="0" w:after="0" w:afterAutospacing="0" w:line="480" w:lineRule="atLeast"/>
        <w:ind w:left="1170"/>
        <w:rPr>
          <w:rStyle w:val="HTMLCode"/>
          <w:rFonts w:ascii="Georgia" w:hAnsi="Georgia" w:cs="Segoe UI"/>
          <w:color w:val="242424"/>
          <w:spacing w:val="-1"/>
          <w:sz w:val="30"/>
          <w:szCs w:val="30"/>
        </w:rPr>
      </w:pPr>
      <w:proofErr w:type="spellStart"/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useEffect</w:t>
      </w:r>
      <w:proofErr w:type="spellEnd"/>
    </w:p>
    <w:p w14:paraId="0443157A" w14:textId="03A0C8BD" w:rsidR="00C93B8F" w:rsidRPr="00B5634E" w:rsidRDefault="00C93B8F" w:rsidP="00EA50A8">
      <w:pPr>
        <w:pStyle w:val="mr"/>
        <w:numPr>
          <w:ilvl w:val="0"/>
          <w:numId w:val="2"/>
        </w:numPr>
        <w:shd w:val="clear" w:color="auto" w:fill="FFFFFF"/>
        <w:spacing w:before="274" w:beforeAutospacing="0" w:after="0" w:afterAutospacing="0" w:line="480" w:lineRule="atLeast"/>
        <w:ind w:left="1170"/>
        <w:rPr>
          <w:rStyle w:val="HTMLCode"/>
          <w:rFonts w:ascii="Georgia" w:hAnsi="Georgia" w:cs="Segoe UI"/>
          <w:color w:val="242424"/>
          <w:spacing w:val="-1"/>
          <w:sz w:val="30"/>
          <w:szCs w:val="30"/>
        </w:rPr>
      </w:pPr>
      <w:proofErr w:type="spellStart"/>
      <w:r>
        <w:rPr>
          <w:rStyle w:val="HTMLCode"/>
          <w:color w:val="242424"/>
          <w:spacing w:val="-1"/>
          <w:sz w:val="23"/>
          <w:szCs w:val="23"/>
          <w:shd w:val="clear" w:color="auto" w:fill="F2F2F2"/>
        </w:rPr>
        <w:t>UseContext</w:t>
      </w:r>
      <w:proofErr w:type="spellEnd"/>
    </w:p>
    <w:p w14:paraId="1FE52723" w14:textId="77777777" w:rsidR="00B5634E" w:rsidRDefault="00B5634E" w:rsidP="00EA50A8">
      <w:pPr>
        <w:pStyle w:val="mr"/>
        <w:numPr>
          <w:ilvl w:val="0"/>
          <w:numId w:val="2"/>
        </w:numPr>
        <w:shd w:val="clear" w:color="auto" w:fill="FFFFFF"/>
        <w:spacing w:before="274" w:beforeAutospacing="0" w:after="0" w:afterAutospacing="0" w:line="480" w:lineRule="atLeast"/>
        <w:ind w:left="1170"/>
        <w:rPr>
          <w:rFonts w:ascii="Georgia" w:hAnsi="Georgia" w:cs="Segoe UI"/>
          <w:color w:val="242424"/>
          <w:spacing w:val="-1"/>
          <w:sz w:val="30"/>
          <w:szCs w:val="30"/>
        </w:rPr>
      </w:pPr>
    </w:p>
    <w:p w14:paraId="478D015B" w14:textId="5FFDB997" w:rsidR="00EA50A8" w:rsidRDefault="00DD0962" w:rsidP="00EA50A8">
      <w:r w:rsidRPr="00DD0962">
        <w:rPr>
          <w:noProof/>
        </w:rPr>
        <w:drawing>
          <wp:inline distT="0" distB="0" distL="0" distR="0" wp14:anchorId="23C5C799" wp14:editId="2015BBBB">
            <wp:extent cx="5731510" cy="3374390"/>
            <wp:effectExtent l="0" t="0" r="2540" b="0"/>
            <wp:docPr id="1761066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661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4106" w14:textId="77777777" w:rsidR="00DE0E1F" w:rsidRPr="00DE0E1F" w:rsidRDefault="00DE0E1F" w:rsidP="00DE0E1F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en-IN"/>
          <w14:ligatures w14:val="none"/>
        </w:rPr>
      </w:pPr>
      <w:proofErr w:type="spellStart"/>
      <w:r w:rsidRPr="00DE0E1F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:lang w:eastAsia="en-IN"/>
          <w14:ligatures w14:val="none"/>
        </w:rPr>
        <w:t>useEffect</w:t>
      </w:r>
      <w:proofErr w:type="spellEnd"/>
    </w:p>
    <w:p w14:paraId="0A1A498A" w14:textId="77777777" w:rsidR="00DE0E1F" w:rsidRPr="00DE0E1F" w:rsidRDefault="00DE0E1F" w:rsidP="00DE0E1F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DE0E1F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With functional component, we are not </w:t>
      </w:r>
      <w:r w:rsidRPr="00DE0E1F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allowed</w:t>
      </w:r>
      <w:r w:rsidRPr="00DE0E1F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 to have side effects like mutations, timers, mutations or any other side effects inside the main body of the component.</w:t>
      </w:r>
    </w:p>
    <w:p w14:paraId="2D83FC1D" w14:textId="77777777" w:rsidR="00DE0E1F" w:rsidRPr="00DE0E1F" w:rsidRDefault="00DE0E1F" w:rsidP="00DE0E1F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DE0E1F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So, here we have </w:t>
      </w:r>
      <w:proofErr w:type="spellStart"/>
      <w:r w:rsidRPr="00DE0E1F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:lang w:eastAsia="en-IN"/>
          <w14:ligatures w14:val="none"/>
        </w:rPr>
        <w:t>useEffect</w:t>
      </w:r>
      <w:proofErr w:type="spellEnd"/>
      <w:r w:rsidRPr="00DE0E1F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 which runs </w:t>
      </w:r>
      <w:r w:rsidRPr="00DE0E1F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after</w:t>
      </w:r>
      <w:r w:rsidRPr="00DE0E1F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 the render happens. By default, effects run after every render but there are ways to control it which we will look into it later in the article.</w:t>
      </w:r>
    </w:p>
    <w:p w14:paraId="4CE693D9" w14:textId="77777777" w:rsidR="00DE0E1F" w:rsidRDefault="00DE0E1F" w:rsidP="00EA50A8"/>
    <w:p w14:paraId="46E268E0" w14:textId="08A0674C" w:rsidR="00DE0E1F" w:rsidRPr="00EA50A8" w:rsidRDefault="00DE0E1F" w:rsidP="00EA50A8">
      <w:r w:rsidRPr="00DE0E1F">
        <w:rPr>
          <w:noProof/>
        </w:rPr>
        <w:lastRenderedPageBreak/>
        <w:drawing>
          <wp:inline distT="0" distB="0" distL="0" distR="0" wp14:anchorId="0CA77773" wp14:editId="0AF4E644">
            <wp:extent cx="5731510" cy="3806190"/>
            <wp:effectExtent l="0" t="0" r="2540" b="3810"/>
            <wp:docPr id="352561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617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0E1F" w:rsidRPr="00EA50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745D6"/>
    <w:multiLevelType w:val="multilevel"/>
    <w:tmpl w:val="EC925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957121"/>
    <w:multiLevelType w:val="multilevel"/>
    <w:tmpl w:val="9BF21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7522373">
    <w:abstractNumId w:val="0"/>
  </w:num>
  <w:num w:numId="2" w16cid:durableId="4313616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1C6"/>
    <w:rsid w:val="002F7321"/>
    <w:rsid w:val="003707A1"/>
    <w:rsid w:val="006021C6"/>
    <w:rsid w:val="006E46DF"/>
    <w:rsid w:val="00B5634E"/>
    <w:rsid w:val="00C93B8F"/>
    <w:rsid w:val="00DD0962"/>
    <w:rsid w:val="00DE0E1F"/>
    <w:rsid w:val="00E21EE4"/>
    <w:rsid w:val="00EA5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DCE77"/>
  <w15:chartTrackingRefBased/>
  <w15:docId w15:val="{964D7407-87E4-4677-85AA-4BDC11001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E0E1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A50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EA50A8"/>
    <w:rPr>
      <w:b/>
      <w:bCs/>
    </w:rPr>
  </w:style>
  <w:style w:type="character" w:styleId="Emphasis">
    <w:name w:val="Emphasis"/>
    <w:basedOn w:val="DefaultParagraphFont"/>
    <w:uiPriority w:val="20"/>
    <w:qFormat/>
    <w:rsid w:val="00EA50A8"/>
    <w:rPr>
      <w:i/>
      <w:iCs/>
    </w:rPr>
  </w:style>
  <w:style w:type="paragraph" w:customStyle="1" w:styleId="pw-post-body-paragraph">
    <w:name w:val="pw-post-body-paragraph"/>
    <w:basedOn w:val="Normal"/>
    <w:rsid w:val="00EA50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mr">
    <w:name w:val="mr"/>
    <w:basedOn w:val="Normal"/>
    <w:rsid w:val="00EA50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A50A8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E0E1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75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1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Thaneshwara M</dc:creator>
  <cp:keywords/>
  <dc:description/>
  <cp:lastModifiedBy>Thaneshwara M</cp:lastModifiedBy>
  <cp:revision>6</cp:revision>
  <dcterms:created xsi:type="dcterms:W3CDTF">2024-02-22T04:12:00Z</dcterms:created>
  <dcterms:modified xsi:type="dcterms:W3CDTF">2024-06-05T06:58:00Z</dcterms:modified>
</cp:coreProperties>
</file>