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09:00 ICT ngày 20/08/2026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91.96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`91.96` (+1.03%)</w:t>
      </w:r>
      <w:r>
        <w:t xml:space="preserve"> | DXY: </w:t>
      </w:r>
      <w:r>
        <w:rPr>
          <w:b/>
        </w:rPr>
        <w:t>`98.85` (-0.80%)</w:t>
      </w:r>
      <w:r>
        <w:t xml:space="preserve"> | Lúa mì CBOT: </w:t>
      </w:r>
      <w:r>
        <w:rPr>
          <w:b/>
        </w:rPr>
        <w:t>`697.00` (+4.89%)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09:00 ICT ngày 20/08/2026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20/08/2026)</w:t>
      </w:r>
    </w:p>
    <w:p>
      <w:pPr>
        <w:spacing w:before="80" w:after="240" w:line="276" w:lineRule="auto"/>
      </w:pPr>
      <w:r>
        <w:rPr>
          <w:i/>
          <w:color w:val="5C768D"/>
          <w:sz w:val="19"/>
        </w:rPr>
        <w:t>Thời gian đóng cửa phiên giao dịch được đồng bộ chính xác vào lúc 1:20 AM ICT ngày 20/08/2026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498.81 (-1.44)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(493.52 &gt; 490.01)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 (+2.75)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(690.24 &gt; 687.30)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490.50 - 493.52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499.37 cents </w:t>
            </w:r>
            <w:r>
              <w:t xml:space="preserve"> / TP2: </w:t>
            </w:r>
            <w:r>
              <w:rPr>
                <w:rFonts w:ascii="Consolas" w:hAnsi="Consolas"/>
                <w:color w:val="D97706"/>
                <w:sz w:val="19"/>
              </w:rPr>
              <w:t xml:space="preserve"> 500.50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470.95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514.97 - 516.47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517.03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690.24 - 687.30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691.75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689.75 - 691.75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699.25 - 701.25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703.42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628.58 - 645.25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500.25 cents | </w:t>
      </w:r>
      <w:r>
        <w:rPr>
          <w:b/>
        </w:rPr>
        <w:t>Dự báo Chốt Phiên:</w:t>
      </w:r>
      <w:r>
        <w:t xml:space="preserve"> </w:t>
      </w:r>
      <w:r>
        <w:rPr>
          <w:b/>
        </w:rPr>
        <w:t>`498.81 cents`</w:t>
      </w:r>
      <w:r>
        <w:t xml:space="preserve"> (-1.44).</w:t>
      </w:r>
    </w:p>
    <w:p>
      <w:pPr>
        <w:pStyle w:val="ListBullet"/>
        <w:spacing w:before="0" w:after="60"/>
      </w:pPr>
      <w:r>
        <w:rPr>
          <w:b/>
        </w:rPr>
        <w:t>Thanh khoản phiên chốt:</w:t>
      </w:r>
      <w:r>
        <w:t xml:space="preserve"> Volume: </w:t>
      </w:r>
      <w:r>
        <w:rPr>
          <w:b/>
        </w:rPr>
        <w:t>`45,669`</w:t>
      </w:r>
      <w:r>
        <w:t xml:space="preserve"> (Chênh lệch: </w:t>
      </w:r>
      <w:r>
        <w:rPr>
          <w:b/>
        </w:rPr>
        <w:t>`-201,819`</w:t>
      </w:r>
      <w:r>
        <w:t xml:space="preserve">) | OI: </w:t>
      </w:r>
      <w:r>
        <w:rPr>
          <w:b/>
        </w:rPr>
        <w:t>`925,389`</w:t>
      </w:r>
      <w:r>
        <w:t xml:space="preserve"> (Chênh lệch: </w:t>
      </w:r>
      <w:r>
        <w:rPr>
          <w:b/>
        </w:rPr>
        <w:t>`+3,395`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(493.52) &gt; </w:t>
      </w:r>
      <w:r>
        <w:rPr>
          <w:rFonts w:ascii="Consolas" w:hAnsi="Consolas"/>
          <w:color w:val="D97706"/>
          <w:sz w:val="19"/>
        </w:rPr>
        <w:t xml:space="preserve"> EMA_50 </w:t>
      </w:r>
      <w:r>
        <w:t xml:space="preserve"> (490.01).</w:t>
      </w:r>
    </w:p>
    <w:p>
      <w:pPr>
        <w:pStyle w:val="ListBullet"/>
        <w:spacing w:before="0" w:after="60"/>
      </w:pPr>
      <w:r>
        <w:rPr>
          <w:b/>
        </w:rPr>
        <w:t>Động lượng &amp; Dao động:</w:t>
      </w:r>
      <w:r>
        <w:t xml:space="preserve"> RSI (14) = </w:t>
      </w:r>
      <w:r>
        <w:rPr>
          <w:b/>
        </w:rPr>
        <w:t>`80.97`</w:t>
      </w:r>
      <w:r>
        <w:t xml:space="preserve"> | ATR (14) = </w:t>
      </w:r>
      <w:r>
        <w:rPr>
          <w:b/>
        </w:rPr>
        <w:t>`2.26`</w:t>
      </w:r>
      <w:r>
        <w:t xml:space="preserve"> cents | Volatility = </w:t>
      </w:r>
      <w:r>
        <w:rPr>
          <w:b/>
        </w:rPr>
        <w:t>`2.50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`499.37`</w:t>
      </w:r>
      <w:r>
        <w:t xml:space="preserve"> | R2: </w:t>
      </w:r>
      <w:r>
        <w:rPr>
          <w:b/>
        </w:rPr>
        <w:t>`500.50`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`490.50 - 493.52 cents (Canh mua vùng hỗ trợ)`</w:t>
      </w:r>
      <w:r>
        <w:t xml:space="preserve"> | SL: </w:t>
      </w:r>
      <w:r>
        <w:rPr>
          <w:b/>
        </w:rPr>
        <w:t>`453.86 cents (Dưới cản S2 + 1.5x ATR)`</w:t>
      </w:r>
      <w:r>
        <w:t xml:space="preserve"> | TP: </w:t>
      </w:r>
      <w:r>
        <w:rPr>
          <w:rFonts w:ascii="Consolas" w:hAnsi="Consolas"/>
          <w:color w:val="D97706"/>
          <w:sz w:val="19"/>
        </w:rPr>
        <w:t xml:space="preserve"> 499.37 cents </w:t>
      </w:r>
      <w:r>
        <w:t xml:space="preserve"> / </w:t>
      </w:r>
      <w:r>
        <w:rPr>
          <w:rFonts w:ascii="Consolas" w:hAnsi="Consolas"/>
          <w:color w:val="D97706"/>
          <w:sz w:val="19"/>
        </w:rPr>
        <w:t xml:space="preserve"> 500.50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`470.95 cents (Chống quét SL tuyệt đối)`</w:t>
      </w:r>
      <w:r>
        <w:t xml:space="preserve"> | TP: </w:t>
      </w:r>
      <w:r>
        <w:rPr>
          <w:b/>
        </w:rPr>
        <w:t>`515.00 cents (Ăn trọn biên độ ngô ~10.5 giá)`</w:t>
      </w:r>
      <w:r>
        <w:t>.</w:t>
      </w:r>
    </w:p>
    <w:p>
      <w:pPr>
        <w:pStyle w:val="ListBullet"/>
        <w:spacing w:before="0" w:after="60"/>
      </w:pPr>
      <w:r>
        <w:t>*</w:t>
      </w:r>
      <w:r>
        <w:rPr>
          <w:b/>
          <w:color w:val="B91C1C"/>
        </w:rPr>
        <w:t>Short</w:t>
      </w:r>
      <w:r>
        <w:t xml:space="preserve">:* Entry: </w:t>
      </w:r>
      <w:r>
        <w:rPr>
          <w:b/>
        </w:rPr>
        <w:t>`514.97 - 516.47 cents`</w:t>
      </w:r>
      <w:r>
        <w:t xml:space="preserve"> | SL: </w:t>
      </w:r>
      <w:r>
        <w:rPr>
          <w:b/>
        </w:rPr>
        <w:t>`517.03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`448.21 - 457.25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697.00 cents | </w:t>
      </w:r>
      <w:r>
        <w:rPr>
          <w:b/>
        </w:rPr>
        <w:t>Dự báo Chốt Phiên:</w:t>
      </w:r>
      <w:r>
        <w:t xml:space="preserve"> </w:t>
      </w:r>
      <w:r>
        <w:rPr>
          <w:b/>
        </w:rPr>
        <w:t>`699.75 cents`</w:t>
      </w:r>
      <w:r>
        <w:t xml:space="preserve"> (+2.75).</w:t>
      </w:r>
    </w:p>
    <w:p>
      <w:pPr>
        <w:pStyle w:val="ListBullet"/>
        <w:spacing w:before="0" w:after="60"/>
      </w:pPr>
      <w:r>
        <w:rPr>
          <w:b/>
        </w:rPr>
        <w:t>Thanh khoản phiên chốt:</w:t>
      </w:r>
      <w:r>
        <w:t xml:space="preserve"> Volume: </w:t>
      </w:r>
      <w:r>
        <w:rPr>
          <w:b/>
        </w:rPr>
        <w:t>`1,358`</w:t>
      </w:r>
      <w:r>
        <w:t xml:space="preserve"> (Chênh lệch: </w:t>
      </w:r>
      <w:r>
        <w:rPr>
          <w:b/>
        </w:rPr>
        <w:t>`-76,410`</w:t>
      </w:r>
      <w:r>
        <w:t xml:space="preserve">) | OI: </w:t>
      </w:r>
      <w:r>
        <w:rPr>
          <w:b/>
        </w:rPr>
        <w:t>`236,087`</w:t>
      </w:r>
      <w:r>
        <w:t xml:space="preserve"> (Chênh lệch: </w:t>
      </w:r>
      <w:r>
        <w:rPr>
          <w:b/>
        </w:rPr>
        <w:t>`-7,521`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(690.24) &gt; </w:t>
      </w:r>
      <w:r>
        <w:rPr>
          <w:rFonts w:ascii="Consolas" w:hAnsi="Consolas"/>
          <w:color w:val="D97706"/>
          <w:sz w:val="19"/>
        </w:rPr>
        <w:t xml:space="preserve"> EMA_50 </w:t>
      </w:r>
      <w:r>
        <w:t xml:space="preserve"> (687.30).</w:t>
      </w:r>
    </w:p>
    <w:p>
      <w:pPr>
        <w:pStyle w:val="ListBullet"/>
        <w:spacing w:before="0" w:after="60"/>
      </w:pPr>
      <w:r>
        <w:rPr>
          <w:b/>
        </w:rPr>
        <w:t>Động lượng &amp; Dao động:</w:t>
      </w:r>
      <w:r>
        <w:t xml:space="preserve"> RSI (14) = </w:t>
      </w:r>
      <w:r>
        <w:rPr>
          <w:b/>
        </w:rPr>
        <w:t>`63.46`</w:t>
      </w:r>
      <w:r>
        <w:t xml:space="preserve"> | ATR (14) = </w:t>
      </w:r>
      <w:r>
        <w:rPr>
          <w:b/>
        </w:rPr>
        <w:t>`4.17`</w:t>
      </w:r>
      <w:r>
        <w:t xml:space="preserve"> cents | Volatility = </w:t>
      </w:r>
      <w:r>
        <w:rPr>
          <w:b/>
        </w:rPr>
        <w:t>`3.75 cents`</w:t>
      </w:r>
      <w:r>
        <w:t>.</w:t>
      </w:r>
    </w:p>
    <w:p>
      <w:pPr>
        <w:pStyle w:val="ListBullet"/>
        <w:spacing w:before="0" w:after="60"/>
      </w:pPr>
      <w:r>
        <w:rPr>
          <w:b/>
        </w:rPr>
        <w:t>Vùng cản Pivot:</w:t>
      </w:r>
      <w:r>
        <w:t xml:space="preserve"> Hỗ trợ S1: </w:t>
      </w:r>
      <w:r>
        <w:rPr>
          <w:b/>
        </w:rPr>
        <w:t>`691.75`</w:t>
      </w:r>
      <w:r>
        <w:t xml:space="preserve"> | S2: </w:t>
      </w:r>
      <w:r>
        <w:rPr>
          <w:b/>
        </w:rPr>
        <w:t>`645.25`</w:t>
      </w:r>
      <w:r>
        <w:t xml:space="preserve"> || Kháng cự R1: </w:t>
      </w:r>
      <w:r>
        <w:rPr>
          <w:b/>
        </w:rPr>
        <w:t>`699.25`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`690.24 - 687.30 cents (Canh bán hồi kỹ thuật H1)`</w:t>
      </w:r>
      <w:r>
        <w:t xml:space="preserve"> | SL: </w:t>
      </w:r>
      <w:r>
        <w:rPr>
          <w:b/>
        </w:rPr>
        <w:t>`734.50 cents (Trên kháng cự R2 + 1.5x ATR)`</w:t>
      </w:r>
      <w:r>
        <w:t xml:space="preserve"> | TP: </w:t>
      </w:r>
      <w:r>
        <w:rPr>
          <w:rFonts w:ascii="Consolas" w:hAnsi="Consolas"/>
          <w:color w:val="D97706"/>
          <w:sz w:val="19"/>
        </w:rPr>
        <w:t xml:space="preserve"> 691.75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`689.75 - 691.75 cents`</w:t>
      </w:r>
      <w:r>
        <w:t xml:space="preserve"> | SL: </w:t>
      </w:r>
      <w:r>
        <w:rPr>
          <w:b/>
        </w:rPr>
        <w:t>`641.08 cents`</w:t>
      </w:r>
      <w:r>
        <w:t xml:space="preserve"> | TP: </w:t>
      </w:r>
      <w:r>
        <w:rPr>
          <w:b/>
        </w:rPr>
        <w:t>`699.25 cents (Đón sóng hồi trung hạn ~14.5 giá)`</w:t>
      </w:r>
      <w:r>
        <w:t>.</w:t>
      </w:r>
    </w:p>
    <w:p>
      <w:pPr>
        <w:pStyle w:val="ListBullet"/>
        <w:spacing w:before="0" w:after="60"/>
      </w:pPr>
      <w:r>
        <w:t>*</w:t>
      </w:r>
      <w:r>
        <w:rPr>
          <w:b/>
          <w:color w:val="B91C1C"/>
        </w:rPr>
        <w:t>Short</w:t>
      </w:r>
      <w:r>
        <w:t xml:space="preserve">:* Entry: </w:t>
      </w:r>
      <w:r>
        <w:rPr>
          <w:b/>
        </w:rPr>
        <w:t>`699.25 - 701.25 cents`</w:t>
      </w:r>
      <w:r>
        <w:t xml:space="preserve"> | SL: </w:t>
      </w:r>
      <w:r>
        <w:rPr>
          <w:b/>
        </w:rPr>
        <w:t>`703.42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`628.58 - 645.25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