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`108.75` (-0.04%)</w:t>
      </w:r>
      <w:r>
        <w:t xml:space="preserve"> | DXY: </w:t>
      </w:r>
      <w:r>
        <w:rPr>
          <w:b/>
        </w:rPr>
        <w:t>`101.83` (+0.10%)</w:t>
      </w:r>
      <w:r>
        <w:t xml:space="preserve"> | Lúa mì CBOT: </w:t>
      </w:r>
      <w:r>
        <w:rPr>
          <w:b/>
        </w:rPr>
        <w:t>`628.25` (-2.37%)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461.41 (-0.09)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(460.42 &lt; 464.53)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629.86 (+1.61)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(637.84 &lt; 646.87)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457.89 - 460.42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449.89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470.84 - 472.34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443.87 - 453.50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637.84 - 646.87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742.49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621.26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634.26 - 636.26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602.37 - 621.00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`461.41 cents`</w:t>
      </w:r>
      <w:r>
        <w:t xml:space="preserve"> (-0.09).</w:t>
      </w:r>
    </w:p>
    <w:p>
      <w:pPr>
        <w:pStyle w:val="ListBullet"/>
        <w:spacing w:before="0" w:after="60"/>
      </w:pPr>
      <w:r>
        <w:rPr>
          <w:b/>
        </w:rPr>
        <w:t>Thanh khoản phiên chốt:</w:t>
      </w:r>
      <w:r>
        <w:t xml:space="preserve"> Volume: </w:t>
      </w:r>
      <w:r>
        <w:rPr>
          <w:b/>
        </w:rPr>
        <w:t>`225,369`</w:t>
      </w:r>
      <w:r>
        <w:t xml:space="preserve"> (Chênh lệch: </w:t>
      </w:r>
      <w:r>
        <w:rPr>
          <w:b/>
        </w:rPr>
        <w:t>`+15,129`</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(460.42) &lt; </w:t>
      </w:r>
      <w:r>
        <w:rPr>
          <w:rFonts w:ascii="Consolas" w:hAnsi="Consolas"/>
          <w:color w:val="D97706"/>
          <w:sz w:val="19"/>
        </w:rPr>
        <w:t xml:space="preserve"> EMA_50 </w:t>
      </w:r>
      <w:r>
        <w:t xml:space="preserve"> (464.53).</w:t>
      </w:r>
    </w:p>
    <w:p>
      <w:pPr>
        <w:pStyle w:val="ListBullet"/>
        <w:spacing w:before="0" w:after="60"/>
      </w:pPr>
      <w:r>
        <w:rPr>
          <w:b/>
        </w:rPr>
        <w:t>Động lượng &amp; Dao động:</w:t>
      </w:r>
      <w:r>
        <w:t xml:space="preserve"> RSI (14) = </w:t>
      </w:r>
      <w:r>
        <w:rPr>
          <w:b/>
        </w:rPr>
        <w:t>`50.58`</w:t>
      </w:r>
      <w:r>
        <w:t xml:space="preserve"> | ATR (14) = </w:t>
      </w:r>
      <w:r>
        <w:rPr>
          <w:b/>
        </w:rPr>
        <w:t>`2.41`</w:t>
      </w:r>
      <w:r>
        <w:t xml:space="preserve"> cents | Volatility = </w:t>
      </w:r>
      <w:r>
        <w:rPr>
          <w:b/>
        </w:rPr>
        <w:t>`4.75 cents`</w:t>
      </w:r>
      <w:r>
        <w:t>.</w:t>
      </w:r>
    </w:p>
    <w:p>
      <w:pPr>
        <w:pStyle w:val="ListBullet"/>
        <w:spacing w:before="0" w:after="60"/>
      </w:pPr>
      <w:r>
        <w:rPr>
          <w:b/>
        </w:rPr>
        <w:t>Vùng cản Pivot:</w:t>
      </w:r>
      <w:r>
        <w:t xml:space="preserve"> Hỗ trợ S1: </w:t>
      </w:r>
      <w:r>
        <w:rPr>
          <w:b/>
        </w:rPr>
        <w:t>`457.89`</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`457.89 - 460.42 cents (Canh mua vùng hỗ trợ)`</w:t>
      </w:r>
      <w:r>
        <w:t xml:space="preserve"> | SL: </w:t>
      </w:r>
      <w:r>
        <w:rPr>
          <w:b/>
        </w:rPr>
        <w:t>`449.89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`470.84 - 472.34 cents`</w:t>
      </w:r>
      <w:r>
        <w:t xml:space="preserve"> | SL: </w:t>
      </w:r>
      <w:r>
        <w:rPr>
          <w:b/>
        </w:rPr>
        <w:t>`466.14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`484.86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`443.87 - 453.50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`629.86 cents`</w:t>
      </w:r>
      <w:r>
        <w:t xml:space="preserve"> (+1.61).</w:t>
      </w:r>
    </w:p>
    <w:p>
      <w:pPr>
        <w:pStyle w:val="ListBullet"/>
        <w:spacing w:before="0" w:after="60"/>
      </w:pPr>
      <w:r>
        <w:rPr>
          <w:b/>
        </w:rPr>
        <w:t>Thanh khoản phiên chốt:</w:t>
      </w:r>
      <w:r>
        <w:t xml:space="preserve"> Volume: </w:t>
      </w:r>
      <w:r>
        <w:rPr>
          <w:b/>
        </w:rPr>
        <w:t>`98,025`</w:t>
      </w:r>
      <w:r>
        <w:t xml:space="preserve"> (Chênh lệch: </w:t>
      </w:r>
      <w:r>
        <w:rPr>
          <w:b/>
        </w:rPr>
        <w:t>`+48,067`</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(637.84) &lt; </w:t>
      </w:r>
      <w:r>
        <w:rPr>
          <w:rFonts w:ascii="Consolas" w:hAnsi="Consolas"/>
          <w:color w:val="D97706"/>
          <w:sz w:val="19"/>
        </w:rPr>
        <w:t xml:space="preserve"> EMA_50 </w:t>
      </w:r>
      <w:r>
        <w:t xml:space="preserve"> (646.87).</w:t>
      </w:r>
    </w:p>
    <w:p>
      <w:pPr>
        <w:pStyle w:val="ListBullet"/>
        <w:spacing w:before="0" w:after="60"/>
      </w:pPr>
      <w:r>
        <w:rPr>
          <w:b/>
        </w:rPr>
        <w:t>Động lượng &amp; Dao động:</w:t>
      </w:r>
      <w:r>
        <w:t xml:space="preserve"> RSI (14) = </w:t>
      </w:r>
      <w:r>
        <w:rPr>
          <w:b/>
        </w:rPr>
        <w:t>`29.92`</w:t>
      </w:r>
      <w:r>
        <w:t xml:space="preserve"> | ATR (14) = </w:t>
      </w:r>
      <w:r>
        <w:rPr>
          <w:b/>
        </w:rPr>
        <w:t>`4.66`</w:t>
      </w:r>
      <w:r>
        <w:t xml:space="preserve"> cents | Volatility = </w:t>
      </w:r>
      <w:r>
        <w:rPr>
          <w:b/>
        </w:rPr>
        <w:t>`6.25 cents`</w:t>
      </w:r>
      <w:r>
        <w:t>.</w:t>
      </w:r>
    </w:p>
    <w:p>
      <w:pPr>
        <w:pStyle w:val="ListBullet"/>
        <w:spacing w:before="0" w:after="60"/>
      </w:pPr>
      <w:r>
        <w:rPr>
          <w:b/>
        </w:rPr>
        <w:t>Vùng cản Pivot:</w:t>
      </w:r>
      <w:r>
        <w:t xml:space="preserve"> Hỗ trợ S1: </w:t>
      </w:r>
      <w:r>
        <w:rPr>
          <w:b/>
        </w:rPr>
        <w:t>`621.26`</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`637.84 - 646.87 cents (Canh bán hồi kỹ thuật H1)`</w:t>
      </w:r>
      <w:r>
        <w:t xml:space="preserve"> | SL: </w:t>
      </w:r>
      <w:r>
        <w:rPr>
          <w:b/>
        </w:rPr>
        <w:t>`742.49 cents (Trên kháng cự R2 + 1.5x ATR)`</w:t>
      </w:r>
      <w:r>
        <w:t xml:space="preserve"> | TP: </w:t>
      </w:r>
      <w:r>
        <w:rPr>
          <w:rFonts w:ascii="Consolas" w:hAnsi="Consolas"/>
          <w:color w:val="D97706"/>
          <w:sz w:val="19"/>
        </w:rPr>
        <w:t xml:space="preserve"> 621.26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`634.26 - 636.26 cents`</w:t>
      </w:r>
      <w:r>
        <w:t xml:space="preserve"> | SL: </w:t>
      </w:r>
      <w:r>
        <w:rPr>
          <w:b/>
        </w:rPr>
        <w:t>`631.93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`659.32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`602.37 - 621.00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