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10:00 ICT ngày 02/09/2026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95.58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`95.58` (+5.62%)</w:t>
      </w:r>
      <w:r>
        <w:t xml:space="preserve"> | DXY: </w:t>
      </w:r>
      <w:r>
        <w:rPr>
          <w:b/>
        </w:rPr>
        <w:t>`99.75` (+0.33%)</w:t>
      </w:r>
      <w:r>
        <w:t xml:space="preserve"> | Lúa mì CBOT: </w:t>
      </w:r>
      <w:r>
        <w:rPr>
          <w:b/>
        </w:rPr>
        <w:t>`768.75` (+1.59%)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10:00 ICT ngày 02/09/2026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02/09/2026)</w:t>
      </w:r>
    </w:p>
    <w:p>
      <w:pPr>
        <w:spacing w:before="80" w:after="240" w:line="276" w:lineRule="auto"/>
      </w:pPr>
      <w:r>
        <w:rPr>
          <w:i/>
          <w:color w:val="5C768D"/>
          <w:sz w:val="19"/>
        </w:rPr>
        <w:t>Thời gian đóng cửa phiên giao dịch được đồng bộ chính xác vào lúc 1:20 AM ICT ngày 02/09/2026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540.87 (+3.37)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(540.46 &gt; 538.24)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774.60 (+5.85)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(777.95 &gt; 772.57)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535.00 - 540.46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539.75 cents </w:t>
            </w:r>
            <w:r>
              <w:t xml:space="preserve"> / TP2: </w:t>
            </w:r>
            <w:r>
              <w:rPr>
                <w:rFonts w:ascii="Consolas" w:hAnsi="Consolas"/>
                <w:color w:val="D97706"/>
                <w:sz w:val="19"/>
              </w:rPr>
              <w:t xml:space="preserve"> 549.00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453.14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539.75 - 541.25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543.86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440.82 - 457.25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777.95 - 772.57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806.51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758.00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756.00 - 758.00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635.91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780.00 - 782.00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789.34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607.90 - 645.25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537.50 cents | </w:t>
      </w:r>
      <w:r>
        <w:rPr>
          <w:b/>
        </w:rPr>
        <w:t>Dự báo Chốt Phiên:</w:t>
      </w:r>
      <w:r>
        <w:t xml:space="preserve"> </w:t>
      </w:r>
      <w:r>
        <w:rPr>
          <w:b/>
        </w:rPr>
        <w:t>`540.87 cents`</w:t>
      </w:r>
      <w:r>
        <w:t xml:space="preserve"> (+3.37).</w:t>
      </w:r>
    </w:p>
    <w:p>
      <w:pPr>
        <w:pStyle w:val="ListBullet"/>
        <w:spacing w:before="0" w:after="60"/>
      </w:pPr>
      <w:r>
        <w:rPr>
          <w:b/>
        </w:rPr>
        <w:t>Thanh khoản phiên chốt:</w:t>
      </w:r>
      <w:r>
        <w:t xml:space="preserve"> Volume: </w:t>
      </w:r>
      <w:r>
        <w:rPr>
          <w:b/>
        </w:rPr>
        <w:t>`48,164`</w:t>
      </w:r>
      <w:r>
        <w:t xml:space="preserve"> (Chênh lệch: </w:t>
      </w:r>
      <w:r>
        <w:rPr>
          <w:b/>
        </w:rPr>
        <w:t>`-233,154`</w:t>
      </w:r>
      <w:r>
        <w:t xml:space="preserve">) | OI: </w:t>
      </w:r>
      <w:r>
        <w:rPr>
          <w:b/>
        </w:rPr>
        <w:t>`1,004,875`</w:t>
      </w:r>
      <w:r>
        <w:t xml:space="preserve"> (Chênh lệch: </w:t>
      </w:r>
      <w:r>
        <w:rPr>
          <w:b/>
        </w:rPr>
        <w:t>`+8,577`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95.58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(540.46) &gt; </w:t>
      </w:r>
      <w:r>
        <w:rPr>
          <w:rFonts w:ascii="Consolas" w:hAnsi="Consolas"/>
          <w:color w:val="D97706"/>
          <w:sz w:val="19"/>
        </w:rPr>
        <w:t xml:space="preserve"> EMA_50 </w:t>
      </w:r>
      <w:r>
        <w:t xml:space="preserve"> (538.24).</w:t>
      </w:r>
    </w:p>
    <w:p>
      <w:pPr>
        <w:pStyle w:val="ListBullet"/>
        <w:spacing w:before="0" w:after="60"/>
      </w:pPr>
      <w:r>
        <w:rPr>
          <w:b/>
        </w:rPr>
        <w:t>Động lượng &amp; Dao động:</w:t>
      </w:r>
      <w:r>
        <w:t xml:space="preserve"> RSI (14) = </w:t>
      </w:r>
      <w:r>
        <w:rPr>
          <w:b/>
        </w:rPr>
        <w:t>`44.78`</w:t>
      </w:r>
      <w:r>
        <w:t xml:space="preserve"> | ATR (14) = </w:t>
      </w:r>
      <w:r>
        <w:rPr>
          <w:b/>
        </w:rPr>
        <w:t>`4.11`</w:t>
      </w:r>
      <w:r>
        <w:t xml:space="preserve"> cents | Volatility = </w:t>
      </w:r>
      <w:r>
        <w:rPr>
          <w:b/>
        </w:rPr>
        <w:t>`4.25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`539.75`</w:t>
      </w:r>
      <w:r>
        <w:t xml:space="preserve"> | R2: </w:t>
      </w:r>
      <w:r>
        <w:rPr>
          <w:b/>
        </w:rPr>
        <w:t>`549.00`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`535.00 - 540.46 cents (Canh mua vùng hỗ trợ)`</w:t>
      </w:r>
      <w:r>
        <w:t xml:space="preserve"> | SL: </w:t>
      </w:r>
      <w:r>
        <w:rPr>
          <w:b/>
        </w:rPr>
        <w:t>`451.09 cents (Dưới cản S2 + 1.5x ATR)`</w:t>
      </w:r>
      <w:r>
        <w:t xml:space="preserve"> | TP: </w:t>
      </w:r>
      <w:r>
        <w:rPr>
          <w:rFonts w:ascii="Consolas" w:hAnsi="Consolas"/>
          <w:color w:val="D97706"/>
          <w:sz w:val="19"/>
        </w:rPr>
        <w:t xml:space="preserve"> 539.75 cents </w:t>
      </w:r>
      <w:r>
        <w:t xml:space="preserve"> / </w:t>
      </w:r>
      <w:r>
        <w:rPr>
          <w:rFonts w:ascii="Consolas" w:hAnsi="Consolas"/>
          <w:color w:val="D97706"/>
          <w:sz w:val="19"/>
        </w:rPr>
        <w:t xml:space="preserve"> 549.00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`453.14 cents (Chống quét SL tuyệt đối)`</w:t>
      </w:r>
      <w:r>
        <w:t xml:space="preserve"> | TP: </w:t>
      </w:r>
      <w:r>
        <w:rPr>
          <w:b/>
        </w:rPr>
        <w:t>`548.00 cents (Ăn trọn biên độ ngô ~10.5 giá)`</w:t>
      </w:r>
      <w:r>
        <w:t>.</w:t>
      </w:r>
    </w:p>
    <w:p>
      <w:pPr>
        <w:pStyle w:val="ListBullet"/>
        <w:spacing w:before="0" w:after="60"/>
      </w:pPr>
      <w:r>
        <w:t>*</w:t>
      </w:r>
      <w:r>
        <w:rPr>
          <w:b/>
          <w:color w:val="B91C1C"/>
        </w:rPr>
        <w:t>Short</w:t>
      </w:r>
      <w:r>
        <w:t xml:space="preserve">:* Entry: </w:t>
      </w:r>
      <w:r>
        <w:rPr>
          <w:b/>
        </w:rPr>
        <w:t>`539.75 - 541.25 cents`</w:t>
      </w:r>
      <w:r>
        <w:t xml:space="preserve"> | SL: </w:t>
      </w:r>
      <w:r>
        <w:rPr>
          <w:b/>
        </w:rPr>
        <w:t>`543.86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`440.82 - 457.25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768.75 cents | </w:t>
      </w:r>
      <w:r>
        <w:rPr>
          <w:b/>
        </w:rPr>
        <w:t>Dự báo Chốt Phiên:</w:t>
      </w:r>
      <w:r>
        <w:t xml:space="preserve"> </w:t>
      </w:r>
      <w:r>
        <w:rPr>
          <w:b/>
        </w:rPr>
        <w:t>`774.60 cents`</w:t>
      </w:r>
      <w:r>
        <w:t xml:space="preserve"> (+5.85).</w:t>
      </w:r>
    </w:p>
    <w:p>
      <w:pPr>
        <w:pStyle w:val="ListBullet"/>
        <w:spacing w:before="0" w:after="60"/>
      </w:pPr>
      <w:r>
        <w:rPr>
          <w:b/>
        </w:rPr>
        <w:t>Thanh khoản phiên chốt:</w:t>
      </w:r>
      <w:r>
        <w:t xml:space="preserve"> Volume: </w:t>
      </w:r>
      <w:r>
        <w:rPr>
          <w:b/>
        </w:rPr>
        <w:t>`11,592`</w:t>
      </w:r>
      <w:r>
        <w:t xml:space="preserve"> (Chênh lệch: </w:t>
      </w:r>
      <w:r>
        <w:rPr>
          <w:b/>
        </w:rPr>
        <w:t>`-104,008`</w:t>
      </w:r>
      <w:r>
        <w:t xml:space="preserve">) | OI: </w:t>
      </w:r>
      <w:r>
        <w:rPr>
          <w:b/>
        </w:rPr>
        <w:t>`274,181`</w:t>
      </w:r>
      <w:r>
        <w:t xml:space="preserve"> (Chênh lệch: </w:t>
      </w:r>
      <w:r>
        <w:rPr>
          <w:b/>
        </w:rPr>
        <w:t>`+6,006`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95.58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(777.95) &gt; </w:t>
      </w:r>
      <w:r>
        <w:rPr>
          <w:rFonts w:ascii="Consolas" w:hAnsi="Consolas"/>
          <w:color w:val="D97706"/>
          <w:sz w:val="19"/>
        </w:rPr>
        <w:t xml:space="preserve"> EMA_50 </w:t>
      </w:r>
      <w:r>
        <w:t xml:space="preserve"> (772.57).</w:t>
      </w:r>
    </w:p>
    <w:p>
      <w:pPr>
        <w:pStyle w:val="ListBullet"/>
        <w:spacing w:before="0" w:after="60"/>
      </w:pPr>
      <w:r>
        <w:rPr>
          <w:b/>
        </w:rPr>
        <w:t>Động lượng &amp; Dao động:</w:t>
      </w:r>
      <w:r>
        <w:t xml:space="preserve"> RSI (14) = </w:t>
      </w:r>
      <w:r>
        <w:rPr>
          <w:b/>
        </w:rPr>
        <w:t>`41.78`</w:t>
      </w:r>
      <w:r>
        <w:t xml:space="preserve"> | ATR (14) = </w:t>
      </w:r>
      <w:r>
        <w:rPr>
          <w:b/>
        </w:rPr>
        <w:t>`9.34`</w:t>
      </w:r>
      <w:r>
        <w:t xml:space="preserve"> cents | Volatility = </w:t>
      </w:r>
      <w:r>
        <w:rPr>
          <w:b/>
        </w:rPr>
        <w:t>`11.50 cents`</w:t>
      </w:r>
      <w:r>
        <w:t>.</w:t>
      </w:r>
    </w:p>
    <w:p>
      <w:pPr>
        <w:pStyle w:val="ListBullet"/>
        <w:spacing w:before="0" w:after="60"/>
      </w:pPr>
      <w:r>
        <w:rPr>
          <w:b/>
        </w:rPr>
        <w:t>Vùng cản Pivot:</w:t>
      </w:r>
      <w:r>
        <w:t xml:space="preserve"> Hỗ trợ S1: </w:t>
      </w:r>
      <w:r>
        <w:rPr>
          <w:b/>
        </w:rPr>
        <w:t>`758.00`</w:t>
      </w:r>
      <w:r>
        <w:t xml:space="preserve"> | S2: </w:t>
      </w:r>
      <w:r>
        <w:rPr>
          <w:b/>
        </w:rPr>
        <w:t>`645.25`</w:t>
      </w:r>
      <w:r>
        <w:t xml:space="preserve"> || Kháng cự R1: </w:t>
      </w:r>
      <w:r>
        <w:rPr>
          <w:b/>
        </w:rPr>
        <w:t>`780.00`</w:t>
      </w:r>
      <w:r>
        <w:t xml:space="preserve"> | R2: </w:t>
      </w:r>
      <w:r>
        <w:rPr>
          <w:b/>
        </w:rPr>
        <w:t>`792.50`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`777.95 - 772.57 cents (Canh bán hồi kỹ thuật H1)`</w:t>
      </w:r>
      <w:r>
        <w:t xml:space="preserve"> | SL: </w:t>
      </w:r>
      <w:r>
        <w:rPr>
          <w:b/>
        </w:rPr>
        <w:t>`806.51 cents (Trên kháng cự R2 + 1.5x ATR)`</w:t>
      </w:r>
      <w:r>
        <w:t xml:space="preserve"> | TP: </w:t>
      </w:r>
      <w:r>
        <w:rPr>
          <w:rFonts w:ascii="Consolas" w:hAnsi="Consolas"/>
          <w:color w:val="D97706"/>
          <w:sz w:val="19"/>
        </w:rPr>
        <w:t xml:space="preserve"> 758.00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`756.00 - 758.00 cents`</w:t>
      </w:r>
      <w:r>
        <w:t xml:space="preserve"> | SL: </w:t>
      </w:r>
      <w:r>
        <w:rPr>
          <w:b/>
        </w:rPr>
        <w:t>`635.91 cents`</w:t>
      </w:r>
      <w:r>
        <w:t xml:space="preserve"> | TP: </w:t>
      </w:r>
      <w:r>
        <w:rPr>
          <w:b/>
        </w:rPr>
        <w:t>`780.00 cents (Đón sóng hồi trung hạn ~14.5 giá)`</w:t>
      </w:r>
      <w:r>
        <w:t>.</w:t>
      </w:r>
    </w:p>
    <w:p>
      <w:pPr>
        <w:pStyle w:val="ListBullet"/>
        <w:spacing w:before="0" w:after="60"/>
      </w:pPr>
      <w:r>
        <w:t>*</w:t>
      </w:r>
      <w:r>
        <w:rPr>
          <w:b/>
          <w:color w:val="B91C1C"/>
        </w:rPr>
        <w:t>Short</w:t>
      </w:r>
      <w:r>
        <w:t xml:space="preserve">:* Entry: </w:t>
      </w:r>
      <w:r>
        <w:rPr>
          <w:b/>
        </w:rPr>
        <w:t>`780.00 - 782.00 cents`</w:t>
      </w:r>
      <w:r>
        <w:t xml:space="preserve"> | SL: </w:t>
      </w:r>
      <w:r>
        <w:rPr>
          <w:b/>
        </w:rPr>
        <w:t>`789.34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`607.90 - 645.25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