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`104.68` (+0.38%)</w:t>
      </w:r>
      <w:r>
        <w:t xml:space="preserve"> | DXY: </w:t>
      </w:r>
      <w:r>
        <w:rPr>
          <w:b/>
        </w:rPr>
        <w:t>`102.29` (+0.15%)</w:t>
      </w:r>
      <w:r>
        <w:t xml:space="preserve"> | Lúa mì CBOT: </w:t>
      </w:r>
      <w:r>
        <w:rPr>
          <w:b/>
        </w:rPr>
        <w:t>`683.25`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502.94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(501.48 &lt; 501.85)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684.13 (+0.88)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(685.00 &lt; 687.34)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500.75 - 501.48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499.25 - 500.75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503.50 - 505.00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488.47 - 495.00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685.00 - 687.34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681.25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679.25 - 681.25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687.50 - 689.50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656.51 - 670.75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`502.94 cents`</w:t>
      </w:r>
      <w:r>
        <w:t xml:space="preserve"> (+0.44).</w:t>
      </w:r>
    </w:p>
    <w:p>
      <w:pPr>
        <w:pStyle w:val="ListBullet"/>
        <w:spacing w:before="0" w:after="60"/>
      </w:pPr>
      <w:r>
        <w:rPr>
          <w:b/>
        </w:rPr>
        <w:t>Thanh khoản phiên chốt:</w:t>
      </w:r>
      <w:r>
        <w:t xml:space="preserve"> Volume: </w:t>
      </w:r>
      <w:r>
        <w:rPr>
          <w:b/>
        </w:rPr>
        <w:t>`89,866`</w:t>
      </w:r>
      <w:r>
        <w:t xml:space="preserve"> (Chênh lệch: </w:t>
      </w:r>
      <w:r>
        <w:rPr>
          <w:b/>
        </w:rPr>
        <w:t>`-97,712`</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(501.48) &lt; </w:t>
      </w:r>
      <w:r>
        <w:rPr>
          <w:rFonts w:ascii="Consolas" w:hAnsi="Consolas"/>
          <w:color w:val="D97706"/>
          <w:sz w:val="19"/>
        </w:rPr>
        <w:t xml:space="preserve"> EMA_50 </w:t>
      </w:r>
      <w:r>
        <w:t xml:space="preserve"> (501.85).</w:t>
      </w:r>
    </w:p>
    <w:p>
      <w:pPr>
        <w:pStyle w:val="ListBullet"/>
        <w:spacing w:before="0" w:after="60"/>
      </w:pPr>
      <w:r>
        <w:rPr>
          <w:b/>
        </w:rPr>
        <w:t>Động lượng &amp; Dao động:</w:t>
      </w:r>
      <w:r>
        <w:t xml:space="preserve"> RSI (14) = </w:t>
      </w:r>
      <w:r>
        <w:rPr>
          <w:b/>
        </w:rPr>
        <w:t>`54.86`</w:t>
      </w:r>
      <w:r>
        <w:t xml:space="preserve"> | ATR (14) = </w:t>
      </w:r>
      <w:r>
        <w:rPr>
          <w:b/>
        </w:rPr>
        <w:t>`1.63`</w:t>
      </w:r>
      <w:r>
        <w:t xml:space="preserve"> cents | Volatility = </w:t>
      </w:r>
      <w:r>
        <w:rPr>
          <w:b/>
        </w:rPr>
        <w:t>`2.00 cents`</w:t>
      </w:r>
      <w:r>
        <w:t>.</w:t>
      </w:r>
    </w:p>
    <w:p>
      <w:pPr>
        <w:pStyle w:val="ListBullet"/>
        <w:spacing w:before="0" w:after="60"/>
      </w:pPr>
      <w:r>
        <w:rPr>
          <w:b/>
        </w:rPr>
        <w:t>Vùng cản Pivot:</w:t>
      </w:r>
      <w:r>
        <w:t xml:space="preserve"> Hỗ trợ S1: </w:t>
      </w:r>
      <w:r>
        <w:rPr>
          <w:b/>
        </w:rPr>
        <w:t>`500.75`</w:t>
      </w:r>
      <w:r>
        <w:t xml:space="preserve"> | S2: </w:t>
      </w:r>
      <w:r>
        <w:rPr>
          <w:b/>
        </w:rPr>
        <w:t>`495.00`</w:t>
      </w:r>
      <w:r>
        <w:t xml:space="preserve"> || Kháng cự R1: </w:t>
      </w:r>
      <w:r>
        <w:rPr>
          <w:b/>
        </w:rPr>
        <w:t>`503.50`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`500.75 - 501.48 cents (Canh mua vùng hỗ trợ)`</w:t>
      </w:r>
      <w:r>
        <w:t xml:space="preserve"> | SL: </w:t>
      </w:r>
      <w:r>
        <w:rPr>
          <w:b/>
        </w:rPr>
        <w:t>`492.55 cents (Dưới cản S2 + 1.5x ATR)`</w:t>
      </w:r>
      <w:r>
        <w:t xml:space="preserve"> | TP: </w:t>
      </w:r>
      <w:r>
        <w:rPr>
          <w:rFonts w:ascii="Consolas" w:hAnsi="Consolas"/>
          <w:color w:val="D97706"/>
          <w:sz w:val="19"/>
        </w:rPr>
        <w:t xml:space="preserve"> 503.50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`499.25 - 500.75 cents`</w:t>
      </w:r>
      <w:r>
        <w:t xml:space="preserve"> | SL: </w:t>
      </w:r>
      <w:r>
        <w:rPr>
          <w:b/>
        </w:rPr>
        <w:t>`493.37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`503.50 - 505.00 cents`</w:t>
      </w:r>
      <w:r>
        <w:t xml:space="preserve"> | SL: </w:t>
      </w:r>
      <w:r>
        <w:rPr>
          <w:b/>
        </w:rPr>
        <w:t>`505.13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`488.47 - 495.00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683.25 cents | </w:t>
      </w:r>
      <w:r>
        <w:rPr>
          <w:b/>
        </w:rPr>
        <w:t>Dự báo Chốt Phiên:</w:t>
      </w:r>
      <w:r>
        <w:t xml:space="preserve"> </w:t>
      </w:r>
      <w:r>
        <w:rPr>
          <w:b/>
        </w:rPr>
        <w:t>`684.13 cents`</w:t>
      </w:r>
      <w:r>
        <w:t xml:space="preserve"> (+0.88).</w:t>
      </w:r>
    </w:p>
    <w:p>
      <w:pPr>
        <w:pStyle w:val="ListBullet"/>
        <w:spacing w:before="0" w:after="60"/>
      </w:pPr>
      <w:r>
        <w:rPr>
          <w:b/>
        </w:rPr>
        <w:t>Thanh khoản phiên chốt:</w:t>
      </w:r>
      <w:r>
        <w:t xml:space="preserve"> Volume: </w:t>
      </w:r>
      <w:r>
        <w:rPr>
          <w:b/>
        </w:rPr>
        <w:t>`33,916`</w:t>
      </w:r>
      <w:r>
        <w:t xml:space="preserve"> (Chênh lệch: </w:t>
      </w:r>
      <w:r>
        <w:rPr>
          <w:b/>
        </w:rPr>
        <w:t>`-33,296`</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(685.00) &lt; </w:t>
      </w:r>
      <w:r>
        <w:rPr>
          <w:rFonts w:ascii="Consolas" w:hAnsi="Consolas"/>
          <w:color w:val="D97706"/>
          <w:sz w:val="19"/>
        </w:rPr>
        <w:t xml:space="preserve"> EMA_50 </w:t>
      </w:r>
      <w:r>
        <w:t xml:space="preserve"> (687.34).</w:t>
      </w:r>
    </w:p>
    <w:p>
      <w:pPr>
        <w:pStyle w:val="ListBullet"/>
        <w:spacing w:before="0" w:after="60"/>
      </w:pPr>
      <w:r>
        <w:rPr>
          <w:b/>
        </w:rPr>
        <w:t>Động lượng &amp; Dao động:</w:t>
      </w:r>
      <w:r>
        <w:t xml:space="preserve"> RSI (14) = </w:t>
      </w:r>
      <w:r>
        <w:rPr>
          <w:b/>
        </w:rPr>
        <w:t>`44.28`</w:t>
      </w:r>
      <w:r>
        <w:t xml:space="preserve"> | ATR (14) = </w:t>
      </w:r>
      <w:r>
        <w:rPr>
          <w:b/>
        </w:rPr>
        <w:t>`3.56`</w:t>
      </w:r>
      <w:r>
        <w:t xml:space="preserve"> cents | Volatility = </w:t>
      </w:r>
      <w:r>
        <w:rPr>
          <w:b/>
        </w:rPr>
        <w:t>`4.50 cents`</w:t>
      </w:r>
      <w:r>
        <w:t>.</w:t>
      </w:r>
    </w:p>
    <w:p>
      <w:pPr>
        <w:pStyle w:val="ListBullet"/>
        <w:spacing w:before="0" w:after="60"/>
      </w:pPr>
      <w:r>
        <w:rPr>
          <w:b/>
        </w:rPr>
        <w:t>Vùng cản Pivot:</w:t>
      </w:r>
      <w:r>
        <w:t xml:space="preserve"> Hỗ trợ S1: </w:t>
      </w:r>
      <w:r>
        <w:rPr>
          <w:b/>
        </w:rPr>
        <w:t>`681.25`</w:t>
      </w:r>
      <w:r>
        <w:t xml:space="preserve"> | S2: </w:t>
      </w:r>
      <w:r>
        <w:rPr>
          <w:b/>
        </w:rPr>
        <w:t>`670.75`</w:t>
      </w:r>
      <w:r>
        <w:t xml:space="preserve"> || Kháng cự R1: </w:t>
      </w:r>
      <w:r>
        <w:rPr>
          <w:b/>
        </w:rPr>
        <w:t>`687.50`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`685.00 - 687.34 cents (Canh bán hồi kỹ thuật H1)`</w:t>
      </w:r>
      <w:r>
        <w:t xml:space="preserve"> | SL: </w:t>
      </w:r>
      <w:r>
        <w:rPr>
          <w:b/>
        </w:rPr>
        <w:t>`768.34 cents (Trên kháng cự R2 + 1.5x ATR)`</w:t>
      </w:r>
      <w:r>
        <w:t xml:space="preserve"> | TP: </w:t>
      </w:r>
      <w:r>
        <w:rPr>
          <w:rFonts w:ascii="Consolas" w:hAnsi="Consolas"/>
          <w:color w:val="D97706"/>
          <w:sz w:val="19"/>
        </w:rPr>
        <w:t xml:space="preserve"> 681.25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`679.25 - 681.25 cents`</w:t>
      </w:r>
      <w:r>
        <w:t xml:space="preserve"> | SL: </w:t>
      </w:r>
      <w:r>
        <w:rPr>
          <w:b/>
        </w:rPr>
        <w:t>`667.19 cents`</w:t>
      </w:r>
      <w:r>
        <w:t xml:space="preserve"> | TP: </w:t>
      </w:r>
      <w:r>
        <w:rPr>
          <w:b/>
        </w:rPr>
        <w:t>`687.50 cents (Đón sóng hồi trung hạn ~14.5 giá)`</w:t>
      </w:r>
      <w:r>
        <w:t>.</w:t>
      </w:r>
    </w:p>
    <w:p>
      <w:pPr>
        <w:pStyle w:val="ListBullet"/>
        <w:spacing w:before="0" w:after="60"/>
      </w:pPr>
      <w:r>
        <w:t>*</w:t>
      </w:r>
      <w:r>
        <w:rPr>
          <w:b/>
          <w:color w:val="B91C1C"/>
        </w:rPr>
        <w:t>Short</w:t>
      </w:r>
      <w:r>
        <w:t xml:space="preserve">:* Entry: </w:t>
      </w:r>
      <w:r>
        <w:rPr>
          <w:b/>
        </w:rPr>
        <w:t>`687.50 - 689.50 cents`</w:t>
      </w:r>
      <w:r>
        <w:t xml:space="preserve"> | SL: </w:t>
      </w:r>
      <w:r>
        <w:rPr>
          <w:b/>
        </w:rPr>
        <w:t>`691.06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`656.51 - 670.75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