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23:16 ICT ngày 02/07/2026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71.18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-2.39%</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101.41</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+0.22%</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2026-06-16)</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002602</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NEUTRAL</w:t>
            </w:r>
            <w:r>
              <w:br/>
              <w:t>*Cho tin hieu ro rang.*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001602</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NEUTRAL</w:t>
            </w:r>
            <w:r>
              <w:br/>
              <w:t>*Cho tin hieu ro rang.*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`71.18` (-2.39%)</w:t>
      </w:r>
      <w:r>
        <w:t xml:space="preserve"> | DXY: </w:t>
      </w:r>
      <w:r>
        <w:rPr>
          <w:b/>
        </w:rPr>
        <w:t>`101.41` (+0.22%)</w:t>
      </w:r>
      <w:r>
        <w:t xml:space="preserve"> | Lúa mì CBOT: </w:t>
      </w:r>
      <w:r>
        <w:rPr>
          <w:b/>
        </w:rPr>
        <w:t>`601.50` (+3.49%)</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23:16 ICT ngày 02/07/2026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 đã thu hoạch (25%), Xuân 95% gieo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02/07/2026)</w:t>
      </w:r>
    </w:p>
    <w:p>
      <w:pPr>
        <w:spacing w:before="80" w:after="240" w:line="276" w:lineRule="auto"/>
      </w:pPr>
      <w:r>
        <w:rPr>
          <w:i/>
          <w:color w:val="5C768D"/>
          <w:sz w:val="19"/>
        </w:rPr>
        <w:t>Thời gian đóng cửa phiên giao dịch được đồng bộ chính xác vào lúc 1:20 AM ICT ngày 02/07/2026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02/07/2026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426.23 (+0.98)</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(423.65 &gt; 420.95)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1.25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(ZC)](#2-báo-cáo-mã-zc-ngô---phiên-chốt-02072026)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02/07/2026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601.50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604.04 (+2.54)</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(600.95 &gt; 597.06)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1.25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(ZW)](#3-báo-cáo-mã-zw-lúa-mì---phiên-chốt-02072026)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424.00 - 423.65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403.59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426.25 cents </w:t>
            </w:r>
            <w:r>
              <w:t xml:space="preserve"> / TP2: </w:t>
            </w:r>
            <w:r>
              <w:rPr>
                <w:rFonts w:ascii="Consolas" w:hAnsi="Consolas"/>
                <w:color w:val="D97706"/>
                <w:sz w:val="19"/>
              </w:rPr>
              <w:t xml:space="preserve"> 467.25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(ZCU26)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422.50 - 424.00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404.48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466.25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426.25 - 427.75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428.02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407.25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418.86 - 425.75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600.95 - 597.06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645.36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599.50 cents </w:t>
            </w:r>
            <w:r>
              <w:t xml:space="preserve"> / TP2: </w:t>
            </w:r>
            <w:r>
              <w:rPr>
                <w:rFonts w:ascii="Consolas" w:hAnsi="Consolas"/>
                <w:color w:val="D97706"/>
                <w:sz w:val="19"/>
              </w:rPr>
              <w:t xml:space="preserve"> 574.00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(ZWU26)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597.50 - 599.50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571.09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603.75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603.75 - 605.75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606.66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574.00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579.89 - 590.50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Mỹ: 48% lúa đông đã thu hoạch</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26% Good to Excellent</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Lúa mì đông đã thu hoạch (25%), Xuân 95% gieo</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2,122 triệu bu</w:t>
              <w:br/>
            </w:r>
            <w:r>
              <w:rPr>
                <w:b/>
              </w:rPr>
              <w:t>1,960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312.3 triệu tấn</w:t>
              <w:br/>
            </w:r>
            <w:r>
              <w:rPr>
                <w:b/>
              </w:rPr>
              <w:t>281.22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10/07/2026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2,122 triệu bu</w:t>
              <w:br/>
            </w:r>
            <w:r>
              <w:rPr>
                <w:b/>
              </w:rPr>
              <w:t>744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312.3 triệu tấn</w:t>
              <w:br/>
            </w:r>
            <w:r>
              <w:rPr>
                <w:b/>
              </w:rPr>
              <w:t>275.42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10/07/2026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hàng (Inspections): 1,454,252 tấn (Tuần kết thúc Jun 22, 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Giao hàng (Inspections): 1,786,167 tấn (Tuần kết thúc Jun 29, 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900,000 tấn (Dự báo tăng trưởng)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06/07/2026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Xuất khẩu ổn định -&gt; Gom </w:t>
            </w:r>
            <w:r>
              <w:rPr>
                <w:b/>
                <w:color w:val="15803D"/>
              </w:rPr>
              <w:t>Long</w:t>
            </w:r>
            <w:r>
              <w:t xml:space="preserve"> trung hạn - Báo cáo ngày 04/06 ghi nhận doanh số ròng 883,332 tấn ngô. Nhật Bản mua ròng lớn nhất với 336,300 tấn. Mặc dù doanh số giảm nhẹ 13% so với tuần trước, lượng giao hàng thực tế (exports) tăng 7% lên 1.72 triệu tấn.</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hàng (Inspections): 393,150 tấn (Tuần kết thúc Jun 22, 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Giao hàng (Inspections): 358,253 tấn (Tuần kết thúc Jun 29, 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350,000 tấn (Dự kiến phục hồi)</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06/07/2026 lúc 22:00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Xuất khẩu giảm cơ học -&gt; Gom </w:t>
            </w:r>
            <w:r>
              <w:rPr>
                <w:b/>
                <w:color w:val="15803D"/>
              </w:rPr>
              <w:t>Long</w:t>
            </w:r>
            <w:r>
              <w:t xml:space="preserve"> trung hạn - Tuần cuối niên vụ cũ ghi nhận mức âm ròng -642,239 tấn do các điều chỉnh hủy hàng/chuyển niên vụ. Tuy nhiên, doanh số niên vụ mới (2026/27) đạt mức rất cao là 838,500 tấn nhờ nhu cầu tăng mạnh trước lo ngại sụt giảm sản lượng.</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66% (2/3 tiến độ)</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48% lúa đông đã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02/07/2026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425.25 cents | </w:t>
      </w:r>
      <w:r>
        <w:rPr>
          <w:b/>
        </w:rPr>
        <w:t>Dự báo Chốt Phiên:</w:t>
      </w:r>
      <w:r>
        <w:t xml:space="preserve"> </w:t>
      </w:r>
      <w:r>
        <w:rPr>
          <w:b/>
        </w:rPr>
        <w:t>`426.23 cents`</w:t>
      </w:r>
      <w:r>
        <w:t xml:space="preserve"> (+0.98).</w:t>
      </w:r>
    </w:p>
    <w:p>
      <w:pPr>
        <w:pStyle w:val="ListBullet"/>
        <w:spacing w:before="0" w:after="60"/>
      </w:pPr>
      <w:r>
        <w:rPr>
          <w:b/>
        </w:rPr>
        <w:t>Thanh khoản phiên chốt:</w:t>
      </w:r>
      <w:r>
        <w:t xml:space="preserve"> Volume: </w:t>
      </w:r>
      <w:r>
        <w:rPr>
          <w:b/>
        </w:rPr>
        <w:t>`69,633`</w:t>
      </w:r>
      <w:r>
        <w:t xml:space="preserve"> (Chênh lệch: </w:t>
      </w:r>
      <w:r>
        <w:rPr>
          <w:b/>
        </w:rPr>
        <w:t>`-142,364`</w:t>
      </w:r>
      <w:r>
        <w:t xml:space="preserve">) | OI: </w:t>
      </w:r>
      <w:r>
        <w:rPr>
          <w:b/>
        </w:rPr>
        <w:t>`651,627`</w:t>
      </w:r>
      <w:r>
        <w:t xml:space="preserve"> (Chênh lệch: </w:t>
      </w:r>
      <w:r>
        <w:rPr>
          <w:b/>
        </w:rPr>
        <w:t>`-1`</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B91C1C"/>
        </w:rPr>
        <w:t>`Tăng yếu / Rủi ro đảo chiều (Short Covering Rally)`</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71.18</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-2.39%</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làm giảm biên lợi nhuận pha chế Ethanol, tạo sức ép lên nhu cầu ngô.</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101.41</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+0.22%</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làm giảm sức cạnh tranh xuất khẩu của ngô Mỹ so với Brazil/Argentina.</w:t>
            </w:r>
          </w:p>
        </w:tc>
      </w:tr>
    </w:tbl>
    <w:p>
      <w:pPr>
        <w:spacing w:before="120" w:after="120"/>
      </w:pPr>
    </w:p>
    <w:p>
      <w:pPr>
        <w:spacing w:before="0" w:after="120" w:line="276" w:lineRule="auto"/>
      </w:pPr>
      <w:r>
        <w:t>&gt; *[Lỗi] Không lấy được dữ liệu CFTC COT API cho mã này.*</w:t>
      </w: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(423.65) &gt; </w:t>
      </w:r>
      <w:r>
        <w:rPr>
          <w:rFonts w:ascii="Consolas" w:hAnsi="Consolas"/>
          <w:color w:val="D97706"/>
          <w:sz w:val="19"/>
        </w:rPr>
        <w:t xml:space="preserve"> EMA_50 </w:t>
      </w:r>
      <w:r>
        <w:t xml:space="preserve"> (420.95).</w:t>
      </w:r>
    </w:p>
    <w:p>
      <w:pPr>
        <w:pStyle w:val="ListBullet"/>
        <w:spacing w:before="0" w:after="60"/>
      </w:pPr>
      <w:r>
        <w:rPr>
          <w:b/>
        </w:rPr>
        <w:t>Động lượng &amp; Dao động:</w:t>
      </w:r>
      <w:r>
        <w:t xml:space="preserve"> RSI (14) = </w:t>
      </w:r>
      <w:r>
        <w:rPr>
          <w:b/>
        </w:rPr>
        <w:t>`59.99`</w:t>
      </w:r>
      <w:r>
        <w:t xml:space="preserve"> | ATR (14) = </w:t>
      </w:r>
      <w:r>
        <w:rPr>
          <w:b/>
        </w:rPr>
        <w:t>`1.77`</w:t>
      </w:r>
      <w:r>
        <w:t xml:space="preserve"> cents | Volatility = </w:t>
      </w:r>
      <w:r>
        <w:rPr>
          <w:b/>
        </w:rPr>
        <w:t>`1.25 cents`</w:t>
      </w:r>
      <w:r>
        <w:t>.</w:t>
      </w:r>
    </w:p>
    <w:p>
      <w:pPr>
        <w:pStyle w:val="ListBullet"/>
        <w:spacing w:before="0" w:after="60"/>
      </w:pPr>
      <w:r>
        <w:rPr>
          <w:b/>
        </w:rPr>
        <w:t>Vùng cản Pivot:</w:t>
      </w:r>
      <w:r>
        <w:t xml:space="preserve"> Hỗ trợ S1: </w:t>
      </w:r>
      <w:r>
        <w:rPr>
          <w:b/>
        </w:rPr>
        <w:t>`424.00`</w:t>
      </w:r>
      <w:r>
        <w:t xml:space="preserve"> | S2: </w:t>
      </w:r>
      <w:r>
        <w:rPr>
          <w:b/>
        </w:rPr>
        <w:t>`406.25`</w:t>
      </w:r>
      <w:r>
        <w:t xml:space="preserve"> || Kháng cự R1: </w:t>
      </w:r>
      <w:r>
        <w:rPr>
          <w:b/>
        </w:rPr>
        <w:t>`426.25`</w:t>
      </w:r>
      <w:r>
        <w:t xml:space="preserve"> | R2: </w:t>
      </w:r>
      <w:r>
        <w:rPr>
          <w:b/>
        </w:rPr>
        <w:t>`467.25`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1,960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281.22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NoData</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ZCU26):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`424.00 - 423.65 cents (Canh mua vùng hỗ trợ)`</w:t>
      </w:r>
      <w:r>
        <w:t xml:space="preserve"> | SL: </w:t>
      </w:r>
      <w:r>
        <w:rPr>
          <w:b/>
        </w:rPr>
        <w:t>`403.59 cents (Dưới cản S2 + 1.5x ATR)`</w:t>
      </w:r>
      <w:r>
        <w:t xml:space="preserve"> | TP: </w:t>
      </w:r>
      <w:r>
        <w:rPr>
          <w:rFonts w:ascii="Consolas" w:hAnsi="Consolas"/>
          <w:color w:val="D97706"/>
          <w:sz w:val="19"/>
        </w:rPr>
        <w:t xml:space="preserve"> 426.25 cents </w:t>
      </w:r>
      <w:r>
        <w:t xml:space="preserve"> / </w:t>
      </w:r>
      <w:r>
        <w:rPr>
          <w:rFonts w:ascii="Consolas" w:hAnsi="Consolas"/>
          <w:color w:val="D97706"/>
          <w:sz w:val="19"/>
        </w:rPr>
        <w:t xml:space="preserve"> 467.25 cents </w:t>
      </w:r>
      <w:r>
        <w:t>.</w:t>
      </w:r>
    </w:p>
    <w:p>
      <w:pPr>
        <w:pStyle w:val="ListBullet"/>
        <w:spacing w:before="0" w:after="60"/>
      </w:pPr>
      <w:r>
        <w:rPr>
          <w:b/>
        </w:rPr>
        <w:t>Trung hạn (Swing Trades - HĐ ZCU26):</w:t>
      </w:r>
    </w:p>
    <w:p>
      <w:pPr>
        <w:pStyle w:val="ListBullet"/>
        <w:spacing w:before="0" w:after="60"/>
      </w:pPr>
      <w:r>
        <w:t>*</w:t>
      </w:r>
      <w:r>
        <w:rPr>
          <w:b/>
          <w:color w:val="15803D"/>
        </w:rPr>
        <w:t>Long</w:t>
      </w:r>
      <w:r>
        <w:t xml:space="preserve">:* Entry: </w:t>
      </w:r>
      <w:r>
        <w:rPr>
          <w:b/>
        </w:rPr>
        <w:t>`422.50 - 424.00 cents`</w:t>
      </w:r>
      <w:r>
        <w:t xml:space="preserve"> | SL: </w:t>
      </w:r>
      <w:r>
        <w:rPr>
          <w:b/>
        </w:rPr>
        <w:t>`404.48 cents (Chống quét SL tuyệt đối)`</w:t>
      </w:r>
      <w:r>
        <w:t xml:space="preserve"> | TP: </w:t>
      </w:r>
      <w:r>
        <w:rPr>
          <w:b/>
        </w:rPr>
        <w:t>`466.25 cents (Ăn trọn biên độ ngô ~10.5 giá)`</w:t>
      </w:r>
      <w:r>
        <w:t>.</w:t>
      </w:r>
    </w:p>
    <w:p>
      <w:pPr>
        <w:pStyle w:val="ListBullet"/>
        <w:spacing w:before="0" w:after="60"/>
      </w:pPr>
      <w:r>
        <w:t>*</w:t>
      </w:r>
      <w:r>
        <w:rPr>
          <w:b/>
          <w:color w:val="B91C1C"/>
        </w:rPr>
        <w:t>Short</w:t>
      </w:r>
      <w:r>
        <w:t xml:space="preserve">:* Entry: </w:t>
      </w:r>
      <w:r>
        <w:rPr>
          <w:b/>
        </w:rPr>
        <w:t>`426.25 - 427.75 cents`</w:t>
      </w:r>
      <w:r>
        <w:t xml:space="preserve"> | SL: </w:t>
      </w:r>
      <w:r>
        <w:rPr>
          <w:b/>
        </w:rPr>
        <w:t>`428.02 cents`</w:t>
      </w:r>
      <w:r>
        <w:t xml:space="preserve"> | TP: </w:t>
      </w:r>
      <w:r>
        <w:rPr>
          <w:b/>
        </w:rPr>
        <w:t>`407.25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`418.86 - 425.75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29/06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29/06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29/06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29/06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29/06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29/06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30/06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30/06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429.25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30/06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30/06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30/06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433.75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30/06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01/07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01/07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01/07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01/07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01/07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01/07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02/07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02/07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02/07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02/07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02/07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02/07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03/07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03/07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03/07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432.25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03/07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03/07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03/07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29/06:</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30/06:</w:t>
      </w:r>
      <w:r>
        <w:t xml:space="preserve"> Phản ứng USDA Ngô — *Thị trường tiêu hóa USDA Crop Progress. Pollination Risk Premium duy trì lực mua. Giá kiểm tra vùng R1 422.00.*</w:t>
      </w:r>
    </w:p>
    <w:p>
      <w:pPr>
        <w:pStyle w:val="ListBullet"/>
        <w:spacing w:before="0" w:after="60"/>
      </w:pPr>
      <w:r>
        <w:rPr>
          <w:b/>
        </w:rPr>
        <w:t>Wed 01/07:</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02/07:</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03/07:</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02/07/2026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601.50 cents | </w:t>
      </w:r>
      <w:r>
        <w:rPr>
          <w:b/>
        </w:rPr>
        <w:t>Dự báo Chốt Phiên:</w:t>
      </w:r>
      <w:r>
        <w:t xml:space="preserve"> </w:t>
      </w:r>
      <w:r>
        <w:rPr>
          <w:b/>
        </w:rPr>
        <w:t>`604.04 cents`</w:t>
      </w:r>
      <w:r>
        <w:t xml:space="preserve"> (+2.54).</w:t>
      </w:r>
    </w:p>
    <w:p>
      <w:pPr>
        <w:pStyle w:val="ListBullet"/>
        <w:spacing w:before="0" w:after="60"/>
      </w:pPr>
      <w:r>
        <w:rPr>
          <w:b/>
        </w:rPr>
        <w:t>Thanh khoản phiên chốt:</w:t>
      </w:r>
      <w:r>
        <w:t xml:space="preserve"> Volume: </w:t>
      </w:r>
      <w:r>
        <w:rPr>
          <w:b/>
        </w:rPr>
        <w:t>`44,146`</w:t>
      </w:r>
      <w:r>
        <w:t xml:space="preserve"> (Chênh lệch: </w:t>
      </w:r>
      <w:r>
        <w:rPr>
          <w:b/>
        </w:rPr>
        <w:t>`-68,791`</w:t>
      </w:r>
      <w:r>
        <w:t xml:space="preserve">) | OI: </w:t>
      </w:r>
      <w:r>
        <w:rPr>
          <w:b/>
        </w:rPr>
        <w:t>`215,967`</w:t>
      </w:r>
      <w:r>
        <w:t xml:space="preserve"> (Chênh lệch: </w:t>
      </w:r>
      <w:r>
        <w:rPr>
          <w:b/>
        </w:rPr>
        <w:t>`-31`</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B91C1C"/>
        </w:rPr>
        <w:t>`Tăng yếu / Rủi ro đảo chiều (Short Covering Rally)`</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71.18</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-2.39%</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giảm bớt premium rủi ro địa chính trị, tạo áp lực chốt lời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101.41</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+0.22%</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khiến lúa mì Mỹ đắt đỏ hơn đối với các khách hàng truyền thống như Ai Cập/Châu Á.</w:t>
            </w:r>
          </w:p>
        </w:tc>
      </w:tr>
    </w:tbl>
    <w:p>
      <w:pPr>
        <w:spacing w:before="120" w:after="120"/>
      </w:pPr>
    </w:p>
    <w:p>
      <w:pPr>
        <w:spacing w:before="0" w:after="120" w:line="276" w:lineRule="auto"/>
      </w:pPr>
      <w:r>
        <w:t>&gt; *[Lỗi] Không lấy được dữ liệu CFTC COT API cho mã này.*</w:t>
      </w: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(600.95) &gt; </w:t>
      </w:r>
      <w:r>
        <w:rPr>
          <w:rFonts w:ascii="Consolas" w:hAnsi="Consolas"/>
          <w:color w:val="D97706"/>
          <w:sz w:val="19"/>
        </w:rPr>
        <w:t xml:space="preserve"> EMA_50 </w:t>
      </w:r>
      <w:r>
        <w:t xml:space="preserve"> (597.06).</w:t>
      </w:r>
    </w:p>
    <w:p>
      <w:pPr>
        <w:pStyle w:val="ListBullet"/>
        <w:spacing w:before="0" w:after="60"/>
      </w:pPr>
      <w:r>
        <w:rPr>
          <w:b/>
        </w:rPr>
        <w:t>Động lượng &amp; Dao động:</w:t>
      </w:r>
      <w:r>
        <w:t xml:space="preserve"> RSI (14) = </w:t>
      </w:r>
      <w:r>
        <w:rPr>
          <w:b/>
        </w:rPr>
        <w:t>`54.13`</w:t>
      </w:r>
      <w:r>
        <w:t xml:space="preserve"> | ATR (14) = </w:t>
      </w:r>
      <w:r>
        <w:rPr>
          <w:b/>
        </w:rPr>
        <w:t>`2.91`</w:t>
      </w:r>
      <w:r>
        <w:t xml:space="preserve"> cents | Volatility = </w:t>
      </w:r>
      <w:r>
        <w:rPr>
          <w:b/>
        </w:rPr>
        <w:t>`1.25 cents`</w:t>
      </w:r>
      <w:r>
        <w:t>.</w:t>
      </w:r>
    </w:p>
    <w:p>
      <w:pPr>
        <w:pStyle w:val="ListBullet"/>
        <w:spacing w:before="0" w:after="60"/>
      </w:pPr>
      <w:r>
        <w:rPr>
          <w:b/>
        </w:rPr>
        <w:t>Vùng cản Pivot:</w:t>
      </w:r>
      <w:r>
        <w:t xml:space="preserve"> Hỗ trợ S1: </w:t>
      </w:r>
      <w:r>
        <w:rPr>
          <w:b/>
        </w:rPr>
        <w:t>`599.50`</w:t>
      </w:r>
      <w:r>
        <w:t xml:space="preserve"> | S2: </w:t>
      </w:r>
      <w:r>
        <w:rPr>
          <w:b/>
        </w:rPr>
        <w:t>`574.00`</w:t>
      </w:r>
      <w:r>
        <w:t xml:space="preserve"> || Kháng cự R1: </w:t>
      </w:r>
      <w:r>
        <w:rPr>
          <w:b/>
        </w:rPr>
        <w:t>`603.75`</w:t>
      </w:r>
      <w:r>
        <w:t xml:space="preserve"> | R2: </w:t>
      </w:r>
      <w:r>
        <w:rPr>
          <w:b/>
        </w:rPr>
        <w:t>`641.00`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Mỹ: 48% lúa đông đã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26% Good to Excellent</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NoData</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ZWU26):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`600.95 - 597.06 cents (Canh bán hồi kỹ thuật H1)`</w:t>
      </w:r>
      <w:r>
        <w:t xml:space="preserve"> | SL: </w:t>
      </w:r>
      <w:r>
        <w:rPr>
          <w:b/>
        </w:rPr>
        <w:t>`645.36 cents (Trên kháng cự R2 + 1.5x ATR)`</w:t>
      </w:r>
      <w:r>
        <w:t xml:space="preserve"> | TP: </w:t>
      </w:r>
      <w:r>
        <w:rPr>
          <w:rFonts w:ascii="Consolas" w:hAnsi="Consolas"/>
          <w:color w:val="D97706"/>
          <w:sz w:val="19"/>
        </w:rPr>
        <w:t xml:space="preserve"> 599.50 cents </w:t>
      </w:r>
      <w:r>
        <w:t xml:space="preserve"> / </w:t>
      </w:r>
      <w:r>
        <w:rPr>
          <w:rFonts w:ascii="Consolas" w:hAnsi="Consolas"/>
          <w:color w:val="D97706"/>
          <w:sz w:val="19"/>
        </w:rPr>
        <w:t xml:space="preserve"> 574.00 cents </w:t>
      </w:r>
      <w:r>
        <w:t>.</w:t>
      </w:r>
    </w:p>
    <w:p>
      <w:pPr>
        <w:pStyle w:val="ListBullet"/>
        <w:spacing w:before="0" w:after="60"/>
      </w:pPr>
      <w:r>
        <w:rPr>
          <w:b/>
        </w:rPr>
        <w:t>Trung hạn (Swing Trades - HĐ ZWU26):</w:t>
      </w:r>
    </w:p>
    <w:p>
      <w:pPr>
        <w:pStyle w:val="ListBullet"/>
        <w:spacing w:before="0" w:after="60"/>
      </w:pPr>
      <w:r>
        <w:t>*</w:t>
      </w:r>
      <w:r>
        <w:rPr>
          <w:b/>
          <w:color w:val="15803D"/>
        </w:rPr>
        <w:t>Long</w:t>
      </w:r>
      <w:r>
        <w:t xml:space="preserve">:* Entry: </w:t>
      </w:r>
      <w:r>
        <w:rPr>
          <w:b/>
        </w:rPr>
        <w:t>`597.50 - 599.50 cents`</w:t>
      </w:r>
      <w:r>
        <w:t xml:space="preserve"> | SL: </w:t>
      </w:r>
      <w:r>
        <w:rPr>
          <w:b/>
        </w:rPr>
        <w:t>`571.09 cents`</w:t>
      </w:r>
      <w:r>
        <w:t xml:space="preserve"> | TP: </w:t>
      </w:r>
      <w:r>
        <w:rPr>
          <w:b/>
        </w:rPr>
        <w:t>`603.75 cents (Đón sóng hồi trung hạn ~14.5 giá)`</w:t>
      </w:r>
      <w:r>
        <w:t>.</w:t>
      </w:r>
    </w:p>
    <w:p>
      <w:pPr>
        <w:pStyle w:val="ListBullet"/>
        <w:spacing w:before="0" w:after="60"/>
      </w:pPr>
      <w:r>
        <w:t>*</w:t>
      </w:r>
      <w:r>
        <w:rPr>
          <w:b/>
          <w:color w:val="B91C1C"/>
        </w:rPr>
        <w:t>Short</w:t>
      </w:r>
      <w:r>
        <w:t xml:space="preserve">:* Entry: </w:t>
      </w:r>
      <w:r>
        <w:rPr>
          <w:b/>
        </w:rPr>
        <w:t>`603.75 - 605.75 cents`</w:t>
      </w:r>
      <w:r>
        <w:t xml:space="preserve"> | SL: </w:t>
      </w:r>
      <w:r>
        <w:rPr>
          <w:b/>
        </w:rPr>
        <w:t>`606.66 cents`</w:t>
      </w:r>
      <w:r>
        <w:t xml:space="preserve"> | TP: </w:t>
      </w:r>
      <w:r>
        <w:rPr>
          <w:b/>
        </w:rPr>
        <w:t>`574.00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`579.89 - 590.50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29/06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29/06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29/06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585.50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29/06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29/06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593.00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29/06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609.25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30/06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30/06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610.00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30/06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610.00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30/06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30/06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615.00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30/06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615.00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01/07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01/07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01/07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01/07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01/07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603.00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01/07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02/07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02/07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02/07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609.25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02/07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02/07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02/07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613.50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03/07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03/07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03/07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03/07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03/07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03/07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29/06:</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30/06:</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01/07:</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02/07:</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03/07:</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