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01:00 ICT ngày 02/09/2026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94.50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`94.50` (+4.43%)</w:t>
      </w:r>
      <w:r>
        <w:t xml:space="preserve"> | DXY: </w:t>
      </w:r>
      <w:r>
        <w:rPr>
          <w:b/>
        </w:rPr>
        <w:t>`99.71` (+0.28%)</w:t>
      </w:r>
      <w:r>
        <w:t xml:space="preserve"> | Lúa mì CBOT: </w:t>
      </w:r>
      <w:r>
        <w:rPr>
          <w:b/>
        </w:rPr>
        <w:t>`783.75` (+3.57%)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01:00 ICT ngày 02/09/2026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02/09/2026)</w:t>
      </w:r>
    </w:p>
    <w:p>
      <w:pPr>
        <w:spacing w:before="80" w:after="240" w:line="276" w:lineRule="auto"/>
      </w:pPr>
      <w:r>
        <w:rPr>
          <w:i/>
          <w:color w:val="5C768D"/>
          <w:sz w:val="19"/>
        </w:rPr>
        <w:t>Thời gian đóng cửa phiên giao dịch được đồng bộ chính xác vào lúc 1:20 AM ICT ngày 02/09/2026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547.92 (+2.92)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(539.96 &gt; 537.63)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789.47 (+5.72)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(778.83 &gt; 771.91)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536.25 - 539.96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451.66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546.14 cents </w:t>
            </w:r>
            <w:r>
              <w:t xml:space="preserve"> / TP2: </w:t>
            </w:r>
            <w:r>
              <w:rPr>
                <w:rFonts w:ascii="Consolas" w:hAnsi="Consolas"/>
                <w:color w:val="D97706"/>
                <w:sz w:val="19"/>
              </w:rPr>
              <w:t xml:space="preserve"> 548.00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469.44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560.22 - 561.72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563.78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442.35 - 457.25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778.83 - 771.91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804.80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772.75 - 774.75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636.88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790.25 - 792.25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798.62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611.78 - 645.25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545.00 cents | </w:t>
      </w:r>
      <w:r>
        <w:rPr>
          <w:b/>
        </w:rPr>
        <w:t>Dự báo Chốt Phiên:</w:t>
      </w:r>
      <w:r>
        <w:t xml:space="preserve"> </w:t>
      </w:r>
      <w:r>
        <w:rPr>
          <w:b/>
        </w:rPr>
        <w:t>`547.92 cents`</w:t>
      </w:r>
      <w:r>
        <w:t xml:space="preserve"> (+2.92).</w:t>
      </w:r>
    </w:p>
    <w:p>
      <w:pPr>
        <w:pStyle w:val="ListBullet"/>
        <w:spacing w:before="0" w:after="60"/>
      </w:pPr>
      <w:r>
        <w:rPr>
          <w:b/>
        </w:rPr>
        <w:t>Thanh khoản phiên chốt:</w:t>
      </w:r>
      <w:r>
        <w:t xml:space="preserve"> Volume: </w:t>
      </w:r>
      <w:r>
        <w:rPr>
          <w:b/>
        </w:rPr>
        <w:t>`245,910`</w:t>
      </w:r>
      <w:r>
        <w:t xml:space="preserve"> (Chênh lệch: </w:t>
      </w:r>
      <w:r>
        <w:rPr>
          <w:b/>
        </w:rPr>
        <w:t>`-190,566`</w:t>
      </w:r>
      <w:r>
        <w:t xml:space="preserve">) | OI: </w:t>
      </w:r>
      <w:r>
        <w:rPr>
          <w:b/>
        </w:rPr>
        <w:t>`996,266`</w:t>
      </w:r>
      <w:r>
        <w:t xml:space="preserve"> (Chênh lệch: </w:t>
      </w:r>
      <w:r>
        <w:rPr>
          <w:b/>
        </w:rPr>
        <w:t>`-32`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(539.96) &gt; </w:t>
      </w:r>
      <w:r>
        <w:rPr>
          <w:rFonts w:ascii="Consolas" w:hAnsi="Consolas"/>
          <w:color w:val="D97706"/>
          <w:sz w:val="19"/>
        </w:rPr>
        <w:t xml:space="preserve"> EMA_50 </w:t>
      </w:r>
      <w:r>
        <w:t xml:space="preserve"> (537.63).</w:t>
      </w:r>
    </w:p>
    <w:p>
      <w:pPr>
        <w:pStyle w:val="ListBullet"/>
        <w:spacing w:before="0" w:after="60"/>
      </w:pPr>
      <w:r>
        <w:rPr>
          <w:b/>
        </w:rPr>
        <w:t>Động lượng &amp; Dao động:</w:t>
      </w:r>
      <w:r>
        <w:t xml:space="preserve"> RSI (14) = </w:t>
      </w:r>
      <w:r>
        <w:rPr>
          <w:b/>
        </w:rPr>
        <w:t>`63.04`</w:t>
      </w:r>
      <w:r>
        <w:t xml:space="preserve"> | ATR (14) = </w:t>
      </w:r>
      <w:r>
        <w:rPr>
          <w:b/>
        </w:rPr>
        <w:t>`3.73`</w:t>
      </w:r>
      <w:r>
        <w:t xml:space="preserve"> cents | Volatility = </w:t>
      </w:r>
      <w:r>
        <w:rPr>
          <w:b/>
        </w:rPr>
        <w:t>`3.75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`546.14`</w:t>
      </w:r>
      <w:r>
        <w:t xml:space="preserve"> | R2: </w:t>
      </w:r>
      <w:r>
        <w:rPr>
          <w:b/>
        </w:rPr>
        <w:t>`548.00`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`536.25 - 539.96 cents (Canh mua vùng hỗ trợ)`</w:t>
      </w:r>
      <w:r>
        <w:t xml:space="preserve"> | SL: </w:t>
      </w:r>
      <w:r>
        <w:rPr>
          <w:b/>
        </w:rPr>
        <w:t>`451.66 cents (Dưới cản S2 + 1.5x ATR)`</w:t>
      </w:r>
      <w:r>
        <w:t xml:space="preserve"> | TP: </w:t>
      </w:r>
      <w:r>
        <w:rPr>
          <w:rFonts w:ascii="Consolas" w:hAnsi="Consolas"/>
          <w:color w:val="D97706"/>
          <w:sz w:val="19"/>
        </w:rPr>
        <w:t xml:space="preserve"> 546.14 cents </w:t>
      </w:r>
      <w:r>
        <w:t xml:space="preserve"> / </w:t>
      </w:r>
      <w:r>
        <w:rPr>
          <w:rFonts w:ascii="Consolas" w:hAnsi="Consolas"/>
          <w:color w:val="D97706"/>
          <w:sz w:val="19"/>
        </w:rPr>
        <w:t xml:space="preserve"> 548.00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`469.44 cents (Chống quét SL tuyệt đối)`</w:t>
      </w:r>
      <w:r>
        <w:t xml:space="preserve"> | TP: </w:t>
      </w:r>
      <w:r>
        <w:rPr>
          <w:b/>
        </w:rPr>
        <w:t>`561.00 cents (Ăn trọn biên độ ngô ~10.5 giá)`</w:t>
      </w:r>
      <w:r>
        <w:t>.</w:t>
      </w:r>
    </w:p>
    <w:p>
      <w:pPr>
        <w:pStyle w:val="ListBullet"/>
        <w:spacing w:before="0" w:after="60"/>
      </w:pPr>
      <w:r>
        <w:t>*</w:t>
      </w:r>
      <w:r>
        <w:rPr>
          <w:b/>
          <w:color w:val="B91C1C"/>
        </w:rPr>
        <w:t>Short</w:t>
      </w:r>
      <w:r>
        <w:t xml:space="preserve">:* Entry: </w:t>
      </w:r>
      <w:r>
        <w:rPr>
          <w:b/>
        </w:rPr>
        <w:t>`560.22 - 561.72 cents`</w:t>
      </w:r>
      <w:r>
        <w:t xml:space="preserve"> | SL: </w:t>
      </w:r>
      <w:r>
        <w:rPr>
          <w:b/>
        </w:rPr>
        <w:t>`563.78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`442.35 - 457.25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783.75 cents | </w:t>
      </w:r>
      <w:r>
        <w:rPr>
          <w:b/>
        </w:rPr>
        <w:t>Dự báo Chốt Phiên:</w:t>
      </w:r>
      <w:r>
        <w:t xml:space="preserve"> </w:t>
      </w:r>
      <w:r>
        <w:rPr>
          <w:b/>
        </w:rPr>
        <w:t>`789.47 cents`</w:t>
      </w:r>
      <w:r>
        <w:t xml:space="preserve"> (+5.72).</w:t>
      </w:r>
    </w:p>
    <w:p>
      <w:pPr>
        <w:pStyle w:val="ListBullet"/>
        <w:spacing w:before="0" w:after="60"/>
      </w:pPr>
      <w:r>
        <w:rPr>
          <w:b/>
        </w:rPr>
        <w:t>Thanh khoản phiên chốt:</w:t>
      </w:r>
      <w:r>
        <w:t xml:space="preserve"> Volume: </w:t>
      </w:r>
      <w:r>
        <w:rPr>
          <w:b/>
        </w:rPr>
        <w:t>`86,651`</w:t>
      </w:r>
      <w:r>
        <w:t xml:space="preserve"> (Chênh lệch: </w:t>
      </w:r>
      <w:r>
        <w:rPr>
          <w:b/>
        </w:rPr>
        <w:t>`-49,815`</w:t>
      </w:r>
      <w:r>
        <w:t xml:space="preserve">) | OI: </w:t>
      </w:r>
      <w:r>
        <w:rPr>
          <w:b/>
        </w:rPr>
        <w:t>`268,192`</w:t>
      </w:r>
      <w:r>
        <w:t xml:space="preserve"> (Chênh lệch: </w:t>
      </w:r>
      <w:r>
        <w:rPr>
          <w:b/>
        </w:rPr>
        <w:t>`+17`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(778.83) &gt; </w:t>
      </w:r>
      <w:r>
        <w:rPr>
          <w:rFonts w:ascii="Consolas" w:hAnsi="Consolas"/>
          <w:color w:val="D97706"/>
          <w:sz w:val="19"/>
        </w:rPr>
        <w:t xml:space="preserve"> EMA_50 </w:t>
      </w:r>
      <w:r>
        <w:t xml:space="preserve"> (771.91).</w:t>
      </w:r>
    </w:p>
    <w:p>
      <w:pPr>
        <w:pStyle w:val="ListBullet"/>
        <w:spacing w:before="0" w:after="60"/>
      </w:pPr>
      <w:r>
        <w:rPr>
          <w:b/>
        </w:rPr>
        <w:t>Động lượng &amp; Dao động:</w:t>
      </w:r>
      <w:r>
        <w:t xml:space="preserve"> RSI (14) = </w:t>
      </w:r>
      <w:r>
        <w:rPr>
          <w:b/>
        </w:rPr>
        <w:t>`56.43`</w:t>
      </w:r>
      <w:r>
        <w:t xml:space="preserve"> | ATR (14) = </w:t>
      </w:r>
      <w:r>
        <w:rPr>
          <w:b/>
        </w:rPr>
        <w:t>`8.37`</w:t>
      </w:r>
      <w:r>
        <w:t xml:space="preserve"> cents | Volatility = </w:t>
      </w:r>
      <w:r>
        <w:rPr>
          <w:b/>
        </w:rPr>
        <w:t>`10.00 cents`</w:t>
      </w:r>
      <w:r>
        <w:t>.</w:t>
      </w:r>
    </w:p>
    <w:p>
      <w:pPr>
        <w:pStyle w:val="ListBullet"/>
        <w:spacing w:before="0" w:after="60"/>
      </w:pPr>
      <w:r>
        <w:rPr>
          <w:b/>
        </w:rPr>
        <w:t>Vùng cản Pivot:</w:t>
      </w:r>
      <w:r>
        <w:t xml:space="preserve"> Hỗ trợ S1: </w:t>
      </w:r>
      <w:r>
        <w:rPr>
          <w:b/>
        </w:rPr>
        <w:t>`774.75`</w:t>
      </w:r>
      <w:r>
        <w:t xml:space="preserve"> | S2: </w:t>
      </w:r>
      <w:r>
        <w:rPr>
          <w:b/>
        </w:rPr>
        <w:t>`645.25`</w:t>
      </w:r>
      <w:r>
        <w:t xml:space="preserve"> || Kháng cự R1: </w:t>
      </w:r>
      <w:r>
        <w:rPr>
          <w:b/>
        </w:rPr>
        <w:t>`790.25`</w:t>
      </w:r>
      <w:r>
        <w:t xml:space="preserve"> | R2: </w:t>
      </w:r>
      <w:r>
        <w:rPr>
          <w:b/>
        </w:rPr>
        <w:t>`792.25`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`778.83 - 771.91 cents (Canh bán hồi kỹ thuật H1)`</w:t>
      </w:r>
      <w:r>
        <w:t xml:space="preserve"> | SL: </w:t>
      </w:r>
      <w:r>
        <w:rPr>
          <w:b/>
        </w:rPr>
        <w:t>`804.80 cents (Trên kháng cự R2 + 1.5x ATR)`</w:t>
      </w:r>
      <w:r>
        <w:t xml:space="preserve"> | TP: </w:t>
      </w:r>
      <w:r>
        <w:rPr>
          <w:rFonts w:ascii="Consolas" w:hAnsi="Consolas"/>
          <w:color w:val="D97706"/>
          <w:sz w:val="19"/>
        </w:rPr>
        <w:t xml:space="preserve"> 774.75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`772.75 - 774.75 cents`</w:t>
      </w:r>
      <w:r>
        <w:t xml:space="preserve"> | SL: </w:t>
      </w:r>
      <w:r>
        <w:rPr>
          <w:b/>
        </w:rPr>
        <w:t>`636.88 cents`</w:t>
      </w:r>
      <w:r>
        <w:t xml:space="preserve"> | TP: </w:t>
      </w:r>
      <w:r>
        <w:rPr>
          <w:b/>
        </w:rPr>
        <w:t>`790.25 cents (Đón sóng hồi trung hạn ~14.5 giá)`</w:t>
      </w:r>
      <w:r>
        <w:t>.</w:t>
      </w:r>
    </w:p>
    <w:p>
      <w:pPr>
        <w:pStyle w:val="ListBullet"/>
        <w:spacing w:before="0" w:after="60"/>
      </w:pPr>
      <w:r>
        <w:t>*</w:t>
      </w:r>
      <w:r>
        <w:rPr>
          <w:b/>
          <w:color w:val="B91C1C"/>
        </w:rPr>
        <w:t>Short</w:t>
      </w:r>
      <w:r>
        <w:t xml:space="preserve">:* Entry: </w:t>
      </w:r>
      <w:r>
        <w:rPr>
          <w:b/>
        </w:rPr>
        <w:t>`790.25 - 792.25 cents`</w:t>
      </w:r>
      <w:r>
        <w:t xml:space="preserve"> | SL: </w:t>
      </w:r>
      <w:r>
        <w:rPr>
          <w:b/>
        </w:rPr>
        <w:t>`798.62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`611.78 - 645.25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