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12:05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102.94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`102.94` (-1.28%)</w:t>
      </w:r>
      <w:r>
        <w:t xml:space="preserve"> | DXY: </w:t>
      </w:r>
      <w:r>
        <w:rPr>
          <w:b/>
        </w:rPr>
        <w:t>`102.01` (-0.12%)</w:t>
      </w:r>
      <w:r>
        <w:t xml:space="preserve"> | Lúa mì CBOT: </w:t>
      </w:r>
      <w:r>
        <w:rPr>
          <w:b/>
        </w:rPr>
        <w:t>`685.50`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12:05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502.42 (+0.42)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(501.22 &lt; 501.96)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686.51 (+1.01)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(686.74 &lt; 689.51)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500.75 - 501.22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491.88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503.25 - 504.75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486.69 - 495.00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686.74 - 689.51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689.00 - 691.00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`502.42 cents`</w:t>
      </w:r>
      <w:r>
        <w:t xml:space="preserve"> (+0.42).</w:t>
      </w:r>
    </w:p>
    <w:p>
      <w:pPr>
        <w:pStyle w:val="ListBullet"/>
        <w:spacing w:before="0" w:after="60"/>
      </w:pPr>
      <w:r>
        <w:rPr>
          <w:b/>
        </w:rPr>
        <w:t>Thanh khoản phiên chốt:</w:t>
      </w:r>
      <w:r>
        <w:t xml:space="preserve"> Volume: </w:t>
      </w:r>
      <w:r>
        <w:rPr>
          <w:b/>
        </w:rPr>
        <w:t>`10,189`</w:t>
      </w:r>
      <w:r>
        <w:t xml:space="preserve"> (Chênh lệch: </w:t>
      </w:r>
      <w:r>
        <w:rPr>
          <w:b/>
        </w:rPr>
        <w:t>`-177,389`</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(501.22) &lt; </w:t>
      </w:r>
      <w:r>
        <w:rPr>
          <w:rFonts w:ascii="Consolas" w:hAnsi="Consolas"/>
          <w:color w:val="D97706"/>
          <w:sz w:val="19"/>
        </w:rPr>
        <w:t xml:space="preserve"> EMA_50 </w:t>
      </w:r>
      <w:r>
        <w:t xml:space="preserve"> (501.96).</w:t>
      </w:r>
    </w:p>
    <w:p>
      <w:pPr>
        <w:pStyle w:val="ListBullet"/>
        <w:spacing w:before="0" w:after="60"/>
      </w:pPr>
      <w:r>
        <w:rPr>
          <w:b/>
        </w:rPr>
        <w:t>Động lượng &amp; Dao động:</w:t>
      </w:r>
      <w:r>
        <w:t xml:space="preserve"> RSI (14) = </w:t>
      </w:r>
      <w:r>
        <w:rPr>
          <w:b/>
        </w:rPr>
        <w:t>`52.42`</w:t>
      </w:r>
      <w:r>
        <w:t xml:space="preserve"> | ATR (14) = </w:t>
      </w:r>
      <w:r>
        <w:rPr>
          <w:b/>
        </w:rPr>
        <w:t>`2.08`</w:t>
      </w:r>
      <w:r>
        <w:t xml:space="preserve"> cents | Volatility = </w:t>
      </w:r>
      <w:r>
        <w:rPr>
          <w:b/>
        </w:rPr>
        <w:t>`0.50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`503.25`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`500.75 - 501.22 cents (Canh mua vùng hỗ trợ)`</w:t>
      </w:r>
      <w:r>
        <w:t xml:space="preserve"> | SL: </w:t>
      </w:r>
      <w:r>
        <w:rPr>
          <w:b/>
        </w:rPr>
        <w:t>`491.88 cents (Dưới cản S2 + 1.5x ATR)`</w:t>
      </w:r>
      <w:r>
        <w:t xml:space="preserve"> | TP: </w:t>
      </w:r>
      <w:r>
        <w:rPr>
          <w:rFonts w:ascii="Consolas" w:hAnsi="Consolas"/>
          <w:color w:val="D97706"/>
          <w:sz w:val="19"/>
        </w:rPr>
        <w:t xml:space="preserve"> 503.25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`492.92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`503.25 - 504.75 cents`</w:t>
      </w:r>
      <w:r>
        <w:t xml:space="preserve"> | SL: </w:t>
      </w:r>
      <w:r>
        <w:rPr>
          <w:b/>
        </w:rPr>
        <w:t>`505.33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`486.69 - 495.00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685.50 cents | </w:t>
      </w:r>
      <w:r>
        <w:rPr>
          <w:b/>
        </w:rPr>
        <w:t>Dự báo Chốt Phiên:</w:t>
      </w:r>
      <w:r>
        <w:t xml:space="preserve"> </w:t>
      </w:r>
      <w:r>
        <w:rPr>
          <w:b/>
        </w:rPr>
        <w:t>`686.51 cents`</w:t>
      </w:r>
      <w:r>
        <w:t xml:space="preserve"> (+1.01).</w:t>
      </w:r>
    </w:p>
    <w:p>
      <w:pPr>
        <w:pStyle w:val="ListBullet"/>
        <w:spacing w:before="0" w:after="60"/>
      </w:pPr>
      <w:r>
        <w:rPr>
          <w:b/>
        </w:rPr>
        <w:t>Thanh khoản phiên chốt:</w:t>
      </w:r>
      <w:r>
        <w:t xml:space="preserve"> Volume: </w:t>
      </w:r>
      <w:r>
        <w:rPr>
          <w:b/>
        </w:rPr>
        <w:t>`2,256`</w:t>
      </w:r>
      <w:r>
        <w:t xml:space="preserve"> (Chênh lệch: </w:t>
      </w:r>
      <w:r>
        <w:rPr>
          <w:b/>
        </w:rPr>
        <w:t>`-64,956`</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(686.74) &lt; </w:t>
      </w:r>
      <w:r>
        <w:rPr>
          <w:rFonts w:ascii="Consolas" w:hAnsi="Consolas"/>
          <w:color w:val="D97706"/>
          <w:sz w:val="19"/>
        </w:rPr>
        <w:t xml:space="preserve"> EMA_50 </w:t>
      </w:r>
      <w:r>
        <w:t xml:space="preserve"> (689.51).</w:t>
      </w:r>
    </w:p>
    <w:p>
      <w:pPr>
        <w:pStyle w:val="ListBullet"/>
        <w:spacing w:before="0" w:after="60"/>
      </w:pPr>
      <w:r>
        <w:rPr>
          <w:b/>
        </w:rPr>
        <w:t>Động lượng &amp; Dao động:</w:t>
      </w:r>
      <w:r>
        <w:t xml:space="preserve"> RSI (14) = </w:t>
      </w:r>
      <w:r>
        <w:rPr>
          <w:b/>
        </w:rPr>
        <w:t>`44.87`</w:t>
      </w:r>
      <w:r>
        <w:t xml:space="preserve"> | ATR (14) = </w:t>
      </w:r>
      <w:r>
        <w:rPr>
          <w:b/>
        </w:rPr>
        <w:t>`3.73`</w:t>
      </w:r>
      <w:r>
        <w:t xml:space="preserve"> cents | Volatility = </w:t>
      </w:r>
      <w:r>
        <w:rPr>
          <w:b/>
        </w:rPr>
        <w:t>`0.75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`689.00`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`686.74 - 689.51 cents (Canh bán hồi kỹ thuật H1)`</w:t>
      </w:r>
      <w:r>
        <w:t xml:space="preserve"> | SL: </w:t>
      </w:r>
      <w:r>
        <w:rPr>
          <w:b/>
        </w:rPr>
        <w:t>`768.60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`667.02 cents`</w:t>
      </w:r>
      <w:r>
        <w:t xml:space="preserve"> | TP: </w:t>
      </w:r>
      <w:r>
        <w:rPr>
          <w:b/>
        </w:rPr>
        <w:t>`689.00 cents (Đón sóng hồi trung hạn ~14.5 giá)`</w:t>
      </w:r>
      <w:r>
        <w:t>.</w:t>
      </w:r>
    </w:p>
    <w:p>
      <w:pPr>
        <w:pStyle w:val="ListBullet"/>
        <w:spacing w:before="0" w:after="60"/>
      </w:pPr>
      <w:r>
        <w:t>*</w:t>
      </w:r>
      <w:r>
        <w:rPr>
          <w:b/>
          <w:color w:val="B91C1C"/>
        </w:rPr>
        <w:t>Short</w:t>
      </w:r>
      <w:r>
        <w:t xml:space="preserve">:* Entry: </w:t>
      </w:r>
      <w:r>
        <w:rPr>
          <w:b/>
        </w:rPr>
        <w:t>`689.00 - 691.00 cents`</w:t>
      </w:r>
      <w:r>
        <w:t xml:space="preserve"> | SL: </w:t>
      </w:r>
      <w:r>
        <w:rPr>
          <w:b/>
        </w:rPr>
        <w:t>`692.73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`655.83 - 670.75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