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17:52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`93.91` (+2.50%)</w:t>
      </w:r>
      <w:r>
        <w:t xml:space="preserve"> | DXY: </w:t>
      </w:r>
      <w:r>
        <w:rPr>
          <w:b/>
        </w:rPr>
        <w:t>`98.62` (-0.21%)</w:t>
      </w:r>
      <w:r>
        <w:t xml:space="preserve"> | Lúa mì CBOT: </w:t>
      </w:r>
      <w:r>
        <w:rPr>
          <w:b/>
        </w:rPr>
        <w:t>`703.75` (+3.46%)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17:52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502.26 (+0.01)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(498.48 &gt; 493.65)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704.06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(696.02 &gt; 691.14)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490.50 - 498.48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502.86 cents </w:t>
            </w:r>
            <w:r>
              <w:t xml:space="preserve"> / TP2: </w:t>
            </w:r>
            <w:r>
              <w:rPr>
                <w:rFonts w:ascii="Consolas" w:hAnsi="Consolas"/>
                <w:color w:val="D97706"/>
                <w:sz w:val="19"/>
              </w:rPr>
              <w:t xml:space="preserve"> 503.75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518.24 - 519.74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450.10 - 457.25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696.02 - 691.14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502.25 cents | </w:t>
      </w:r>
      <w:r>
        <w:rPr>
          <w:b/>
        </w:rPr>
        <w:t>Dự báo Chốt Phiên:</w:t>
      </w:r>
      <w:r>
        <w:t xml:space="preserve"> </w:t>
      </w:r>
      <w:r>
        <w:rPr>
          <w:b/>
        </w:rPr>
        <w:t>`502.26 cents`</w:t>
      </w:r>
      <w:r>
        <w:t xml:space="preserve"> (+0.01).</w:t>
      </w:r>
    </w:p>
    <w:p>
      <w:pPr>
        <w:pStyle w:val="ListBullet"/>
        <w:spacing w:before="0" w:after="60"/>
      </w:pPr>
      <w:r>
        <w:rPr>
          <w:b/>
        </w:rPr>
        <w:t>Thanh khoản phiên chốt:</w:t>
      </w:r>
      <w:r>
        <w:t xml:space="preserve"> Volume: </w:t>
      </w:r>
      <w:r>
        <w:rPr>
          <w:b/>
        </w:rPr>
        <w:t>`90,222`</w:t>
      </w:r>
      <w:r>
        <w:t xml:space="preserve"> (Chênh lệch: </w:t>
      </w:r>
      <w:r>
        <w:rPr>
          <w:b/>
        </w:rPr>
        <w:t>`-129,856`</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(498.48) &gt; </w:t>
      </w:r>
      <w:r>
        <w:rPr>
          <w:rFonts w:ascii="Consolas" w:hAnsi="Consolas"/>
          <w:color w:val="D97706"/>
          <w:sz w:val="19"/>
        </w:rPr>
        <w:t xml:space="preserve"> EMA_50 </w:t>
      </w:r>
      <w:r>
        <w:t xml:space="preserve"> (493.65).</w:t>
      </w:r>
    </w:p>
    <w:p>
      <w:pPr>
        <w:pStyle w:val="ListBullet"/>
        <w:spacing w:before="0" w:after="60"/>
      </w:pPr>
      <w:r>
        <w:rPr>
          <w:b/>
        </w:rPr>
        <w:t>Động lượng &amp; Dao động:</w:t>
      </w:r>
      <w:r>
        <w:t xml:space="preserve"> RSI (14) = </w:t>
      </w:r>
      <w:r>
        <w:rPr>
          <w:b/>
        </w:rPr>
        <w:t>`76.67`</w:t>
      </w:r>
      <w:r>
        <w:t xml:space="preserve"> | ATR (14) = </w:t>
      </w:r>
      <w:r>
        <w:rPr>
          <w:b/>
        </w:rPr>
        <w:t>`1.79`</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`502.86`</w:t>
      </w:r>
      <w:r>
        <w:t xml:space="preserve"> | R2: </w:t>
      </w:r>
      <w:r>
        <w:rPr>
          <w:b/>
        </w:rPr>
        <w:t>`503.75`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`490.50 - 498.48 cents (Canh mua vùng hỗ trợ)`</w:t>
      </w:r>
      <w:r>
        <w:t xml:space="preserve"> | SL: </w:t>
      </w:r>
      <w:r>
        <w:rPr>
          <w:b/>
        </w:rPr>
        <w:t>`454.57 cents (Dưới cản S2 + 1.5x ATR)`</w:t>
      </w:r>
      <w:r>
        <w:t xml:space="preserve"> | TP: </w:t>
      </w:r>
      <w:r>
        <w:rPr>
          <w:rFonts w:ascii="Consolas" w:hAnsi="Consolas"/>
          <w:color w:val="D97706"/>
          <w:sz w:val="19"/>
        </w:rPr>
        <w:t xml:space="preserve"> 502.86 cents </w:t>
      </w:r>
      <w:r>
        <w:t xml:space="preserve"> / </w:t>
      </w:r>
      <w:r>
        <w:rPr>
          <w:rFonts w:ascii="Consolas" w:hAnsi="Consolas"/>
          <w:color w:val="D97706"/>
          <w:sz w:val="19"/>
        </w:rPr>
        <w:t xml:space="preserve"> 503.75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`471.49 cents (Chống quét SL tuyệt đối)`</w:t>
      </w:r>
      <w:r>
        <w:t xml:space="preserve"> | TP: </w:t>
      </w:r>
      <w:r>
        <w:rPr>
          <w:b/>
        </w:rPr>
        <w:t>`518.00 cents (Ăn trọn biên độ ngô ~10.5 giá)`</w:t>
      </w:r>
      <w:r>
        <w:t>.</w:t>
      </w:r>
    </w:p>
    <w:p>
      <w:pPr>
        <w:pStyle w:val="ListBullet"/>
        <w:spacing w:before="0" w:after="60"/>
      </w:pPr>
      <w:r>
        <w:t>*</w:t>
      </w:r>
      <w:r>
        <w:rPr>
          <w:b/>
          <w:color w:val="B91C1C"/>
        </w:rPr>
        <w:t>Short</w:t>
      </w:r>
      <w:r>
        <w:t xml:space="preserve">:* Entry: </w:t>
      </w:r>
      <w:r>
        <w:rPr>
          <w:b/>
        </w:rPr>
        <w:t>`518.24 - 519.74 cents`</w:t>
      </w:r>
      <w:r>
        <w:t xml:space="preserve"> | SL: </w:t>
      </w:r>
      <w:r>
        <w:rPr>
          <w:b/>
        </w:rPr>
        <w:t>`519.76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`450.10 - 457.25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703.75 cents | </w:t>
      </w:r>
      <w:r>
        <w:rPr>
          <w:b/>
        </w:rPr>
        <w:t>Dự báo Chốt Phiên:</w:t>
      </w:r>
      <w:r>
        <w:t xml:space="preserve"> </w:t>
      </w:r>
      <w:r>
        <w:rPr>
          <w:b/>
        </w:rPr>
        <w:t>`704.06 cents`</w:t>
      </w:r>
      <w:r>
        <w:t xml:space="preserve"> (+0.31).</w:t>
      </w:r>
    </w:p>
    <w:p>
      <w:pPr>
        <w:pStyle w:val="ListBullet"/>
        <w:spacing w:before="0" w:after="60"/>
      </w:pPr>
      <w:r>
        <w:rPr>
          <w:b/>
        </w:rPr>
        <w:t>Thanh khoản phiên chốt:</w:t>
      </w:r>
      <w:r>
        <w:t xml:space="preserve"> Volume: </w:t>
      </w:r>
      <w:r>
        <w:rPr>
          <w:b/>
        </w:rPr>
        <w:t>`14,299`</w:t>
      </w:r>
      <w:r>
        <w:t xml:space="preserve"> (Chênh lệch: </w:t>
      </w:r>
      <w:r>
        <w:rPr>
          <w:b/>
        </w:rPr>
        <w:t>`-80,339`</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(696.02) &gt; </w:t>
      </w:r>
      <w:r>
        <w:rPr>
          <w:rFonts w:ascii="Consolas" w:hAnsi="Consolas"/>
          <w:color w:val="D97706"/>
          <w:sz w:val="19"/>
        </w:rPr>
        <w:t xml:space="preserve"> EMA_50 </w:t>
      </w:r>
      <w:r>
        <w:t xml:space="preserve"> (691.14).</w:t>
      </w:r>
    </w:p>
    <w:p>
      <w:pPr>
        <w:pStyle w:val="ListBullet"/>
        <w:spacing w:before="0" w:after="60"/>
      </w:pPr>
      <w:r>
        <w:rPr>
          <w:b/>
        </w:rPr>
        <w:t>Động lượng &amp; Dao động:</w:t>
      </w:r>
      <w:r>
        <w:t xml:space="preserve"> RSI (14) = </w:t>
      </w:r>
      <w:r>
        <w:rPr>
          <w:b/>
        </w:rPr>
        <w:t>`71.11`</w:t>
      </w:r>
      <w:r>
        <w:t xml:space="preserve"> | ATR (14) = </w:t>
      </w:r>
      <w:r>
        <w:rPr>
          <w:b/>
        </w:rPr>
        <w:t>`3.73`</w:t>
      </w:r>
      <w:r>
        <w:t xml:space="preserve"> cents | Volatility = </w:t>
      </w:r>
      <w:r>
        <w:rPr>
          <w:b/>
        </w:rPr>
        <w:t>`2.50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`708.50`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`696.02 - 691.14 cents (Canh bán hồi kỹ thuật H1)`</w:t>
      </w:r>
      <w:r>
        <w:t xml:space="preserve"> | SL: </w:t>
      </w:r>
      <w:r>
        <w:rPr>
          <w:b/>
        </w:rPr>
        <w:t>`733.84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`659.11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`743.14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