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09:01 ICT ngày 02/09/2026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96.49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99.78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+0.35%</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2026-08-25)</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`96.49` (+6.63%)</w:t>
      </w:r>
      <w:r>
        <w:t xml:space="preserve"> | DXY: </w:t>
      </w:r>
      <w:r>
        <w:rPr>
          <w:b/>
        </w:rPr>
        <w:t>`99.78` (+0.35%)</w:t>
      </w:r>
      <w:r>
        <w:t xml:space="preserve"> | Lúa mì CBOT: </w:t>
      </w:r>
      <w:r>
        <w:rPr>
          <w:b/>
        </w:rPr>
        <w:t>`777.50` (+2.78%)</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09:01 ICT ngày 02/09/2026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02/09/2026)</w:t>
      </w:r>
    </w:p>
    <w:p>
      <w:pPr>
        <w:spacing w:before="80" w:after="240" w:line="276" w:lineRule="auto"/>
      </w:pPr>
      <w:r>
        <w:rPr>
          <w:i/>
          <w:color w:val="5C768D"/>
          <w:sz w:val="19"/>
        </w:rPr>
        <w:t>Thời gian đóng cửa phiên giao dịch được đồng bộ chính xác vào lúc 1:20 AM ICT ngày 02/09/2026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545.07 (+3.32)</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(540.96 &gt; 538.36)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(ZC)](#2-báo-cáo-mã-zc-ngô---phiên-chốt-02092026)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782.83 (+5.33)</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(779.23 &gt; 772.89)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(ZW)](#3-báo-cáo-mã-zw-lúa-mì---phiên-chốt-02092026)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536.25 - 540.96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451.72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543.75 cents </w:t>
            </w:r>
            <w:r>
              <w:t xml:space="preserve"> / TP2: </w:t>
            </w:r>
            <w:r>
              <w:rPr>
                <w:rFonts w:ascii="Consolas" w:hAnsi="Consolas"/>
                <w:color w:val="D97706"/>
                <w:sz w:val="19"/>
              </w:rPr>
              <w:t xml:space="preserve"> 549.00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534.75 - 536.25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453.57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543.75 - 545.25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547.43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442.51 - 457.25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779.23 - 772.89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804.51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770.00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768.00 - 770.00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637.24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782.75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782.75 - 784.75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790.76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613.23 - 645.25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77%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232,900 MT (08/13/2026)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31,200 MT (Kỳ 08/20/2026)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31.2 nghìn tấn, đưa lũy kế lên 83.490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393,700 MT (08/13/2026)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402,500 MT (Kỳ 08/20/2026)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402.5 nghìn tấn, đưa lũy kế lên 4.434 triệu tấn, thấp hơn 20.8%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77%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02/09/2026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541.75 cents | </w:t>
      </w:r>
      <w:r>
        <w:rPr>
          <w:b/>
        </w:rPr>
        <w:t>Dự báo Chốt Phiên:</w:t>
      </w:r>
      <w:r>
        <w:t xml:space="preserve"> </w:t>
      </w:r>
      <w:r>
        <w:rPr>
          <w:b/>
        </w:rPr>
        <w:t>`545.07 cents`</w:t>
      </w:r>
      <w:r>
        <w:t xml:space="preserve"> (+3.32).</w:t>
      </w:r>
    </w:p>
    <w:p>
      <w:pPr>
        <w:pStyle w:val="ListBullet"/>
        <w:spacing w:before="0" w:after="60"/>
      </w:pPr>
      <w:r>
        <w:rPr>
          <w:b/>
        </w:rPr>
        <w:t>Thanh khoản phiên chốt:</w:t>
      </w:r>
      <w:r>
        <w:t xml:space="preserve"> Volume: </w:t>
      </w:r>
      <w:r>
        <w:rPr>
          <w:b/>
        </w:rPr>
        <w:t>`30,555`</w:t>
      </w:r>
      <w:r>
        <w:t xml:space="preserve"> (Chênh lệch: </w:t>
      </w:r>
      <w:r>
        <w:rPr>
          <w:b/>
        </w:rPr>
        <w:t>`-250,763`</w:t>
      </w:r>
      <w:r>
        <w:t xml:space="preserve">) | OI: </w:t>
      </w:r>
      <w:r>
        <w:rPr>
          <w:b/>
        </w:rPr>
        <w:t>`996,266`</w:t>
      </w:r>
      <w:r>
        <w:t xml:space="preserve"> (Chênh lệch: </w:t>
      </w:r>
      <w:r>
        <w:rPr>
          <w:b/>
        </w:rPr>
        <w:t>`-32`</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96.49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99.78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(540.96) &gt; </w:t>
      </w:r>
      <w:r>
        <w:rPr>
          <w:rFonts w:ascii="Consolas" w:hAnsi="Consolas"/>
          <w:color w:val="D97706"/>
          <w:sz w:val="19"/>
        </w:rPr>
        <w:t xml:space="preserve"> EMA_50 </w:t>
      </w:r>
      <w:r>
        <w:t xml:space="preserve"> (538.36).</w:t>
      </w:r>
    </w:p>
    <w:p>
      <w:pPr>
        <w:pStyle w:val="ListBullet"/>
        <w:spacing w:before="0" w:after="60"/>
      </w:pPr>
      <w:r>
        <w:rPr>
          <w:b/>
        </w:rPr>
        <w:t>Động lượng &amp; Dao động:</w:t>
      </w:r>
      <w:r>
        <w:t xml:space="preserve"> RSI (14) = </w:t>
      </w:r>
      <w:r>
        <w:rPr>
          <w:b/>
        </w:rPr>
        <w:t>`53.35`</w:t>
      </w:r>
      <w:r>
        <w:t xml:space="preserve"> | ATR (14) = </w:t>
      </w:r>
      <w:r>
        <w:rPr>
          <w:b/>
        </w:rPr>
        <w:t>`3.68`</w:t>
      </w:r>
      <w:r>
        <w:t xml:space="preserve"> cents | Volatility = </w:t>
      </w:r>
      <w:r>
        <w:rPr>
          <w:b/>
        </w:rPr>
        <w:t>`2.50 cents`</w:t>
      </w:r>
      <w:r>
        <w:t>.</w:t>
      </w:r>
    </w:p>
    <w:p>
      <w:pPr>
        <w:pStyle w:val="ListBullet"/>
        <w:spacing w:before="0" w:after="60"/>
      </w:pPr>
      <w:r>
        <w:rPr>
          <w:b/>
        </w:rPr>
        <w:t>Vùng cản Pivot:</w:t>
      </w:r>
      <w:r>
        <w:t xml:space="preserve"> Hỗ trợ S1: </w:t>
      </w:r>
      <w:r>
        <w:rPr>
          <w:b/>
        </w:rPr>
        <w:t>`536.25`</w:t>
      </w:r>
      <w:r>
        <w:t xml:space="preserve"> | S2: </w:t>
      </w:r>
      <w:r>
        <w:rPr>
          <w:b/>
        </w:rPr>
        <w:t>`457.25`</w:t>
      </w:r>
      <w:r>
        <w:t xml:space="preserve"> || Kháng cự R1: </w:t>
      </w:r>
      <w:r>
        <w:rPr>
          <w:b/>
        </w:rPr>
        <w:t>`543.75`</w:t>
      </w:r>
      <w:r>
        <w:t xml:space="preserve"> | R2: </w:t>
      </w:r>
      <w:r>
        <w:rPr>
          <w:b/>
        </w:rPr>
        <w:t>`549.00`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`536.25 - 540.96 cents (Canh mua vùng hỗ trợ)`</w:t>
      </w:r>
      <w:r>
        <w:t xml:space="preserve"> | SL: </w:t>
      </w:r>
      <w:r>
        <w:rPr>
          <w:b/>
        </w:rPr>
        <w:t>`451.72 cents (Dưới cản S2 + 1.5x ATR)`</w:t>
      </w:r>
      <w:r>
        <w:t xml:space="preserve"> | TP: </w:t>
      </w:r>
      <w:r>
        <w:rPr>
          <w:rFonts w:ascii="Consolas" w:hAnsi="Consolas"/>
          <w:color w:val="D97706"/>
          <w:sz w:val="19"/>
        </w:rPr>
        <w:t xml:space="preserve"> 543.75 cents </w:t>
      </w:r>
      <w:r>
        <w:t xml:space="preserve"> / </w:t>
      </w:r>
      <w:r>
        <w:rPr>
          <w:rFonts w:ascii="Consolas" w:hAnsi="Consolas"/>
          <w:color w:val="D97706"/>
          <w:sz w:val="19"/>
        </w:rPr>
        <w:t xml:space="preserve"> 549.00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`534.75 - 536.25 cents`</w:t>
      </w:r>
      <w:r>
        <w:t xml:space="preserve"> | SL: </w:t>
      </w:r>
      <w:r>
        <w:rPr>
          <w:b/>
        </w:rPr>
        <w:t>`453.57 cents (Chống quét SL tuyệt đối)`</w:t>
      </w:r>
      <w:r>
        <w:t xml:space="preserve"> | TP: </w:t>
      </w:r>
      <w:r>
        <w:rPr>
          <w:b/>
        </w:rPr>
        <w:t>`548.00 cents (Ăn trọn biên độ ngô ~10.5 giá)`</w:t>
      </w:r>
      <w:r>
        <w:t>.</w:t>
      </w:r>
    </w:p>
    <w:p>
      <w:pPr>
        <w:pStyle w:val="ListBullet"/>
        <w:spacing w:before="0" w:after="60"/>
      </w:pPr>
      <w:r>
        <w:t>*</w:t>
      </w:r>
      <w:r>
        <w:rPr>
          <w:b/>
          <w:color w:val="B91C1C"/>
        </w:rPr>
        <w:t>Short</w:t>
      </w:r>
      <w:r>
        <w:t xml:space="preserve">:* Entry: </w:t>
      </w:r>
      <w:r>
        <w:rPr>
          <w:b/>
        </w:rPr>
        <w:t>`543.75 - 545.25 cents`</w:t>
      </w:r>
      <w:r>
        <w:t xml:space="preserve"> | SL: </w:t>
      </w:r>
      <w:r>
        <w:rPr>
          <w:b/>
        </w:rPr>
        <w:t>`547.43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`442.51 - 457.25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01/09:</w:t>
      </w:r>
      <w:r>
        <w:t xml:space="preserve"> Phản ứng USDA Ngô — *Thị trường tiêu hóa USDA Crop Progress. Pollination Risk Premium duy trì lực mua. Giá kiểm tra vùng R1 422.00.*</w:t>
      </w:r>
    </w:p>
    <w:p>
      <w:pPr>
        <w:pStyle w:val="ListBullet"/>
        <w:spacing w:before="0" w:after="60"/>
      </w:pPr>
      <w:r>
        <w:rPr>
          <w:b/>
        </w:rPr>
        <w:t>Wed 02/09: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03/09: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04/09: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02/09/2026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777.50 cents | </w:t>
      </w:r>
      <w:r>
        <w:rPr>
          <w:b/>
        </w:rPr>
        <w:t>Dự báo Chốt Phiên:</w:t>
      </w:r>
      <w:r>
        <w:t xml:space="preserve"> </w:t>
      </w:r>
      <w:r>
        <w:rPr>
          <w:b/>
        </w:rPr>
        <w:t>`782.83 cents`</w:t>
      </w:r>
      <w:r>
        <w:t xml:space="preserve"> (+5.33).</w:t>
      </w:r>
    </w:p>
    <w:p>
      <w:pPr>
        <w:pStyle w:val="ListBullet"/>
        <w:spacing w:before="0" w:after="60"/>
      </w:pPr>
      <w:r>
        <w:rPr>
          <w:b/>
        </w:rPr>
        <w:t>Thanh khoản phiên chốt:</w:t>
      </w:r>
      <w:r>
        <w:t xml:space="preserve"> Volume: </w:t>
      </w:r>
      <w:r>
        <w:rPr>
          <w:b/>
        </w:rPr>
        <w:t>`5,665`</w:t>
      </w:r>
      <w:r>
        <w:t xml:space="preserve"> (Chênh lệch: </w:t>
      </w:r>
      <w:r>
        <w:rPr>
          <w:b/>
        </w:rPr>
        <w:t>`-109,935`</w:t>
      </w:r>
      <w:r>
        <w:t xml:space="preserve">) | OI: </w:t>
      </w:r>
      <w:r>
        <w:rPr>
          <w:b/>
        </w:rPr>
        <w:t>`268,192`</w:t>
      </w:r>
      <w:r>
        <w:t xml:space="preserve"> (Chênh lệch: </w:t>
      </w:r>
      <w:r>
        <w:rPr>
          <w:b/>
        </w:rPr>
        <w:t>`+17`</w:t>
      </w:r>
      <w:r>
        <w:t>)</w:t>
      </w:r>
    </w:p>
    <w:p>
      <w:pPr>
        <w:pStyle w:val="ListBullet"/>
        <w:spacing w:before="0" w:after="60"/>
      </w:pPr>
      <w:r>
        <w:rPr>
          <w:b/>
        </w:rPr>
        <w:t>Mô hình nến H1:</w:t>
      </w:r>
      <w:r>
        <w:t xml:space="preserve"> </w:t>
      </w:r>
      <w:r>
        <w:rPr>
          <w:b/>
        </w:rPr>
        <w:t>`Bearish Marubozu (Lực bán áp đảo tuyệt đối)`</w:t>
      </w:r>
    </w:p>
    <w:p>
      <w:pPr>
        <w:pStyle w:val="ListBullet"/>
        <w:spacing w:before="0" w:after="60"/>
      </w:pPr>
      <w:r>
        <w:rPr>
          <w:b/>
        </w:rPr>
        <w:t>Dòng tiền (Volume + OI):</w:t>
      </w:r>
      <w:r>
        <w:t xml:space="preserve"> </w:t>
      </w:r>
      <w:r>
        <w:rPr>
          <w:b/>
        </w:rPr>
        <w:t>`Tăng nhẹ tích lũy (Accumulation Rally)`</w:t>
      </w:r>
    </w:p>
    <w:p>
      <w:pPr>
        <w:pStyle w:val="ListBullet"/>
        <w:spacing w:before="0" w:after="60"/>
      </w:pPr>
      <w:r>
        <w:rPr>
          <w:b/>
        </w:rPr>
        <w:t>Đánh giá xu hướng kết hợp:</w:t>
      </w:r>
      <w:r>
        <w:t xml:space="preserve"> ️ </w:t>
      </w:r>
      <w:r>
        <w:rPr>
          <w:b/>
        </w:rPr>
        <w:t>BÁN THÁO YẾU (Weak Bearish Retest):</w:t>
      </w:r>
      <w:r>
        <w:t xml:space="preserve"> Nến giảm xuất hiện nhưng thanh khoản thấp, có thể là nhịp rũ bỏ ngắn hạn trước khi hồi phục.</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96.49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99.78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(779.23) &gt; </w:t>
      </w:r>
      <w:r>
        <w:rPr>
          <w:rFonts w:ascii="Consolas" w:hAnsi="Consolas"/>
          <w:color w:val="D97706"/>
          <w:sz w:val="19"/>
        </w:rPr>
        <w:t xml:space="preserve"> EMA_50 </w:t>
      </w:r>
      <w:r>
        <w:t xml:space="preserve"> (772.89).</w:t>
      </w:r>
    </w:p>
    <w:p>
      <w:pPr>
        <w:pStyle w:val="ListBullet"/>
        <w:spacing w:before="0" w:after="60"/>
      </w:pPr>
      <w:r>
        <w:rPr>
          <w:b/>
        </w:rPr>
        <w:t>Động lượng &amp; Dao động:</w:t>
      </w:r>
      <w:r>
        <w:t xml:space="preserve"> RSI (14) = </w:t>
      </w:r>
      <w:r>
        <w:rPr>
          <w:b/>
        </w:rPr>
        <w:t>`49.31`</w:t>
      </w:r>
      <w:r>
        <w:t xml:space="preserve"> | ATR (14) = </w:t>
      </w:r>
      <w:r>
        <w:rPr>
          <w:b/>
        </w:rPr>
        <w:t>`8.01`</w:t>
      </w:r>
      <w:r>
        <w:t xml:space="preserve"> cents | Volatility = </w:t>
      </w:r>
      <w:r>
        <w:rPr>
          <w:b/>
        </w:rPr>
        <w:t>`5.25 cents`</w:t>
      </w:r>
      <w:r>
        <w:t>.</w:t>
      </w:r>
    </w:p>
    <w:p>
      <w:pPr>
        <w:pStyle w:val="ListBullet"/>
        <w:spacing w:before="0" w:after="60"/>
      </w:pPr>
      <w:r>
        <w:rPr>
          <w:b/>
        </w:rPr>
        <w:t>Vùng cản Pivot:</w:t>
      </w:r>
      <w:r>
        <w:t xml:space="preserve"> Hỗ trợ S1: </w:t>
      </w:r>
      <w:r>
        <w:rPr>
          <w:b/>
        </w:rPr>
        <w:t>`770.00`</w:t>
      </w:r>
      <w:r>
        <w:t xml:space="preserve"> | S2: </w:t>
      </w:r>
      <w:r>
        <w:rPr>
          <w:b/>
        </w:rPr>
        <w:t>`645.25`</w:t>
      </w:r>
      <w:r>
        <w:t xml:space="preserve"> || Kháng cự R1: </w:t>
      </w:r>
      <w:r>
        <w:rPr>
          <w:b/>
        </w:rPr>
        <w:t>`782.75`</w:t>
      </w:r>
      <w:r>
        <w:t xml:space="preserve"> | R2: </w:t>
      </w:r>
      <w:r>
        <w:rPr>
          <w:b/>
        </w:rPr>
        <w:t>`792.50`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77%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`779.23 - 772.89 cents (Canh bán hồi kỹ thuật H1)`</w:t>
      </w:r>
      <w:r>
        <w:t xml:space="preserve"> | SL: </w:t>
      </w:r>
      <w:r>
        <w:rPr>
          <w:b/>
        </w:rPr>
        <w:t>`804.51 cents (Trên kháng cự R2 + 1.5x ATR)`</w:t>
      </w:r>
      <w:r>
        <w:t xml:space="preserve"> | TP: </w:t>
      </w:r>
      <w:r>
        <w:rPr>
          <w:rFonts w:ascii="Consolas" w:hAnsi="Consolas"/>
          <w:color w:val="D97706"/>
          <w:sz w:val="19"/>
        </w:rPr>
        <w:t xml:space="preserve"> 770.00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`768.00 - 770.00 cents`</w:t>
      </w:r>
      <w:r>
        <w:t xml:space="preserve"> | SL: </w:t>
      </w:r>
      <w:r>
        <w:rPr>
          <w:b/>
        </w:rPr>
        <w:t>`637.24 cents`</w:t>
      </w:r>
      <w:r>
        <w:t xml:space="preserve"> | TP: </w:t>
      </w:r>
      <w:r>
        <w:rPr>
          <w:b/>
        </w:rPr>
        <w:t>`782.75 cents (Đón sóng hồi trung hạn ~14.5 giá)`</w:t>
      </w:r>
      <w:r>
        <w:t>.</w:t>
      </w:r>
    </w:p>
    <w:p>
      <w:pPr>
        <w:pStyle w:val="ListBullet"/>
        <w:spacing w:before="0" w:after="60"/>
      </w:pPr>
      <w:r>
        <w:t>*</w:t>
      </w:r>
      <w:r>
        <w:rPr>
          <w:b/>
          <w:color w:val="B91C1C"/>
        </w:rPr>
        <w:t>Short</w:t>
      </w:r>
      <w:r>
        <w:t xml:space="preserve">:* Entry: </w:t>
      </w:r>
      <w:r>
        <w:rPr>
          <w:b/>
        </w:rPr>
        <w:t>`782.75 - 784.75 cents`</w:t>
      </w:r>
      <w:r>
        <w:t xml:space="preserve"> | SL: </w:t>
      </w:r>
      <w:r>
        <w:rPr>
          <w:b/>
        </w:rPr>
        <w:t>`790.76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`613.23 - 645.25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01/09: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02/09: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03/09: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04/09: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