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11:47 ICT ngày 24/10/2026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2026-10-20)</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`116.72` (+3.14%)</w:t>
      </w:r>
      <w:r>
        <w:t xml:space="preserve"> | DXY: </w:t>
      </w:r>
      <w:r>
        <w:rPr>
          <w:b/>
        </w:rPr>
        <w:t>`101.81` (+0.20%)</w:t>
      </w:r>
      <w:r>
        <w:t xml:space="preserve"> | Lúa mì CBOT: </w:t>
      </w:r>
      <w:r>
        <w:rPr>
          <w:b/>
        </w:rPr>
        <w:t>`625.00` (+0.04%)</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11:47 ICT ngày 24/10/2026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24/10/2026)</w:t>
      </w:r>
    </w:p>
    <w:p>
      <w:pPr>
        <w:spacing w:before="80" w:after="240" w:line="276" w:lineRule="auto"/>
      </w:pPr>
      <w:r>
        <w:rPr>
          <w:i/>
          <w:color w:val="5C768D"/>
          <w:sz w:val="19"/>
        </w:rPr>
        <w:t>Thời gian đóng cửa phiên giao dịch được đồng bộ chính xác vào lúc 1:20 AM ICT ngày 24/10/2026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456.37 (+0.37)</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(458.87 &lt; 461.00)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(ZC)](#2-báo-cáo-mã-zc-ngô---phiên-chốt-24102026)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624.84 (-0.16)</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(626.94 &lt; 630.88)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2.00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(ZW)](#3-báo-cáo-mã-zw-lúa-mì---phiên-chốt-24102026)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454.32 - 458.87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451.04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460.00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467.52 - 469.02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466.70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476.05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446.93 - 453.50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626.94 - 630.88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734.50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634.58 - 636.58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632.59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644.66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609.01 - 621.00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456.00 cents | </w:t>
      </w:r>
      <w:r>
        <w:rPr>
          <w:b/>
        </w:rPr>
        <w:t>Dự báo Chốt Phiên:</w:t>
      </w:r>
      <w:r>
        <w:t xml:space="preserve"> </w:t>
      </w:r>
      <w:r>
        <w:rPr>
          <w:b/>
        </w:rPr>
        <w:t>`456.37 cents`</w:t>
      </w:r>
      <w:r>
        <w:t xml:space="preserve"> (+0.37).</w:t>
      </w:r>
    </w:p>
    <w:p>
      <w:pPr>
        <w:pStyle w:val="ListBullet"/>
        <w:spacing w:before="0" w:after="60"/>
      </w:pPr>
      <w:r>
        <w:rPr>
          <w:b/>
        </w:rPr>
        <w:t>Thanh khoản phiên chốt:</w:t>
      </w:r>
      <w:r>
        <w:t xml:space="preserve"> Volume: </w:t>
      </w:r>
      <w:r>
        <w:rPr>
          <w:b/>
        </w:rPr>
        <w:t>`220,535`</w:t>
      </w:r>
      <w:r>
        <w:t xml:space="preserve"> (Chênh lệch: </w:t>
      </w:r>
      <w:r>
        <w:rPr>
          <w:b/>
        </w:rPr>
        <w:t>`+0`</w:t>
      </w:r>
      <w:r>
        <w:t xml:space="preserve">) | OI: </w:t>
      </w:r>
      <w:r>
        <w:rPr>
          <w:b/>
        </w:rPr>
        <w:t>`783,961`</w:t>
      </w:r>
      <w:r>
        <w:t xml:space="preserve"> (Chênh lệch: </w:t>
      </w:r>
      <w:r>
        <w:rPr>
          <w:b/>
        </w:rPr>
        <w:t>`-14,850`</w:t>
      </w:r>
      <w:r>
        <w:t>)</w:t>
      </w:r>
    </w:p>
    <w:p>
      <w:pPr>
        <w:pStyle w:val="ListBullet"/>
        <w:spacing w:before="0" w:after="60"/>
      </w:pPr>
      <w:r>
        <w:rPr>
          <w:b/>
        </w:rPr>
        <w:t>Mô hình nến H1:</w:t>
      </w:r>
      <w:r>
        <w:t xml:space="preserve"> </w:t>
      </w:r>
      <w:r>
        <w:rPr>
          <w:b/>
        </w:rPr>
        <w:t>`Bearish Engulfing (Nhấn chìm giảm thiểu)`</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 </w:t>
      </w:r>
      <w:r>
        <w:rPr>
          <w:b/>
        </w:rPr>
        <w:t>HỒI KỸ THUẬT YẾU (Weak Bullish Retest):</w:t>
      </w:r>
      <w:r>
        <w:t xml:space="preserve"> Xuất hiện nến tăng nhưng dòng tiền/thanh khoản yếu. Cần quan sát thêm lực cầu.</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164,423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-82,002</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(458.87) &lt; </w:t>
      </w:r>
      <w:r>
        <w:rPr>
          <w:rFonts w:ascii="Consolas" w:hAnsi="Consolas"/>
          <w:color w:val="D97706"/>
          <w:sz w:val="19"/>
        </w:rPr>
        <w:t xml:space="preserve"> EMA_50 </w:t>
      </w:r>
      <w:r>
        <w:t xml:space="preserve"> (461.00).</w:t>
      </w:r>
    </w:p>
    <w:p>
      <w:pPr>
        <w:pStyle w:val="ListBullet"/>
        <w:spacing w:before="0" w:after="60"/>
      </w:pPr>
      <w:r>
        <w:rPr>
          <w:b/>
        </w:rPr>
        <w:t>Động lượng &amp; Dao động:</w:t>
      </w:r>
      <w:r>
        <w:t xml:space="preserve"> RSI (14) = </w:t>
      </w:r>
      <w:r>
        <w:rPr>
          <w:b/>
        </w:rPr>
        <w:t>`34.61`</w:t>
      </w:r>
      <w:r>
        <w:t xml:space="preserve"> | ATR (14) = </w:t>
      </w:r>
      <w:r>
        <w:rPr>
          <w:b/>
        </w:rPr>
        <w:t>`1.64`</w:t>
      </w:r>
      <w:r>
        <w:t xml:space="preserve"> cents | Volatility = </w:t>
      </w:r>
      <w:r>
        <w:rPr>
          <w:b/>
        </w:rPr>
        <w:t>`1.75 cents`</w:t>
      </w:r>
      <w:r>
        <w:t>.</w:t>
      </w:r>
    </w:p>
    <w:p>
      <w:pPr>
        <w:pStyle w:val="ListBullet"/>
        <w:spacing w:before="0" w:after="60"/>
      </w:pPr>
      <w:r>
        <w:rPr>
          <w:b/>
        </w:rPr>
        <w:t>Vùng cản Pivot:</w:t>
      </w:r>
      <w:r>
        <w:t xml:space="preserve"> Hỗ trợ S1: </w:t>
      </w:r>
      <w:r>
        <w:rPr>
          <w:b/>
        </w:rPr>
        <w:t>`454.32`</w:t>
      </w:r>
      <w:r>
        <w:t xml:space="preserve"> | S2: </w:t>
      </w:r>
      <w:r>
        <w:rPr>
          <w:b/>
        </w:rPr>
        <w:t>`453.50`</w:t>
      </w:r>
      <w:r>
        <w:t xml:space="preserve"> || Kháng cự R1: </w:t>
      </w:r>
      <w:r>
        <w:rPr>
          <w:b/>
        </w:rPr>
        <w:t>`460.00`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`454.32 - 458.87 cents (Canh mua vùng hỗ trợ)`</w:t>
      </w:r>
      <w:r>
        <w:t xml:space="preserve"> | SL: </w:t>
      </w:r>
      <w:r>
        <w:rPr>
          <w:b/>
        </w:rPr>
        <w:t>`451.04 cents (Dưới cản S2 + 1.5x ATR)`</w:t>
      </w:r>
      <w:r>
        <w:t xml:space="preserve"> | TP: </w:t>
      </w:r>
      <w:r>
        <w:rPr>
          <w:rFonts w:ascii="Consolas" w:hAnsi="Consolas"/>
          <w:color w:val="D97706"/>
          <w:sz w:val="19"/>
        </w:rPr>
        <w:t xml:space="preserve"> 460.00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`467.52 - 469.02 cents`</w:t>
      </w:r>
      <w:r>
        <w:t xml:space="preserve"> | SL: </w:t>
      </w:r>
      <w:r>
        <w:rPr>
          <w:b/>
        </w:rPr>
        <w:t>`466.70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`476.05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`446.93 - 453.50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462.00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466.25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24/10/2026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625.00 cents | </w:t>
      </w:r>
      <w:r>
        <w:rPr>
          <w:b/>
        </w:rPr>
        <w:t>Dự báo Chốt Phiên:</w:t>
      </w:r>
      <w:r>
        <w:t xml:space="preserve"> </w:t>
      </w:r>
      <w:r>
        <w:rPr>
          <w:b/>
        </w:rPr>
        <w:t>`624.84 cents`</w:t>
      </w:r>
      <w:r>
        <w:t xml:space="preserve"> (-0.16).</w:t>
      </w:r>
    </w:p>
    <w:p>
      <w:pPr>
        <w:pStyle w:val="ListBullet"/>
        <w:spacing w:before="0" w:after="60"/>
      </w:pPr>
      <w:r>
        <w:rPr>
          <w:b/>
        </w:rPr>
        <w:t>Thanh khoản phiên chốt:</w:t>
      </w:r>
      <w:r>
        <w:t xml:space="preserve"> Volume: </w:t>
      </w:r>
      <w:r>
        <w:rPr>
          <w:b/>
        </w:rPr>
        <w:t>`89,172`</w:t>
      </w:r>
      <w:r>
        <w:t xml:space="preserve"> (Chênh lệch: </w:t>
      </w:r>
      <w:r>
        <w:rPr>
          <w:b/>
        </w:rPr>
        <w:t>`+0`</w:t>
      </w:r>
      <w:r>
        <w:t xml:space="preserve">) | OI: </w:t>
      </w:r>
      <w:r>
        <w:rPr>
          <w:b/>
        </w:rPr>
        <w:t>`249,325`</w:t>
      </w:r>
      <w:r>
        <w:t xml:space="preserve"> (Chênh lệch: </w:t>
      </w:r>
      <w:r>
        <w:rPr>
          <w:b/>
        </w:rPr>
        <w:t>`-1,766`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116.72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+3.14%</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101.81</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2026-10-20</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-52,005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-19,450</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(626.94) &lt; </w:t>
      </w:r>
      <w:r>
        <w:rPr>
          <w:rFonts w:ascii="Consolas" w:hAnsi="Consolas"/>
          <w:color w:val="D97706"/>
          <w:sz w:val="19"/>
        </w:rPr>
        <w:t xml:space="preserve"> EMA_50 </w:t>
      </w:r>
      <w:r>
        <w:t xml:space="preserve"> (630.88).</w:t>
      </w:r>
    </w:p>
    <w:p>
      <w:pPr>
        <w:pStyle w:val="ListBullet"/>
        <w:spacing w:before="0" w:after="60"/>
      </w:pPr>
      <w:r>
        <w:rPr>
          <w:b/>
        </w:rPr>
        <w:t>Động lượng &amp; Dao động:</w:t>
      </w:r>
      <w:r>
        <w:t xml:space="preserve"> RSI (14) = </w:t>
      </w:r>
      <w:r>
        <w:rPr>
          <w:b/>
        </w:rPr>
        <w:t>`43.49`</w:t>
      </w:r>
      <w:r>
        <w:t xml:space="preserve"> | ATR (14) = </w:t>
      </w:r>
      <w:r>
        <w:rPr>
          <w:b/>
        </w:rPr>
        <w:t>`3.00`</w:t>
      </w:r>
      <w:r>
        <w:t xml:space="preserve"> cents | Volatility = </w:t>
      </w:r>
      <w:r>
        <w:rPr>
          <w:b/>
        </w:rPr>
        <w:t>`2.00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`629.75`</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`626.94 - 630.88 cents (Canh bán hồi kỹ thuật H1)`</w:t>
      </w:r>
      <w:r>
        <w:t xml:space="preserve"> | SL: </w:t>
      </w:r>
      <w:r>
        <w:rPr>
          <w:b/>
        </w:rPr>
        <w:t>`734.50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`634.58 - 636.58 cents`</w:t>
      </w:r>
      <w:r>
        <w:t xml:space="preserve"> | SL: </w:t>
      </w:r>
      <w:r>
        <w:rPr>
          <w:b/>
        </w:rPr>
        <w:t>`632.59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`644.66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`609.01 - 621.00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609.00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631.50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