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21:01 ICT ngày 10/08/2026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85.94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`85.94` (+0.00%)</w:t>
      </w:r>
      <w:r>
        <w:t xml:space="preserve"> | DXY: </w:t>
      </w:r>
      <w:r>
        <w:rPr>
          <w:b/>
        </w:rPr>
        <w:t>`99.79` (+0.00%)</w:t>
      </w:r>
      <w:r>
        <w:t xml:space="preserve"> | Lúa mì CBOT: </w:t>
      </w:r>
      <w:r>
        <w:rPr>
          <w:b/>
        </w:rPr>
        <w:t>`650.50`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21:01 ICT ngày 10/08/2026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10/08/2026)</w:t>
      </w:r>
    </w:p>
    <w:p>
      <w:pPr>
        <w:spacing w:before="80" w:after="240" w:line="276" w:lineRule="auto"/>
      </w:pPr>
      <w:r>
        <w:rPr>
          <w:i/>
          <w:color w:val="5C768D"/>
          <w:sz w:val="19"/>
        </w:rPr>
        <w:t>Thời gian đóng cửa phiên giao dịch được đồng bộ chính xác vào lúc 1:20 AM ICT ngày 10/08/2026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439.13 (+0.88)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(440.92 &gt; 440.77)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(ZC)](#2-báo-cáo-mã-zc-ngô---phiên-chốt-10082026)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653.05 (+2.80)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(647.38 &gt; 643.96)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(ZW)](#3-báo-cáo-mã-zw-lúa-mì---phiên-chốt-10082026)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437.00 - 440.92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439.25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435.50 - 437.00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424.98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439.25 - 440.75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440.10 - 447.50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647.38 - 643.96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716.92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647.00 cents </w:t>
            </w:r>
            <w:r>
              <w:t xml:space="preserve"> / TP2: </w:t>
            </w:r>
            <w:r>
              <w:rPr>
                <w:rFonts w:ascii="Consolas" w:hAnsi="Consolas"/>
                <w:color w:val="D97706"/>
                <w:sz w:val="19"/>
              </w:rPr>
              <w:t xml:space="preserve"> 602.25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645.00 - 647.00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598.47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652.50 - 654.50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603.64 - 618.00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10/08/2026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438.25 cents | </w:t>
      </w:r>
      <w:r>
        <w:rPr>
          <w:b/>
        </w:rPr>
        <w:t>Dự báo Chốt Phiên:</w:t>
      </w:r>
      <w:r>
        <w:t xml:space="preserve"> </w:t>
      </w:r>
      <w:r>
        <w:rPr>
          <w:b/>
        </w:rPr>
        <w:t>`439.13 cents`</w:t>
      </w:r>
      <w:r>
        <w:t xml:space="preserve"> (+0.88).</w:t>
      </w:r>
    </w:p>
    <w:p>
      <w:pPr>
        <w:pStyle w:val="ListBullet"/>
        <w:spacing w:before="0" w:after="60"/>
      </w:pPr>
      <w:r>
        <w:rPr>
          <w:b/>
        </w:rPr>
        <w:t>Thanh khoản phiên chốt:</w:t>
      </w:r>
      <w:r>
        <w:t xml:space="preserve"> Volume: </w:t>
      </w:r>
      <w:r>
        <w:rPr>
          <w:b/>
        </w:rPr>
        <w:t>`24,808`</w:t>
      </w:r>
      <w:r>
        <w:t xml:space="preserve"> (Chênh lệch: </w:t>
      </w:r>
      <w:r>
        <w:rPr>
          <w:b/>
        </w:rPr>
        <w:t>`+23,048`</w:t>
      </w:r>
      <w:r>
        <w:t xml:space="preserve">) | OI: </w:t>
      </w:r>
      <w:r>
        <w:rPr>
          <w:b/>
        </w:rPr>
        <w:t>`483,093`</w:t>
      </w:r>
      <w:r>
        <w:t xml:space="preserve"> (Chênh lệch: </w:t>
      </w:r>
      <w:r>
        <w:rPr>
          <w:b/>
        </w:rPr>
        <w:t>`+0`</w:t>
      </w:r>
      <w:r>
        <w:t>)</w:t>
      </w:r>
    </w:p>
    <w:p>
      <w:pPr>
        <w:pStyle w:val="ListBullet"/>
        <w:spacing w:before="0" w:after="60"/>
      </w:pPr>
      <w:r>
        <w:rPr>
          <w:b/>
        </w:rPr>
        <w:t>Mô hình nến H1:</w:t>
      </w:r>
      <w:r>
        <w:t xml:space="preserve"> </w:t>
      </w:r>
      <w:r>
        <w:rPr>
          <w:b/>
        </w:rPr>
        <w:t>`Bearish Engulfing (Nhấn chìm giảm thiểu)`</w:t>
      </w:r>
    </w:p>
    <w:p>
      <w:pPr>
        <w:pStyle w:val="ListBullet"/>
        <w:spacing w:before="0" w:after="60"/>
      </w:pPr>
      <w:r>
        <w:rPr>
          <w:b/>
        </w:rPr>
        <w:t>Dòng tiền (Volume + OI):</w:t>
      </w:r>
      <w:r>
        <w:t xml:space="preserve"> </w:t>
      </w:r>
      <w:r>
        <w:rPr>
          <w:b/>
          <w:color w:val="15803D"/>
        </w:rPr>
        <w:t>`Giảm do phe Long tháo chạy (Long Liquidation)`</w:t>
      </w:r>
    </w:p>
    <w:p>
      <w:pPr>
        <w:pStyle w:val="ListBullet"/>
        <w:spacing w:before="0" w:after="60"/>
      </w:pPr>
      <w:r>
        <w:rPr>
          <w:b/>
        </w:rPr>
        <w:t>Đánh giá xu hướng kết hợp:</w:t>
      </w:r>
      <w:r>
        <w:t xml:space="preserve"> ️ </w:t>
      </w:r>
      <w:r>
        <w:rPr>
          <w:b/>
        </w:rPr>
        <w:t>HỒI KỸ THUẬT YẾU (Weak Bullish Retest):</w:t>
      </w:r>
      <w:r>
        <w:t xml:space="preserve"> Xuất hiện nến tăng nhưng dòng tiền/thanh khoản yếu. Cần quan sát thêm lực cầu.</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85.94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(440.92) &gt; </w:t>
      </w:r>
      <w:r>
        <w:rPr>
          <w:rFonts w:ascii="Consolas" w:hAnsi="Consolas"/>
          <w:color w:val="D97706"/>
          <w:sz w:val="19"/>
        </w:rPr>
        <w:t xml:space="preserve"> EMA_50 </w:t>
      </w:r>
      <w:r>
        <w:t xml:space="preserve"> (440.77).</w:t>
      </w:r>
    </w:p>
    <w:p>
      <w:pPr>
        <w:pStyle w:val="ListBullet"/>
        <w:spacing w:before="0" w:after="60"/>
      </w:pPr>
      <w:r>
        <w:rPr>
          <w:b/>
        </w:rPr>
        <w:t>Động lượng &amp; Dao động:</w:t>
      </w:r>
      <w:r>
        <w:t xml:space="preserve"> RSI (14) = </w:t>
      </w:r>
      <w:r>
        <w:rPr>
          <w:b/>
        </w:rPr>
        <w:t>`38.92`</w:t>
      </w:r>
      <w:r>
        <w:t xml:space="preserve"> | ATR (14) = </w:t>
      </w:r>
      <w:r>
        <w:rPr>
          <w:b/>
        </w:rPr>
        <w:t>`1.77`</w:t>
      </w:r>
      <w:r>
        <w:t xml:space="preserve"> cents | Volatility = </w:t>
      </w:r>
      <w:r>
        <w:rPr>
          <w:b/>
        </w:rPr>
        <w:t>`4.50 cents`</w:t>
      </w:r>
      <w:r>
        <w:t>.</w:t>
      </w:r>
    </w:p>
    <w:p>
      <w:pPr>
        <w:pStyle w:val="ListBullet"/>
        <w:spacing w:before="0" w:after="60"/>
      </w:pPr>
      <w:r>
        <w:rPr>
          <w:b/>
        </w:rPr>
        <w:t>Vùng cản Pivot:</w:t>
      </w:r>
      <w:r>
        <w:t xml:space="preserve"> Hỗ trợ S1: </w:t>
      </w:r>
      <w:r>
        <w:rPr>
          <w:b/>
        </w:rPr>
        <w:t>`437.00`</w:t>
      </w:r>
      <w:r>
        <w:t xml:space="preserve"> | S2: </w:t>
      </w:r>
      <w:r>
        <w:rPr>
          <w:b/>
        </w:rPr>
        <w:t>`426.75`</w:t>
      </w:r>
      <w:r>
        <w:t xml:space="preserve"> || Kháng cự R1: </w:t>
      </w:r>
      <w:r>
        <w:rPr>
          <w:b/>
        </w:rPr>
        <w:t>`439.25`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`437.00 - 440.92 cents (Canh mua vùng hỗ trợ)`</w:t>
      </w:r>
      <w:r>
        <w:t xml:space="preserve"> | SL: </w:t>
      </w:r>
      <w:r>
        <w:rPr>
          <w:b/>
        </w:rPr>
        <w:t>`424.09 cents (Dưới cản S2 + 1.5x ATR)`</w:t>
      </w:r>
      <w:r>
        <w:t xml:space="preserve"> | TP: </w:t>
      </w:r>
      <w:r>
        <w:rPr>
          <w:rFonts w:ascii="Consolas" w:hAnsi="Consolas"/>
          <w:color w:val="D97706"/>
          <w:sz w:val="19"/>
        </w:rPr>
        <w:t xml:space="preserve"> 439.25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`435.50 - 437.00 cents`</w:t>
      </w:r>
      <w:r>
        <w:t xml:space="preserve"> | SL: </w:t>
      </w:r>
      <w:r>
        <w:rPr>
          <w:b/>
        </w:rPr>
        <w:t>`424.98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`439.25 - 440.75 cents`</w:t>
      </w:r>
      <w:r>
        <w:t xml:space="preserve"> | SL: </w:t>
      </w:r>
      <w:r>
        <w:rPr>
          <w:b/>
        </w:rPr>
        <w:t>`441.02 cents`</w:t>
      </w:r>
      <w:r>
        <w:t xml:space="preserve"> | TP: </w:t>
      </w:r>
      <w:r>
        <w:rPr>
          <w:b/>
        </w:rPr>
        <w:t>`427.75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`440.10 - 447.50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10/08/2026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650.25 cents | </w:t>
      </w:r>
      <w:r>
        <w:rPr>
          <w:b/>
        </w:rPr>
        <w:t>Dự báo Chốt Phiên:</w:t>
      </w:r>
      <w:r>
        <w:t xml:space="preserve"> </w:t>
      </w:r>
      <w:r>
        <w:rPr>
          <w:b/>
        </w:rPr>
        <w:t>`653.05 cents`</w:t>
      </w:r>
      <w:r>
        <w:t xml:space="preserve"> (+2.80).</w:t>
      </w:r>
    </w:p>
    <w:p>
      <w:pPr>
        <w:pStyle w:val="ListBullet"/>
        <w:spacing w:before="0" w:after="60"/>
      </w:pPr>
      <w:r>
        <w:rPr>
          <w:b/>
        </w:rPr>
        <w:t>Thanh khoản phiên chốt:</w:t>
      </w:r>
      <w:r>
        <w:t xml:space="preserve"> Volume: </w:t>
      </w:r>
      <w:r>
        <w:rPr>
          <w:b/>
        </w:rPr>
        <w:t>`30,779`</w:t>
      </w:r>
      <w:r>
        <w:t xml:space="preserve"> (Chênh lệch: </w:t>
      </w:r>
      <w:r>
        <w:rPr>
          <w:b/>
        </w:rPr>
        <w:t>`+27,607`</w:t>
      </w:r>
      <w:r>
        <w:t xml:space="preserve">) | OI: </w:t>
      </w:r>
      <w:r>
        <w:rPr>
          <w:b/>
        </w:rPr>
        <w:t>`175,454`</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85.94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(647.38) &gt; </w:t>
      </w:r>
      <w:r>
        <w:rPr>
          <w:rFonts w:ascii="Consolas" w:hAnsi="Consolas"/>
          <w:color w:val="D97706"/>
          <w:sz w:val="19"/>
        </w:rPr>
        <w:t xml:space="preserve"> EMA_50 </w:t>
      </w:r>
      <w:r>
        <w:t xml:space="preserve"> (643.96).</w:t>
      </w:r>
    </w:p>
    <w:p>
      <w:pPr>
        <w:pStyle w:val="ListBullet"/>
        <w:spacing w:before="0" w:after="60"/>
      </w:pPr>
      <w:r>
        <w:rPr>
          <w:b/>
        </w:rPr>
        <w:t>Động lượng &amp; Dao động:</w:t>
      </w:r>
      <w:r>
        <w:t xml:space="preserve"> RSI (14) = </w:t>
      </w:r>
      <w:r>
        <w:rPr>
          <w:b/>
        </w:rPr>
        <w:t>`58.60`</w:t>
      </w:r>
      <w:r>
        <w:t xml:space="preserve"> | ATR (14) = </w:t>
      </w:r>
      <w:r>
        <w:rPr>
          <w:b/>
        </w:rPr>
        <w:t>`3.78`</w:t>
      </w:r>
      <w:r>
        <w:t xml:space="preserve"> cents | Volatility = </w:t>
      </w:r>
      <w:r>
        <w:rPr>
          <w:b/>
        </w:rPr>
        <w:t>`6.25 cents`</w:t>
      </w:r>
      <w:r>
        <w:t>.</w:t>
      </w:r>
    </w:p>
    <w:p>
      <w:pPr>
        <w:pStyle w:val="ListBullet"/>
        <w:spacing w:before="0" w:after="60"/>
      </w:pPr>
      <w:r>
        <w:rPr>
          <w:b/>
        </w:rPr>
        <w:t>Vùng cản Pivot:</w:t>
      </w:r>
      <w:r>
        <w:t xml:space="preserve"> Hỗ trợ S1: </w:t>
      </w:r>
      <w:r>
        <w:rPr>
          <w:b/>
        </w:rPr>
        <w:t>`647.00`</w:t>
      </w:r>
      <w:r>
        <w:t xml:space="preserve"> | S2: </w:t>
      </w:r>
      <w:r>
        <w:rPr>
          <w:b/>
        </w:rPr>
        <w:t>`602.25`</w:t>
      </w:r>
      <w:r>
        <w:t xml:space="preserve"> || Kháng cự R1: </w:t>
      </w:r>
      <w:r>
        <w:rPr>
          <w:b/>
        </w:rPr>
        <w:t>`652.50`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`647.38 - 643.96 cents (Canh bán hồi kỹ thuật H1)`</w:t>
      </w:r>
      <w:r>
        <w:t xml:space="preserve"> | SL: </w:t>
      </w:r>
      <w:r>
        <w:rPr>
          <w:b/>
        </w:rPr>
        <w:t>`716.92 cents (Trên kháng cự R2 + 1.5x ATR)`</w:t>
      </w:r>
      <w:r>
        <w:t xml:space="preserve"> | TP: </w:t>
      </w:r>
      <w:r>
        <w:rPr>
          <w:rFonts w:ascii="Consolas" w:hAnsi="Consolas"/>
          <w:color w:val="D97706"/>
          <w:sz w:val="19"/>
        </w:rPr>
        <w:t xml:space="preserve"> 647.00 cents </w:t>
      </w:r>
      <w:r>
        <w:t xml:space="preserve"> / </w:t>
      </w:r>
      <w:r>
        <w:rPr>
          <w:rFonts w:ascii="Consolas" w:hAnsi="Consolas"/>
          <w:color w:val="D97706"/>
          <w:sz w:val="19"/>
        </w:rPr>
        <w:t xml:space="preserve"> 602.25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`645.00 - 647.00 cents`</w:t>
      </w:r>
      <w:r>
        <w:t xml:space="preserve"> | SL: </w:t>
      </w:r>
      <w:r>
        <w:rPr>
          <w:b/>
        </w:rPr>
        <w:t>`598.47 cents`</w:t>
      </w:r>
      <w:r>
        <w:t xml:space="preserve"> | TP: </w:t>
      </w:r>
      <w:r>
        <w:rPr>
          <w:b/>
        </w:rPr>
        <w:t>`652.50 cents (Đón sóng hồi trung hạn ~14.5 giá)`</w:t>
      </w:r>
      <w:r>
        <w:t>.</w:t>
      </w:r>
    </w:p>
    <w:p>
      <w:pPr>
        <w:pStyle w:val="ListBullet"/>
        <w:spacing w:before="0" w:after="60"/>
      </w:pPr>
      <w:r>
        <w:t>*</w:t>
      </w:r>
      <w:r>
        <w:rPr>
          <w:b/>
          <w:color w:val="B91C1C"/>
        </w:rPr>
        <w:t>Short</w:t>
      </w:r>
      <w:r>
        <w:t xml:space="preserve">:* Entry: </w:t>
      </w:r>
      <w:r>
        <w:rPr>
          <w:b/>
        </w:rPr>
        <w:t>`652.50 - 654.50 cents`</w:t>
      </w:r>
      <w:r>
        <w:t xml:space="preserve"> | SL: </w:t>
      </w:r>
      <w:r>
        <w:rPr>
          <w:b/>
        </w:rPr>
        <w:t>`656.28 cents`</w:t>
      </w:r>
      <w:r>
        <w:t xml:space="preserve"> | TP: </w:t>
      </w:r>
      <w:r>
        <w:rPr>
          <w:b/>
        </w:rPr>
        <w:t>`602.25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`603.64 - 618.00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