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`108.33` (+0.00%)</w:t>
      </w:r>
      <w:r>
        <w:t xml:space="preserve"> | DXY: </w:t>
      </w:r>
      <w:r>
        <w:rPr>
          <w:b/>
        </w:rPr>
        <w:t>`101.87` (+0.00%)</w:t>
      </w:r>
      <w:r>
        <w:t xml:space="preserve"> | Lúa mì CBOT: </w:t>
      </w:r>
      <w:r>
        <w:rPr>
          <w:b/>
        </w:rPr>
        <w:t>`657.50`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470.82 (+2.07)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(473.35 &lt; 475.96)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658.12 (+0.62)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(662.67 &lt; 665.07)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469.20 - 473.35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481.13 - 482.63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462.89 - 468.50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662.67 - 665.07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657.58 cents </w:t>
            </w:r>
            <w:r>
              <w:t xml:space="preserve"> / TP2: </w:t>
            </w:r>
            <w:r>
              <w:rPr>
                <w:rFonts w:ascii="Consolas" w:hAnsi="Consolas"/>
                <w:color w:val="D97706"/>
                <w:sz w:val="19"/>
              </w:rPr>
              <w:t xml:space="preserve"> 656.00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670.19 - 672.19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667.86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643.37 - 656.00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468.75 cents | </w:t>
      </w:r>
      <w:r>
        <w:rPr>
          <w:b/>
        </w:rPr>
        <w:t>Dự báo Chốt Phiên:</w:t>
      </w:r>
      <w:r>
        <w:t xml:space="preserve"> </w:t>
      </w:r>
      <w:r>
        <w:rPr>
          <w:b/>
        </w:rPr>
        <w:t>`470.82 cents`</w:t>
      </w:r>
      <w:r>
        <w:t xml:space="preserve"> (+2.07).</w:t>
      </w:r>
    </w:p>
    <w:p>
      <w:pPr>
        <w:pStyle w:val="ListBullet"/>
        <w:spacing w:before="0" w:after="60"/>
      </w:pPr>
      <w:r>
        <w:rPr>
          <w:b/>
        </w:rPr>
        <w:t>Thanh khoản phiên chốt:</w:t>
      </w:r>
      <w:r>
        <w:t xml:space="preserve"> Volume: </w:t>
      </w:r>
      <w:r>
        <w:rPr>
          <w:b/>
        </w:rPr>
        <w:t>`67,482`</w:t>
      </w:r>
      <w:r>
        <w:t xml:space="preserve"> (Chênh lệch: </w:t>
      </w:r>
      <w:r>
        <w:rPr>
          <w:b/>
        </w:rPr>
        <w:t>`+56,535`</w:t>
      </w:r>
      <w:r>
        <w:t xml:space="preserve">) | OI: </w:t>
      </w:r>
      <w:r>
        <w:rPr>
          <w:b/>
        </w:rPr>
        <w:t>`835,215`</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(473.35) &lt; </w:t>
      </w:r>
      <w:r>
        <w:rPr>
          <w:rFonts w:ascii="Consolas" w:hAnsi="Consolas"/>
          <w:color w:val="D97706"/>
          <w:sz w:val="19"/>
        </w:rPr>
        <w:t xml:space="preserve"> EMA_50 </w:t>
      </w:r>
      <w:r>
        <w:t xml:space="preserve"> (475.96).</w:t>
      </w:r>
    </w:p>
    <w:p>
      <w:pPr>
        <w:pStyle w:val="ListBullet"/>
        <w:spacing w:before="0" w:after="60"/>
      </w:pPr>
      <w:r>
        <w:rPr>
          <w:b/>
        </w:rPr>
        <w:t>Động lượng &amp; Dao động:</w:t>
      </w:r>
      <w:r>
        <w:t xml:space="preserve"> RSI (14) = </w:t>
      </w:r>
      <w:r>
        <w:rPr>
          <w:b/>
        </w:rPr>
        <w:t>`19.71`</w:t>
      </w:r>
      <w:r>
        <w:t xml:space="preserve"> | ATR (14) = </w:t>
      </w:r>
      <w:r>
        <w:rPr>
          <w:b/>
        </w:rPr>
        <w:t>`1.40`</w:t>
      </w:r>
      <w:r>
        <w:t xml:space="preserve"> cents | Volatility = </w:t>
      </w:r>
      <w:r>
        <w:rPr>
          <w:b/>
        </w:rPr>
        <w:t>`3.00 cents`</w:t>
      </w:r>
      <w:r>
        <w:t>.</w:t>
      </w:r>
    </w:p>
    <w:p>
      <w:pPr>
        <w:pStyle w:val="ListBullet"/>
        <w:spacing w:before="0" w:after="60"/>
      </w:pPr>
      <w:r>
        <w:rPr>
          <w:b/>
        </w:rPr>
        <w:t>Vùng cản Pivot:</w:t>
      </w:r>
      <w:r>
        <w:t xml:space="preserve"> Hỗ trợ S1: </w:t>
      </w:r>
      <w:r>
        <w:rPr>
          <w:b/>
        </w:rPr>
        <w:t>`469.20`</w:t>
      </w:r>
      <w:r>
        <w:t xml:space="preserve"> | S2: </w:t>
      </w:r>
      <w:r>
        <w:rPr>
          <w:b/>
        </w:rPr>
        <w:t>`468.50`</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`469.20 - 473.35 cents (Canh mua vùng hỗ trợ)`</w:t>
      </w:r>
      <w:r>
        <w:t xml:space="preserve"> | SL: </w:t>
      </w:r>
      <w:r>
        <w:rPr>
          <w:b/>
        </w:rPr>
        <w:t>`466.40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`481.13 - 482.63 cents`</w:t>
      </w:r>
      <w:r>
        <w:t xml:space="preserve"> | SL: </w:t>
      </w:r>
      <w:r>
        <w:rPr>
          <w:b/>
        </w:rPr>
        <w:t>`480.75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`487.75 cents`</w:t>
      </w:r>
      <w:r>
        <w:t xml:space="preserve"> | TP: </w:t>
      </w:r>
      <w:r>
        <w:rPr>
          <w:b/>
        </w:rPr>
        <w:t>`483.00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`462.89 - 468.50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657.50 cents | </w:t>
      </w:r>
      <w:r>
        <w:rPr>
          <w:b/>
        </w:rPr>
        <w:t>Dự báo Chốt Phiên:</w:t>
      </w:r>
      <w:r>
        <w:t xml:space="preserve"> </w:t>
      </w:r>
      <w:r>
        <w:rPr>
          <w:b/>
        </w:rPr>
        <w:t>`658.12 cents`</w:t>
      </w:r>
      <w:r>
        <w:t xml:space="preserve"> (+0.62).</w:t>
      </w:r>
    </w:p>
    <w:p>
      <w:pPr>
        <w:pStyle w:val="ListBullet"/>
        <w:spacing w:before="0" w:after="60"/>
      </w:pPr>
      <w:r>
        <w:rPr>
          <w:b/>
        </w:rPr>
        <w:t>Thanh khoản phiên chốt:</w:t>
      </w:r>
      <w:r>
        <w:t xml:space="preserve"> Volume: </w:t>
      </w:r>
      <w:r>
        <w:rPr>
          <w:b/>
        </w:rPr>
        <w:t>`16,954`</w:t>
      </w:r>
      <w:r>
        <w:t xml:space="preserve"> (Chênh lệch: </w:t>
      </w:r>
      <w:r>
        <w:rPr>
          <w:b/>
        </w:rPr>
        <w:t>`+15,971`</w:t>
      </w:r>
      <w:r>
        <w:t xml:space="preserve">) | OI: </w:t>
      </w:r>
      <w:r>
        <w:rPr>
          <w:b/>
        </w:rPr>
        <w:t>`241,549`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(662.67) &lt; </w:t>
      </w:r>
      <w:r>
        <w:rPr>
          <w:rFonts w:ascii="Consolas" w:hAnsi="Consolas"/>
          <w:color w:val="D97706"/>
          <w:sz w:val="19"/>
        </w:rPr>
        <w:t xml:space="preserve"> EMA_50 </w:t>
      </w:r>
      <w:r>
        <w:t xml:space="preserve"> (665.07).</w:t>
      </w:r>
    </w:p>
    <w:p>
      <w:pPr>
        <w:pStyle w:val="ListBullet"/>
        <w:spacing w:before="0" w:after="60"/>
      </w:pPr>
      <w:r>
        <w:rPr>
          <w:b/>
        </w:rPr>
        <w:t>Động lượng &amp; Dao động:</w:t>
      </w:r>
      <w:r>
        <w:t xml:space="preserve"> RSI (14) = </w:t>
      </w:r>
      <w:r>
        <w:rPr>
          <w:b/>
        </w:rPr>
        <w:t>`33.92`</w:t>
      </w:r>
      <w:r>
        <w:t xml:space="preserve"> | ATR (14) = </w:t>
      </w:r>
      <w:r>
        <w:rPr>
          <w:b/>
        </w:rPr>
        <w:t>`3.16`</w:t>
      </w:r>
      <w:r>
        <w:t xml:space="preserve"> cents | Volatility = </w:t>
      </w:r>
      <w:r>
        <w:rPr>
          <w:b/>
        </w:rPr>
        <w:t>`6.25 cents`</w:t>
      </w:r>
      <w:r>
        <w:t>.</w:t>
      </w:r>
    </w:p>
    <w:p>
      <w:pPr>
        <w:pStyle w:val="ListBullet"/>
        <w:spacing w:before="0" w:after="60"/>
      </w:pPr>
      <w:r>
        <w:rPr>
          <w:b/>
        </w:rPr>
        <w:t>Vùng cản Pivot:</w:t>
      </w:r>
      <w:r>
        <w:t xml:space="preserve"> Hỗ trợ S1: </w:t>
      </w:r>
      <w:r>
        <w:rPr>
          <w:b/>
        </w:rPr>
        <w:t>`657.58`</w:t>
      </w:r>
      <w:r>
        <w:t xml:space="preserve"> | S2: </w:t>
      </w:r>
      <w:r>
        <w:rPr>
          <w:b/>
        </w:rPr>
        <w:t>`656.00`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`662.67 - 665.07 cents (Canh bán hồi kỹ thuật H1)`</w:t>
      </w:r>
      <w:r>
        <w:t xml:space="preserve"> | SL: </w:t>
      </w:r>
      <w:r>
        <w:rPr>
          <w:b/>
        </w:rPr>
        <w:t>`740.74 cents (Trên kháng cự R2 + 1.5x ATR)`</w:t>
      </w:r>
      <w:r>
        <w:t xml:space="preserve"> | TP: </w:t>
      </w:r>
      <w:r>
        <w:rPr>
          <w:rFonts w:ascii="Consolas" w:hAnsi="Consolas"/>
          <w:color w:val="D97706"/>
          <w:sz w:val="19"/>
        </w:rPr>
        <w:t xml:space="preserve"> 657.58 cents </w:t>
      </w:r>
      <w:r>
        <w:t xml:space="preserve"> / </w:t>
      </w:r>
      <w:r>
        <w:rPr>
          <w:rFonts w:ascii="Consolas" w:hAnsi="Consolas"/>
          <w:color w:val="D97706"/>
          <w:sz w:val="19"/>
        </w:rPr>
        <w:t xml:space="preserve"> 656.00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`670.19 - 672.19 cents`</w:t>
      </w:r>
      <w:r>
        <w:t xml:space="preserve"> | SL: </w:t>
      </w:r>
      <w:r>
        <w:rPr>
          <w:b/>
        </w:rPr>
        <w:t>`667.86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`683.14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`643.37 - 656.00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