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06:26 ICT ngày 09/10/2026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103.73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`103.73` (+3.52%)</w:t>
      </w:r>
      <w:r>
        <w:t xml:space="preserve"> | DXY: </w:t>
      </w:r>
      <w:r>
        <w:rPr>
          <w:b/>
        </w:rPr>
        <w:t>`102.11` (-0.12%)</w:t>
      </w:r>
      <w:r>
        <w:t xml:space="preserve"> | Lúa mì CBOT: </w:t>
      </w:r>
      <w:r>
        <w:rPr>
          <w:b/>
        </w:rPr>
        <w:t>`683.50` (-0.44%)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06:26 ICT ngày 09/10/2026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09/10/2026)</w:t>
      </w:r>
    </w:p>
    <w:p>
      <w:pPr>
        <w:spacing w:before="80" w:after="240" w:line="276" w:lineRule="auto"/>
      </w:pPr>
      <w:r>
        <w:rPr>
          <w:i/>
          <w:color w:val="5C768D"/>
          <w:sz w:val="19"/>
        </w:rPr>
        <w:t>Thời gian đóng cửa phiên giao dịch được đồng bộ chính xác vào lúc 1:20 AM ICT ngày 09/10/2026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500.65 (+0.90)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(501.29 &lt; 502.05)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684.43 (+0.93)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(687.38 &lt; 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498.50 - 501.29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491.93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501.50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497.00 - 498.50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492.95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501.50 - 503.00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486.81 - 495.00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687.38 - 690.00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779.97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681.50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683.31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702.75 - 704.75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705.94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656.83 - 670.75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499.75 cents | </w:t>
      </w:r>
      <w:r>
        <w:rPr>
          <w:b/>
        </w:rPr>
        <w:t>Dự báo Chốt Phiên:</w:t>
      </w:r>
      <w:r>
        <w:t xml:space="preserve"> </w:t>
      </w:r>
      <w:r>
        <w:rPr>
          <w:b/>
        </w:rPr>
        <w:t>`500.65 cents`</w:t>
      </w:r>
      <w:r>
        <w:t xml:space="preserve"> (+0.90).</w:t>
      </w:r>
    </w:p>
    <w:p>
      <w:pPr>
        <w:pStyle w:val="ListBullet"/>
        <w:spacing w:before="0" w:after="60"/>
      </w:pPr>
      <w:r>
        <w:rPr>
          <w:b/>
        </w:rPr>
        <w:t>Thanh khoản phiên chốt:</w:t>
      </w:r>
      <w:r>
        <w:t xml:space="preserve"> Volume: </w:t>
      </w:r>
      <w:r>
        <w:rPr>
          <w:b/>
        </w:rPr>
        <w:t>`185,323`</w:t>
      </w:r>
      <w:r>
        <w:t xml:space="preserve"> (Chênh lệch: </w:t>
      </w:r>
      <w:r>
        <w:rPr>
          <w:b/>
        </w:rPr>
        <w:t>`-8,983`</w:t>
      </w:r>
      <w:r>
        <w:t xml:space="preserve">) | OI: </w:t>
      </w:r>
      <w:r>
        <w:rPr>
          <w:b/>
        </w:rPr>
        <w:t>`894,150`</w:t>
      </w:r>
      <w:r>
        <w:t xml:space="preserve"> (Chênh lệch: </w:t>
      </w:r>
      <w:r>
        <w:rPr>
          <w:b/>
        </w:rPr>
        <w:t>`-89`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(501.29) &lt; </w:t>
      </w:r>
      <w:r>
        <w:rPr>
          <w:rFonts w:ascii="Consolas" w:hAnsi="Consolas"/>
          <w:color w:val="D97706"/>
          <w:sz w:val="19"/>
        </w:rPr>
        <w:t xml:space="preserve"> EMA_50 </w:t>
      </w:r>
      <w:r>
        <w:t xml:space="preserve"> (502.05).</w:t>
      </w:r>
    </w:p>
    <w:p>
      <w:pPr>
        <w:pStyle w:val="ListBullet"/>
        <w:spacing w:before="0" w:after="60"/>
      </w:pPr>
      <w:r>
        <w:rPr>
          <w:b/>
        </w:rPr>
        <w:t>Động lượng &amp; Dao động:</w:t>
      </w:r>
      <w:r>
        <w:t xml:space="preserve"> RSI (14) = </w:t>
      </w:r>
      <w:r>
        <w:rPr>
          <w:b/>
        </w:rPr>
        <w:t>`40.83`</w:t>
      </w:r>
      <w:r>
        <w:t xml:space="preserve"> | ATR (14) = </w:t>
      </w:r>
      <w:r>
        <w:rPr>
          <w:b/>
        </w:rPr>
        <w:t>`2.05`</w:t>
      </w:r>
      <w:r>
        <w:t xml:space="preserve"> cents | Volatility = </w:t>
      </w:r>
      <w:r>
        <w:rPr>
          <w:b/>
        </w:rPr>
        <w:t>`2.50 cents`</w:t>
      </w:r>
      <w:r>
        <w:t>.</w:t>
      </w:r>
    </w:p>
    <w:p>
      <w:pPr>
        <w:pStyle w:val="ListBullet"/>
        <w:spacing w:before="0" w:after="60"/>
      </w:pPr>
      <w:r>
        <w:rPr>
          <w:b/>
        </w:rPr>
        <w:t>Vùng cản Pivot:</w:t>
      </w:r>
      <w:r>
        <w:t xml:space="preserve"> Hỗ trợ S1: </w:t>
      </w:r>
      <w:r>
        <w:rPr>
          <w:b/>
        </w:rPr>
        <w:t>`498.50`</w:t>
      </w:r>
      <w:r>
        <w:t xml:space="preserve"> | S2: </w:t>
      </w:r>
      <w:r>
        <w:rPr>
          <w:b/>
        </w:rPr>
        <w:t>`495.00`</w:t>
      </w:r>
      <w:r>
        <w:t xml:space="preserve"> || Kháng cự R1: </w:t>
      </w:r>
      <w:r>
        <w:rPr>
          <w:b/>
        </w:rPr>
        <w:t>`501.50`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`498.50 - 501.29 cents (Canh mua vùng hỗ trợ)`</w:t>
      </w:r>
      <w:r>
        <w:t xml:space="preserve"> | SL: </w:t>
      </w:r>
      <w:r>
        <w:rPr>
          <w:b/>
        </w:rPr>
        <w:t>`491.93 cents (Dưới cản S2 + 1.5x ATR)`</w:t>
      </w:r>
      <w:r>
        <w:t xml:space="preserve"> | TP: </w:t>
      </w:r>
      <w:r>
        <w:rPr>
          <w:rFonts w:ascii="Consolas" w:hAnsi="Consolas"/>
          <w:color w:val="D97706"/>
          <w:sz w:val="19"/>
        </w:rPr>
        <w:t xml:space="preserve"> 501.50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`497.00 - 498.50 cents`</w:t>
      </w:r>
      <w:r>
        <w:t xml:space="preserve"> | SL: </w:t>
      </w:r>
      <w:r>
        <w:rPr>
          <w:b/>
        </w:rPr>
        <w:t>`492.95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`501.50 - 503.00 cents`</w:t>
      </w:r>
      <w:r>
        <w:t xml:space="preserve"> | SL: </w:t>
      </w:r>
      <w:r>
        <w:rPr>
          <w:b/>
        </w:rPr>
        <w:t>`503.55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`486.81 - 495.00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683.50 cents | </w:t>
      </w:r>
      <w:r>
        <w:rPr>
          <w:b/>
        </w:rPr>
        <w:t>Dự báo Chốt Phiên:</w:t>
      </w:r>
      <w:r>
        <w:t xml:space="preserve"> </w:t>
      </w:r>
      <w:r>
        <w:rPr>
          <w:b/>
        </w:rPr>
        <w:t>`684.43 cents`</w:t>
      </w:r>
      <w:r>
        <w:t xml:space="preserve"> (+0.93).</w:t>
      </w:r>
    </w:p>
    <w:p>
      <w:pPr>
        <w:pStyle w:val="ListBullet"/>
        <w:spacing w:before="0" w:after="60"/>
      </w:pPr>
      <w:r>
        <w:rPr>
          <w:b/>
        </w:rPr>
        <w:t>Thanh khoản phiên chốt:</w:t>
      </w:r>
      <w:r>
        <w:t xml:space="preserve"> Volume: </w:t>
      </w:r>
      <w:r>
        <w:rPr>
          <w:b/>
        </w:rPr>
        <w:t>`58,361`</w:t>
      </w:r>
      <w:r>
        <w:t xml:space="preserve"> (Chênh lệch: </w:t>
      </w:r>
      <w:r>
        <w:rPr>
          <w:b/>
        </w:rPr>
        <w:t>`-5,983`</w:t>
      </w:r>
      <w:r>
        <w:t xml:space="preserve">) | OI: </w:t>
      </w:r>
      <w:r>
        <w:rPr>
          <w:b/>
        </w:rPr>
        <w:t>`254,554`</w:t>
      </w:r>
      <w:r>
        <w:t xml:space="preserve"> (Chênh lệch: </w:t>
      </w:r>
      <w:r>
        <w:rPr>
          <w:b/>
        </w:rPr>
        <w:t>`-32`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(687.38) &lt; </w:t>
      </w:r>
      <w:r>
        <w:rPr>
          <w:rFonts w:ascii="Consolas" w:hAnsi="Consolas"/>
          <w:color w:val="D97706"/>
          <w:sz w:val="19"/>
        </w:rPr>
        <w:t xml:space="preserve"> EMA_50 </w:t>
      </w:r>
      <w:r>
        <w:t xml:space="preserve"> (690.00).</w:t>
      </w:r>
    </w:p>
    <w:p>
      <w:pPr>
        <w:pStyle w:val="ListBullet"/>
        <w:spacing w:before="0" w:after="60"/>
      </w:pPr>
      <w:r>
        <w:rPr>
          <w:b/>
        </w:rPr>
        <w:t>Động lượng &amp; Dao động:</w:t>
      </w:r>
      <w:r>
        <w:t xml:space="preserve"> RSI (14) = </w:t>
      </w:r>
      <w:r>
        <w:rPr>
          <w:b/>
        </w:rPr>
        <w:t>`36.89`</w:t>
      </w:r>
      <w:r>
        <w:t xml:space="preserve"> | ATR (14) = </w:t>
      </w:r>
      <w:r>
        <w:rPr>
          <w:b/>
        </w:rPr>
        <w:t>`3.48`</w:t>
      </w:r>
      <w:r>
        <w:t xml:space="preserve"> cents | Volatility = </w:t>
      </w:r>
      <w:r>
        <w:rPr>
          <w:b/>
        </w:rPr>
        <w:t>`3.00 cents`</w:t>
      </w:r>
      <w:r>
        <w:t>.</w:t>
      </w:r>
    </w:p>
    <w:p>
      <w:pPr>
        <w:pStyle w:val="ListBullet"/>
        <w:spacing w:before="0" w:after="60"/>
      </w:pPr>
      <w:r>
        <w:rPr>
          <w:b/>
        </w:rPr>
        <w:t>Vùng cản Pivot:</w:t>
      </w:r>
      <w:r>
        <w:t xml:space="preserve"> Hỗ trợ S1: </w:t>
      </w:r>
      <w:r>
        <w:rPr>
          <w:b/>
        </w:rPr>
        <w:t>`681.50`</w:t>
      </w:r>
      <w:r>
        <w:t xml:space="preserve"> | S2: </w:t>
      </w:r>
      <w:r>
        <w:rPr>
          <w:b/>
        </w:rPr>
        <w:t>`670.75`</w:t>
      </w:r>
      <w:r>
        <w:t xml:space="preserve"> || Kháng cự R1: </w:t>
      </w:r>
      <w:r>
        <w:rPr>
          <w:b/>
        </w:rPr>
        <w:t>`689.00`</w:t>
      </w:r>
      <w:r>
        <w:t xml:space="preserve"> | R2: </w:t>
      </w:r>
      <w:r>
        <w:rPr>
          <w:b/>
        </w:rPr>
        <w:t>`774.75`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`687.38 - 690.00 cents (Canh bán hồi kỹ thuật H1)`</w:t>
      </w:r>
      <w:r>
        <w:t xml:space="preserve"> | SL: </w:t>
      </w:r>
      <w:r>
        <w:rPr>
          <w:b/>
        </w:rPr>
        <w:t>`779.97 cents (Trên kháng cự R2 + 1.5x ATR)`</w:t>
      </w:r>
      <w:r>
        <w:t xml:space="preserve"> | TP: </w:t>
      </w:r>
      <w:r>
        <w:rPr>
          <w:rFonts w:ascii="Consolas" w:hAnsi="Consolas"/>
          <w:color w:val="D97706"/>
          <w:sz w:val="19"/>
        </w:rPr>
        <w:t xml:space="preserve"> 681.50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`693.50 - 695.50 cents`</w:t>
      </w:r>
      <w:r>
        <w:t xml:space="preserve"> | SL: </w:t>
      </w:r>
      <w:r>
        <w:rPr>
          <w:b/>
        </w:rPr>
        <w:t>`683.31 cents`</w:t>
      </w:r>
      <w:r>
        <w:t xml:space="preserve"> | TP: </w:t>
      </w:r>
      <w:r>
        <w:rPr>
          <w:b/>
        </w:rPr>
        <w:t>`702.75 cents (Đón sóng hồi trung hạn ~14.5 giá)`</w:t>
      </w:r>
      <w:r>
        <w:t>.</w:t>
      </w:r>
    </w:p>
    <w:p>
      <w:pPr>
        <w:pStyle w:val="ListBullet"/>
        <w:spacing w:before="0" w:after="60"/>
      </w:pPr>
      <w:r>
        <w:t>*</w:t>
      </w:r>
      <w:r>
        <w:rPr>
          <w:b/>
          <w:color w:val="B91C1C"/>
        </w:rPr>
        <w:t>Short</w:t>
      </w:r>
      <w:r>
        <w:t xml:space="preserve">:* Entry: </w:t>
      </w:r>
      <w:r>
        <w:rPr>
          <w:b/>
        </w:rPr>
        <w:t>`702.75 - 704.75 cents`</w:t>
      </w:r>
      <w:r>
        <w:t xml:space="preserve"> | SL: </w:t>
      </w:r>
      <w:r>
        <w:rPr>
          <w:b/>
        </w:rPr>
        <w:t>`705.94 cents`</w:t>
      </w:r>
      <w:r>
        <w:t xml:space="preserve"> | TP: </w:t>
      </w:r>
      <w:r>
        <w:rPr>
          <w:b/>
        </w:rPr>
        <w:t>`686.50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`656.83 - 670.75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