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25/08/2026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`87.60` (-4.96%)</w:t>
      </w:r>
      <w:r>
        <w:t xml:space="preserve"> | DXY: </w:t>
      </w:r>
      <w:r>
        <w:rPr>
          <w:b/>
        </w:rPr>
        <w:t>`99.00` (+0.00%)</w:t>
      </w:r>
      <w:r>
        <w:t xml:space="preserve"> | Lúa mì CBOT: </w:t>
      </w:r>
      <w:r>
        <w:rPr>
          <w:b/>
        </w:rPr>
        <w:t>`688.50` (+0.99%)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25/08/2026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25/08/2026)</w:t>
      </w:r>
    </w:p>
    <w:p>
      <w:pPr>
        <w:spacing w:before="80" w:after="240" w:line="276" w:lineRule="auto"/>
      </w:pPr>
      <w:r>
        <w:rPr>
          <w:i/>
          <w:color w:val="5C768D"/>
          <w:sz w:val="19"/>
        </w:rPr>
        <w:t>Thời gian đóng cửa phiên giao dịch được đồng bộ chính xác vào lúc 1:20 AM ICT ngày 25/08/2026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516.27 (+1.27)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(516.61 &gt; 512.81)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694.76 (+6.26)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(699.41 &lt; 700.52)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511.50 - 516.61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520.75 cents </w:t>
            </w:r>
            <w:r>
              <w:t xml:space="preserve"> / TP2: </w:t>
            </w:r>
            <w:r>
              <w:rPr>
                <w:rFonts w:ascii="Consolas" w:hAnsi="Consolas"/>
                <w:color w:val="D97706"/>
                <w:sz w:val="19"/>
              </w:rPr>
              <w:t xml:space="preserve"> 524.25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470.94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535.00 - 536.50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448.40 - 457.25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699.41 - 700.52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681.50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692.25 - 694.25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697.92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515.00 cents | </w:t>
      </w:r>
      <w:r>
        <w:rPr>
          <w:b/>
        </w:rPr>
        <w:t>Dự báo Chốt Phiên:</w:t>
      </w:r>
      <w:r>
        <w:t xml:space="preserve"> </w:t>
      </w:r>
      <w:r>
        <w:rPr>
          <w:b/>
        </w:rPr>
        <w:t>`516.27 cents`</w:t>
      </w:r>
      <w:r>
        <w:t xml:space="preserve"> (+1.27).</w:t>
      </w:r>
    </w:p>
    <w:p>
      <w:pPr>
        <w:pStyle w:val="ListBullet"/>
        <w:spacing w:before="0" w:after="60"/>
      </w:pPr>
      <w:r>
        <w:rPr>
          <w:b/>
        </w:rPr>
        <w:t>Thanh khoản phiên chốt:</w:t>
      </w:r>
      <w:r>
        <w:t xml:space="preserve"> Volume: </w:t>
      </w:r>
      <w:r>
        <w:rPr>
          <w:b/>
        </w:rPr>
        <w:t>`53,858`</w:t>
      </w:r>
      <w:r>
        <w:t xml:space="preserve"> (Chênh lệch: </w:t>
      </w:r>
      <w:r>
        <w:rPr>
          <w:b/>
        </w:rPr>
        <w:t>`-233,933`</w:t>
      </w:r>
      <w:r>
        <w:t xml:space="preserve">) | OI: </w:t>
      </w:r>
      <w:r>
        <w:rPr>
          <w:b/>
        </w:rPr>
        <w:t>`947,155`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(516.61) &gt; </w:t>
      </w:r>
      <w:r>
        <w:rPr>
          <w:rFonts w:ascii="Consolas" w:hAnsi="Consolas"/>
          <w:color w:val="D97706"/>
          <w:sz w:val="19"/>
        </w:rPr>
        <w:t xml:space="preserve"> EMA_50 </w:t>
      </w:r>
      <w:r>
        <w:t xml:space="preserve"> (512.81).</w:t>
      </w:r>
    </w:p>
    <w:p>
      <w:pPr>
        <w:pStyle w:val="ListBullet"/>
        <w:spacing w:before="0" w:after="60"/>
      </w:pPr>
      <w:r>
        <w:rPr>
          <w:b/>
        </w:rPr>
        <w:t>Động lượng &amp; Dao động:</w:t>
      </w:r>
      <w:r>
        <w:t xml:space="preserve"> RSI (14) = </w:t>
      </w:r>
      <w:r>
        <w:rPr>
          <w:b/>
        </w:rPr>
        <w:t>`47.11`</w:t>
      </w:r>
      <w:r>
        <w:t xml:space="preserve"> | ATR (14) = </w:t>
      </w:r>
      <w:r>
        <w:rPr>
          <w:b/>
        </w:rPr>
        <w:t>`2.21`</w:t>
      </w:r>
      <w:r>
        <w:t xml:space="preserve"> cents | Volatility = </w:t>
      </w:r>
      <w:r>
        <w:rPr>
          <w:b/>
        </w:rPr>
        <w:t>`1.50 cents`</w:t>
      </w:r>
      <w:r>
        <w:t>.</w:t>
      </w:r>
    </w:p>
    <w:p>
      <w:pPr>
        <w:pStyle w:val="ListBullet"/>
        <w:spacing w:before="0" w:after="60"/>
      </w:pPr>
      <w:r>
        <w:rPr>
          <w:b/>
        </w:rPr>
        <w:t>Vùng cản Pivot:</w:t>
      </w:r>
      <w:r>
        <w:t xml:space="preserve"> Hỗ trợ S1: </w:t>
      </w:r>
      <w:r>
        <w:rPr>
          <w:b/>
        </w:rPr>
        <w:t>`511.50`</w:t>
      </w:r>
      <w:r>
        <w:t xml:space="preserve"> | S2: </w:t>
      </w:r>
      <w:r>
        <w:rPr>
          <w:b/>
        </w:rPr>
        <w:t>`457.25`</w:t>
      </w:r>
      <w:r>
        <w:t xml:space="preserve"> || Kháng cự R1: </w:t>
      </w:r>
      <w:r>
        <w:rPr>
          <w:b/>
        </w:rPr>
        <w:t>`520.75`</w:t>
      </w:r>
      <w:r>
        <w:t xml:space="preserve"> | R2: </w:t>
      </w:r>
      <w:r>
        <w:rPr>
          <w:b/>
        </w:rPr>
        <w:t>`524.25`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`511.50 - 516.61 cents (Canh mua vùng hỗ trợ)`</w:t>
      </w:r>
      <w:r>
        <w:t xml:space="preserve"> | SL: </w:t>
      </w:r>
      <w:r>
        <w:rPr>
          <w:b/>
        </w:rPr>
        <w:t>`453.93 cents (Dưới cản S2 + 1.5x ATR)`</w:t>
      </w:r>
      <w:r>
        <w:t xml:space="preserve"> | TP: </w:t>
      </w:r>
      <w:r>
        <w:rPr>
          <w:rFonts w:ascii="Consolas" w:hAnsi="Consolas"/>
          <w:color w:val="D97706"/>
          <w:sz w:val="19"/>
        </w:rPr>
        <w:t xml:space="preserve"> 520.75 cents </w:t>
      </w:r>
      <w:r>
        <w:t xml:space="preserve"> / </w:t>
      </w:r>
      <w:r>
        <w:rPr>
          <w:rFonts w:ascii="Consolas" w:hAnsi="Consolas"/>
          <w:color w:val="D97706"/>
          <w:sz w:val="19"/>
        </w:rPr>
        <w:t xml:space="preserve"> 524.25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`524.75 - 526.25 cents`</w:t>
      </w:r>
      <w:r>
        <w:t xml:space="preserve"> | SL: </w:t>
      </w:r>
      <w:r>
        <w:rPr>
          <w:b/>
        </w:rPr>
        <w:t>`470.94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`535.00 - 536.50 cents`</w:t>
      </w:r>
      <w:r>
        <w:t xml:space="preserve"> | SL: </w:t>
      </w:r>
      <w:r>
        <w:rPr>
          <w:b/>
        </w:rPr>
        <w:t>`537.06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`448.40 - 457.25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688.50 cents | </w:t>
      </w:r>
      <w:r>
        <w:rPr>
          <w:b/>
        </w:rPr>
        <w:t>Dự báo Chốt Phiên:</w:t>
      </w:r>
      <w:r>
        <w:t xml:space="preserve"> </w:t>
      </w:r>
      <w:r>
        <w:rPr>
          <w:b/>
        </w:rPr>
        <w:t>`694.76 cents`</w:t>
      </w:r>
      <w:r>
        <w:t xml:space="preserve"> (+6.26).</w:t>
      </w:r>
    </w:p>
    <w:p>
      <w:pPr>
        <w:pStyle w:val="ListBullet"/>
        <w:spacing w:before="0" w:after="60"/>
      </w:pPr>
      <w:r>
        <w:rPr>
          <w:b/>
        </w:rPr>
        <w:t>Thanh khoản phiên chốt:</w:t>
      </w:r>
      <w:r>
        <w:t xml:space="preserve"> Volume: </w:t>
      </w:r>
      <w:r>
        <w:rPr>
          <w:b/>
        </w:rPr>
        <w:t>`22,914`</w:t>
      </w:r>
      <w:r>
        <w:t xml:space="preserve"> (Chênh lệch: </w:t>
      </w:r>
      <w:r>
        <w:rPr>
          <w:b/>
        </w:rPr>
        <w:t>`-43,371`</w:t>
      </w:r>
      <w:r>
        <w:t xml:space="preserve">) | OI: </w:t>
      </w:r>
      <w:r>
        <w:rPr>
          <w:b/>
        </w:rPr>
        <w:t>`255,781`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(699.41) &lt; </w:t>
      </w:r>
      <w:r>
        <w:rPr>
          <w:rFonts w:ascii="Consolas" w:hAnsi="Consolas"/>
          <w:color w:val="D97706"/>
          <w:sz w:val="19"/>
        </w:rPr>
        <w:t xml:space="preserve"> EMA_50 </w:t>
      </w:r>
      <w:r>
        <w:t xml:space="preserve"> (700.52).</w:t>
      </w:r>
    </w:p>
    <w:p>
      <w:pPr>
        <w:pStyle w:val="ListBullet"/>
        <w:spacing w:before="0" w:after="60"/>
      </w:pPr>
      <w:r>
        <w:rPr>
          <w:b/>
        </w:rPr>
        <w:t>Động lượng &amp; Dao động:</w:t>
      </w:r>
      <w:r>
        <w:t xml:space="preserve"> RSI (14) = </w:t>
      </w:r>
      <w:r>
        <w:rPr>
          <w:b/>
        </w:rPr>
        <w:t>`29.16`</w:t>
      </w:r>
      <w:r>
        <w:t xml:space="preserve"> | ATR (14) = </w:t>
      </w:r>
      <w:r>
        <w:rPr>
          <w:b/>
        </w:rPr>
        <w:t>`5.67`</w:t>
      </w:r>
      <w:r>
        <w:t xml:space="preserve"> cents | Volatility = </w:t>
      </w:r>
      <w:r>
        <w:rPr>
          <w:b/>
        </w:rPr>
        <w:t>`14.50 cents`</w:t>
      </w:r>
      <w:r>
        <w:t>.</w:t>
      </w:r>
    </w:p>
    <w:p>
      <w:pPr>
        <w:pStyle w:val="ListBullet"/>
        <w:spacing w:before="0" w:after="60"/>
      </w:pPr>
      <w:r>
        <w:rPr>
          <w:b/>
        </w:rPr>
        <w:t>Vùng cản Pivot:</w:t>
      </w:r>
      <w:r>
        <w:t xml:space="preserve"> Hỗ trợ S1: </w:t>
      </w:r>
      <w:r>
        <w:rPr>
          <w:b/>
        </w:rPr>
        <w:t>`681.50`</w:t>
      </w:r>
      <w:r>
        <w:t xml:space="preserve"> | S2: </w:t>
      </w:r>
      <w:r>
        <w:rPr>
          <w:b/>
        </w:rPr>
        <w:t>`645.25`</w:t>
      </w:r>
      <w:r>
        <w:t xml:space="preserve"> || Kháng cự R1: </w:t>
      </w:r>
      <w:r>
        <w:rPr>
          <w:b/>
        </w:rPr>
        <w:t>`692.25`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`699.41 - 700.52 cents (Canh bán hồi kỹ thuật H1)`</w:t>
      </w:r>
      <w:r>
        <w:t xml:space="preserve"> | SL: </w:t>
      </w:r>
      <w:r>
        <w:rPr>
          <w:b/>
        </w:rPr>
        <w:t>`736.75 cents (Trên kháng cự R2 + 1.5x ATR)`</w:t>
      </w:r>
      <w:r>
        <w:t xml:space="preserve"> | TP: </w:t>
      </w:r>
      <w:r>
        <w:rPr>
          <w:rFonts w:ascii="Consolas" w:hAnsi="Consolas"/>
          <w:color w:val="D97706"/>
          <w:sz w:val="19"/>
        </w:rPr>
        <w:t xml:space="preserve"> 681.50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`679.50 - 681.50 cents`</w:t>
      </w:r>
      <w:r>
        <w:t xml:space="preserve"> | SL: </w:t>
      </w:r>
      <w:r>
        <w:rPr>
          <w:b/>
        </w:rPr>
        <w:t>`639.58 cents`</w:t>
      </w:r>
      <w:r>
        <w:t xml:space="preserve"> | TP: </w:t>
      </w:r>
      <w:r>
        <w:rPr>
          <w:b/>
        </w:rPr>
        <w:t>`692.25 cents (Đón sóng hồi trung hạn ~14.5 giá)`</w:t>
      </w:r>
      <w:r>
        <w:t>.</w:t>
      </w:r>
    </w:p>
    <w:p>
      <w:pPr>
        <w:pStyle w:val="ListBullet"/>
        <w:spacing w:before="0" w:after="60"/>
      </w:pPr>
      <w:r>
        <w:t>*</w:t>
      </w:r>
      <w:r>
        <w:rPr>
          <w:b/>
          <w:color w:val="B91C1C"/>
        </w:rPr>
        <w:t>Short</w:t>
      </w:r>
      <w:r>
        <w:t xml:space="preserve">:* Entry: </w:t>
      </w:r>
      <w:r>
        <w:rPr>
          <w:b/>
        </w:rPr>
        <w:t>`692.25 - 694.25 cents`</w:t>
      </w:r>
      <w:r>
        <w:t xml:space="preserve"> | SL: </w:t>
      </w:r>
      <w:r>
        <w:rPr>
          <w:b/>
        </w:rPr>
        <w:t>`697.92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`622.58 - 645.25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