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18:01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(+0.80%)</w:t>
      </w:r>
      <w:r>
        <w:t xml:space="preserve"> | DXY: </w:t>
      </w:r>
      <w:r>
        <w:rPr>
          <w:b/>
        </w:rPr>
        <w:t>`99.16` (+0.16%)</w:t>
      </w:r>
      <w:r>
        <w:t xml:space="preserve"> | Lúa mì CBOT: </w:t>
      </w:r>
      <w:r>
        <w:rPr>
          <w:b/>
        </w:rPr>
        <w:t>`734.00` (-2.72%)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18:01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538.42 (+1.67)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736.88 (+2.88)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`538.42 cents`</w:t>
      </w:r>
      <w:r>
        <w:t xml:space="preserve"> (+1.67).</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`736.88 cents`</w:t>
      </w:r>
      <w:r>
        <w:t xml:space="preserve"> (+2.88).</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