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2"/>
        <w:keepNext/>
        <w:spacing w:before="280" w:after="120"/>
      </w:pPr>
      <w:r>
        <w:rPr>
          <w:rFonts w:ascii="Arial" w:hAnsi="Arial"/>
          <w:b/>
          <w:color w:val="1B365D"/>
          <w:sz w:val="28"/>
        </w:rPr>
        <w:t>TỔNG QUAN VĨ MÔ TOÀN CẦU (MACRO INDICATORS OVERVIEW)</w:t>
      </w:r>
    </w:p>
    <w:p>
      <w:pPr>
        <w:spacing w:before="80" w:after="240" w:line="276" w:lineRule="auto"/>
      </w:pPr>
      <w:r>
        <w:rPr>
          <w:i/>
          <w:color w:val="5C768D"/>
          <w:sz w:val="19"/>
        </w:rPr>
        <w:t>Cập nhật tự động qua `macro_tracker.py` vào lúc 08:19 ICT ngày 12/06/2026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89.42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-3.95%</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99.82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-0.14%</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`-3.95%`</w:t>
      </w:r>
      <w:r>
        <w:t xml:space="preserve"> | Lúa mì Chicago: </w:t>
      </w:r>
      <w:r>
        <w:rPr>
          <w:b/>
        </w:rPr>
        <w:t>`+0.34%`</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BẢN TIN THỜI TIẾT &amp; MÙA VỤ TOÀN CẦU (WEATHER INTELLIGENCE REPORT)</w:t>
      </w:r>
    </w:p>
    <w:p>
      <w:pPr>
        <w:spacing w:before="80" w:after="240" w:line="276" w:lineRule="auto"/>
      </w:pPr>
      <w:r>
        <w:rPr>
          <w:i/>
          <w:color w:val="5C768D"/>
          <w:sz w:val="19"/>
        </w:rPr>
        <w:t>Cập nhật tự động lúc 08:19 ICT ngày 12/06/2026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Khô hạn phía Bắc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 94%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hạn cục bộ kéo dài tại Parana, Mato Grosso do Sul. Ngô vụ 2 bước vào giai đoạn quyết định năng suất dưới tình trạng thiếu nước.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mùa thu nghiêm trọng tại NSW và Nam Queensland do El Niño. Diện tích gieo trồng giảm 20.4%, sản lượng dự báo giảm 41% xuống 21.3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Chu kỳ vĩ mô</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DANH MỤC LỊCH SỬ BÁO CÁO (CẬP NHẬT PHIÊN CHỐT 12/06/2026)</w:t>
      </w:r>
    </w:p>
    <w:p>
      <w:pPr>
        <w:spacing w:before="80" w:after="240" w:line="276" w:lineRule="auto"/>
      </w:pPr>
      <w:r>
        <w:rPr>
          <w:i/>
          <w:color w:val="5C768D"/>
          <w:sz w:val="19"/>
        </w:rPr>
        <w:t>Thời gian đóng cửa phiên giao dịch được đồng bộ chính xác vào lúc 1:20 AM ICT ngày 12/06/2026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413.43 (+0.43)</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(415.92 &lt; 418.01)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(ZC)](#1-báo-cáo-mã-zc-ngô---phiên-chốt-12062026)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592.14 (+2.64)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(587.28 &lt; 587.30)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(ZW)](#2-báo-cáo-mã-zw-lúa-mì---phiên-chốt-12062026)</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1114.56 (+0.56)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(1118.57 &lt; 1119.92)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đuổi (</w:t>
            </w:r>
            <w:r>
              <w:rPr>
                <w:b/>
                <w:color w:val="15803D"/>
              </w:rPr>
              <w:t>Buy</w:t>
            </w:r>
            <w:r>
              <w:t xml:space="preserve"> on pullback)</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Đậu tương (ZS)](#3-báo-cáo-mã-zs-đậu-tương---phiên-chốt-12062026)</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1. BÁO CÁO MÃ ZC (NGÔ) - PHIÊN CHỐT 12/06/2026</w:t>
      </w:r>
    </w:p>
    <w:p>
      <w:pPr>
        <w:pStyle w:val="Heading3"/>
        <w:keepNext/>
        <w:spacing w:before="200" w:after="80"/>
      </w:pPr>
      <w:r>
        <w:rPr>
          <w:rFonts w:ascii="Arial" w:hAnsi="Arial"/>
          <w:b/>
          <w:color w:val="5C768D"/>
          <w:sz w:val="24"/>
        </w:rPr>
        <w:t>A. Phân loại Xu hướng Đa Khung thời gian (Multi-timeframe Trend Classification)</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Chu kỳ đáy mùa vụ + La Niña vĩ mô dài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Heading3"/>
        <w:keepNext/>
        <w:spacing w:before="200" w:after="80"/>
      </w:pPr>
      <w:r>
        <w:rPr>
          <w:rFonts w:ascii="Arial" w:hAnsi="Arial"/>
          <w:b/>
          <w:color w:val="5C768D"/>
          <w:sz w:val="24"/>
        </w:rPr>
        <w:t>B. Phân Tích Kỹ Thuật (H1 &amp; M15 - HĐ tháng 07/2026 (ZCN26))</w:t>
      </w:r>
    </w:p>
    <w:p>
      <w:pPr>
        <w:pStyle w:val="ListBullet"/>
        <w:spacing w:before="0" w:after="60"/>
      </w:pPr>
      <w:r>
        <w:rPr>
          <w:b/>
        </w:rPr>
        <w:t>Giá Chốt Phiên (Close):</w:t>
      </w:r>
      <w:r>
        <w:t xml:space="preserve"> 413.00 cents | </w:t>
      </w:r>
      <w:r>
        <w:rPr>
          <w:b/>
        </w:rPr>
        <w:t>Dự báo Chốt Phiên (Predicted Close):</w:t>
      </w:r>
      <w:r>
        <w:t xml:space="preserve"> </w:t>
      </w:r>
      <w:r>
        <w:rPr>
          <w:b/>
        </w:rPr>
        <w:t>`413.43 cents`</w:t>
      </w:r>
      <w:r>
        <w:t xml:space="preserve"> (+0.43).</w:t>
      </w:r>
    </w:p>
    <w:p>
      <w:pPr>
        <w:pStyle w:val="ListBullet"/>
        <w:spacing w:before="0" w:after="60"/>
      </w:pPr>
      <w:r>
        <w:rPr>
          <w:b/>
        </w:rPr>
        <w:t>Vùng cản Pivot:</w:t>
      </w:r>
      <w:r>
        <w:t xml:space="preserve"> Hỗ trợ S1: </w:t>
      </w:r>
      <w:r>
        <w:rPr>
          <w:b/>
        </w:rPr>
        <w:t>`419.26`</w:t>
      </w:r>
      <w:r>
        <w:t xml:space="preserve"> | S2: </w:t>
      </w:r>
      <w:r>
        <w:rPr>
          <w:b/>
        </w:rPr>
        <w:t>`418.25`</w:t>
      </w:r>
      <w:r>
        <w:t xml:space="preserve"> || Kháng cự R1: </w:t>
      </w:r>
      <w:r>
        <w:rPr>
          <w:b/>
        </w:rPr>
        <w:t>`427.25`</w:t>
      </w:r>
      <w:r>
        <w:t xml:space="preserve"> | R2: </w:t>
      </w:r>
      <w:r>
        <w:rPr>
          <w:b/>
        </w:rPr>
        <w:t>`491.25`</w:t>
      </w:r>
    </w:p>
    <w:p>
      <w:pPr>
        <w:pStyle w:val="ListBullet"/>
        <w:spacing w:before="0" w:after="60"/>
      </w:pPr>
      <w:r>
        <w:rPr>
          <w:b/>
        </w:rPr>
        <w:t>Chỉ báo EMA H1:</w:t>
      </w:r>
      <w:r>
        <w:t xml:space="preserve"> </w:t>
      </w:r>
      <w:r>
        <w:rPr>
          <w:rFonts w:ascii="Consolas" w:hAnsi="Consolas"/>
          <w:color w:val="D97706"/>
          <w:sz w:val="19"/>
        </w:rPr>
        <w:t xml:space="preserve"> EMA_21 </w:t>
      </w:r>
      <w:r>
        <w:t xml:space="preserve"> (415.92) &lt; </w:t>
      </w:r>
      <w:r>
        <w:rPr>
          <w:rFonts w:ascii="Consolas" w:hAnsi="Consolas"/>
          <w:color w:val="D97706"/>
          <w:sz w:val="19"/>
        </w:rPr>
        <w:t xml:space="preserve"> EMA_50 </w:t>
      </w:r>
      <w:r>
        <w:t xml:space="preserve"> (418.01) -&gt; Tín hiệu Bearish.</w:t>
      </w:r>
    </w:p>
    <w:p>
      <w:pPr>
        <w:pStyle w:val="ListBullet"/>
        <w:spacing w:before="0" w:after="60"/>
      </w:pPr>
      <w:r>
        <w:rPr>
          <w:b/>
        </w:rPr>
        <w:t>Động lượng &amp; Dao động:</w:t>
      </w:r>
      <w:r>
        <w:t xml:space="preserve"> RSI (14) = </w:t>
      </w:r>
      <w:r>
        <w:rPr>
          <w:b/>
        </w:rPr>
        <w:t>`38.19`</w:t>
      </w:r>
      <w:r>
        <w:t xml:space="preserve"> | ATR (14) = </w:t>
      </w:r>
      <w:r>
        <w:rPr>
          <w:b/>
        </w:rPr>
        <w:t>`2.22`</w:t>
      </w:r>
      <w:r>
        <w:t xml:space="preserve"> cents | Volatility = </w:t>
      </w:r>
      <w:r>
        <w:rPr>
          <w:b/>
        </w:rPr>
        <w:t>`0.25 cents`</w:t>
      </w:r>
      <w:r>
        <w:t>.</w:t>
      </w:r>
    </w:p>
    <w:p>
      <w:pPr>
        <w:pStyle w:val="ListBullet"/>
        <w:spacing w:before="0" w:after="60"/>
      </w:pPr>
      <w:r>
        <w:rPr>
          <w:b/>
        </w:rPr>
        <w:t>Thanh khoản ngày trước:</w:t>
      </w:r>
      <w:r>
        <w:t xml:space="preserve"> Volume: </w:t>
      </w:r>
      <w:r>
        <w:rPr>
          <w:b/>
        </w:rPr>
        <w:t>`289,426`</w:t>
      </w:r>
      <w:r>
        <w:t xml:space="preserve"> | Open Interest (OI): </w:t>
      </w:r>
      <w:r>
        <w:rPr>
          <w:b/>
        </w:rPr>
        <w:t>`535,917`</w:t>
      </w:r>
    </w:p>
    <w:p>
      <w:pPr>
        <w:pStyle w:val="ListBullet"/>
        <w:spacing w:before="0" w:after="60"/>
      </w:pPr>
      <w:r>
        <w:rPr>
          <w:b/>
        </w:rPr>
        <w:t>Thanh khoản phiên chốt:</w:t>
      </w:r>
      <w:r>
        <w:t xml:space="preserve"> Volume: </w:t>
      </w:r>
      <w:r>
        <w:rPr>
          <w:b/>
        </w:rPr>
        <w:t>`21,785`</w:t>
      </w:r>
      <w:r>
        <w:t xml:space="preserve"> (Chênh lệch: </w:t>
      </w:r>
      <w:r>
        <w:rPr>
          <w:b/>
        </w:rPr>
        <w:t>`-267,641`</w:t>
      </w:r>
      <w:r>
        <w:t xml:space="preserve">) | Open Interest (OI): </w:t>
      </w:r>
      <w:r>
        <w:rPr>
          <w:b/>
        </w:rPr>
        <w:t>`497,051`</w:t>
      </w:r>
      <w:r>
        <w:t xml:space="preserve"> (Chênh lệch: </w:t>
      </w:r>
      <w:r>
        <w:rPr>
          <w:b/>
        </w:rPr>
        <w:t>`-38,866`</w:t>
      </w:r>
      <w:r>
        <w:t>)</w:t>
      </w:r>
    </w:p>
    <w:p>
      <w:pPr>
        <w:pStyle w:val="ListBullet"/>
        <w:spacing w:before="0" w:after="60"/>
      </w:pPr>
      <w:r>
        <w:rPr>
          <w:b/>
        </w:rPr>
        <w:t>Mô hình nến H1:</w:t>
      </w:r>
      <w:r>
        <w:t xml:space="preserve"> </w:t>
      </w:r>
      <w:r>
        <w:rPr>
          <w:b/>
        </w:rPr>
        <w:t>`Bearish Marubozu (Lực bán áp đảo tuyệt đối)`</w:t>
      </w:r>
    </w:p>
    <w:p>
      <w:pPr>
        <w:pStyle w:val="ListBullet"/>
        <w:spacing w:before="0" w:after="60"/>
      </w:pPr>
      <w:r>
        <w:rPr>
          <w:b/>
        </w:rPr>
        <w:t>Đánh giá xu hướng dòng tiền (Volume + OI):</w:t>
      </w:r>
      <w:r>
        <w:t xml:space="preserve"> </w:t>
      </w:r>
      <w:r>
        <w:rPr>
          <w:b/>
          <w:color w:val="15803D"/>
        </w:rPr>
        <w:t>`Giảm suy yếu / Đáy ngắn hạn (Long Liquidation Decline)`</w:t>
      </w:r>
      <w:r>
        <w:t xml:space="preserve"> — Giá giảm cùng với Volume giảm và OI giảm. Nhịp giảm chủ yếu do phe </w:t>
      </w:r>
      <w:r>
        <w:rPr>
          <w:b/>
          <w:color w:val="15803D"/>
        </w:rPr>
        <w:t>Long</w:t>
      </w:r>
      <w:r>
        <w:t xml:space="preserve"> tháo chạy cắt lỗ giải chấp vị thế (</w:t>
      </w:r>
      <w:r>
        <w:rPr>
          <w:b/>
          <w:color w:val="15803D"/>
        </w:rPr>
        <w:t>Long</w:t>
      </w:r>
      <w:r>
        <w:t xml:space="preserve"> Liquidation) chứ không có lực bán khống mới. Áp lực giảm chuẩn bị cạn kiệt.</w:t>
      </w:r>
    </w:p>
    <w:p>
      <w:pPr>
        <w:pStyle w:val="ListBullet"/>
        <w:spacing w:before="0" w:after="60"/>
      </w:pPr>
      <w:r>
        <w:rPr>
          <w:b/>
        </w:rPr>
        <w:t>Đánh giá xu hướng kết hợp (Nến + Thanh khoản):</w:t>
      </w:r>
      <w:r>
        <w:t xml:space="preserve"> </w:t>
      </w:r>
      <w:r>
        <w:rPr>
          <w:b/>
        </w:rPr>
        <w:t>GIẢM MẠNH MẼ (Strong Bearish Confirmation):</w:t>
      </w:r>
      <w:r>
        <w:t xml:space="preserve"> Mô hình nến giảm đi kèm dòng tiền rút ra/áp lực bán tháo lớn, rủi ro sụt giảm tiếp diễn cao.</w:t>
      </w:r>
    </w:p>
    <w:p>
      <w:pPr>
        <w:pStyle w:val="Heading3"/>
        <w:keepNext/>
        <w:spacing w:before="200" w:after="80"/>
      </w:pPr>
      <w:r>
        <w:rPr>
          <w:rFonts w:ascii="Arial" w:hAnsi="Arial"/>
          <w:b/>
          <w:color w:val="5C768D"/>
          <w:sz w:val="24"/>
        </w:rPr>
        <w:t>C. Nền Tảng Cơ Bản &amp; Mùa Vụ Cốt Lõi (USDA Fundamentals Takeaways)</w:t>
      </w:r>
    </w:p>
    <w:p>
      <w:pPr>
        <w:pStyle w:val="ListBullet"/>
        <w:spacing w:before="0" w:after="60"/>
      </w:pPr>
      <w:r>
        <w:rPr>
          <w:b/>
        </w:rPr>
        <w:t>Tồn kho &amp; Cung cầu:</w:t>
      </w:r>
      <w:r>
        <w:t xml:space="preserve"> Tồn kho ngô toàn cầu chạm đáy 12 năm (</w:t>
      </w:r>
      <w:r>
        <w:rPr>
          <w:rFonts w:ascii="Consolas" w:hAnsi="Consolas"/>
          <w:color w:val="D97706"/>
          <w:sz w:val="19"/>
        </w:rPr>
        <w:t xml:space="preserve"> 277.5M tấn </w:t>
      </w:r>
      <w:r>
        <w:t xml:space="preserve">). Tồn kho Mỹ niên vụ 2026/27 giảm 8.6% xuống </w:t>
      </w:r>
      <w:r>
        <w:rPr>
          <w:rFonts w:ascii="Consolas" w:hAnsi="Consolas"/>
          <w:color w:val="D97706"/>
          <w:sz w:val="19"/>
        </w:rPr>
        <w:t xml:space="preserve"> 1,957M bushels </w:t>
      </w:r>
      <w:r>
        <w:t xml:space="preserve"> do diện tích gieo trồng giảm 6%.</w:t>
      </w:r>
    </w:p>
    <w:p>
      <w:pPr>
        <w:pStyle w:val="ListBullet"/>
        <w:spacing w:before="0" w:after="60"/>
      </w:pPr>
      <w:r>
        <w:rPr>
          <w:b/>
        </w:rPr>
        <w:t>Tiến độ gieo trồng &amp; chất lượng:</w:t>
      </w:r>
      <w:r>
        <w:t xml:space="preserve"> Gieo trồng đạt </w:t>
      </w:r>
      <w:r>
        <w:rPr>
          <w:b/>
        </w:rPr>
        <w:t>93%</w:t>
      </w:r>
      <w:r>
        <w:t xml:space="preserve"> (vượt trung bình 89%), chất lượng đầu mùa đạt </w:t>
      </w:r>
      <w:r>
        <w:rPr>
          <w:b/>
        </w:rPr>
        <w:t>67% G/E</w:t>
      </w:r>
      <w:r>
        <w:t>. Tiến độ nhanh kìm hãm giá ngắn hạn, tạo vùng gom dài hạn.</w:t>
      </w:r>
    </w:p>
    <w:p>
      <w:pPr>
        <w:pStyle w:val="ListBullet"/>
        <w:spacing w:before="0" w:after="60"/>
      </w:pPr>
      <w:r>
        <w:rPr>
          <w:b/>
        </w:rPr>
        <w:t>Thời tiết &amp; Đối thủ:</w:t>
      </w:r>
      <w:r>
        <w:t xml:space="preserve"> Khô hạn rìa phía Bắc (Minnesota, Northern Plains) đe dọa nảy mầm. Brazil vụ 2 (Safrinha) khô hạn cục bộ phía Nam làm tăng lo ngại sụt giảm năng suất.</w:t>
      </w:r>
    </w:p>
    <w:p>
      <w:pPr>
        <w:pStyle w:val="Heading3"/>
        <w:keepNext/>
        <w:spacing w:before="200" w:after="80"/>
      </w:pPr>
      <w:r>
        <w:rPr>
          <w:rFonts w:ascii="Arial" w:hAnsi="Arial"/>
          <w:b/>
          <w:color w:val="5C768D"/>
          <w:sz w:val="24"/>
        </w:rPr>
        <w:t>D. Thời Tiết Ngắn Hạn &amp; Tác Động Intraday</w:t>
      </w:r>
    </w:p>
    <w:p>
      <w:pPr>
        <w:pStyle w:val="ListBullet"/>
        <w:spacing w:before="0" w:after="60"/>
      </w:pPr>
      <w:r>
        <w:rPr>
          <w:b/>
        </w:rPr>
        <w:t>Diễn biến ngắn hạn (2-3 ngày qua):</w:t>
      </w:r>
      <w:r>
        <w:t xml:space="preserve"> Mưa lớn kéo dài ở phía Đông Corn Belt (Illinois, Ohio).</w:t>
      </w:r>
    </w:p>
    <w:p>
      <w:pPr>
        <w:pStyle w:val="ListBullet"/>
        <w:spacing w:before="0" w:after="60"/>
      </w:pPr>
      <w:r>
        <w:rPr>
          <w:b/>
        </w:rPr>
        <w:t>Biện chứng tác động giá:</w:t>
      </w:r>
      <w:r>
        <w:t xml:space="preserve"> </w:t>
      </w:r>
      <w:r>
        <w:rPr>
          <w:b/>
        </w:rPr>
        <w:t>Tác động ngắn hạn (Neutral/Bearish Intraday):</w:t>
      </w:r>
      <w:r>
        <w:t xml:space="preserve"> Mưa lớn bổ sung độ ẩm đất rất tốt, khiến thị trường phản ứng bán tháo ngắn hạn do kỳ vọng cây ngô phát triển thuận lợi lúc đầu. Tuy nhiên, mưa quá lớn gây úng cục bộ và cản trước giai đoạn gieo trồng cuối cùng, buộc nông dân phải tính đến replanting (gieo lại) hoặc chuyển diện tích sang đậu tương do sát ngày hết hạn bảo hiểm. Đây là cơ hội Mua khi giá điều chỉnh sâu (</w:t>
      </w:r>
      <w:r>
        <w:rPr>
          <w:b/>
          <w:color w:val="15803D"/>
        </w:rPr>
        <w:t>Buy</w:t>
      </w:r>
      <w:r>
        <w:t xml:space="preserve"> on Dip).</w:t>
      </w:r>
    </w:p>
    <w:p>
      <w:pPr>
        <w:pStyle w:val="Heading3"/>
        <w:keepNext/>
        <w:spacing w:before="200" w:after="80"/>
      </w:pPr>
      <w:r>
        <w:rPr>
          <w:rFonts w:ascii="Arial" w:hAnsi="Arial"/>
          <w:b/>
          <w:color w:val="5C768D"/>
          <w:sz w:val="24"/>
        </w:rPr>
        <w:t>E. Khuyến Nghị Giao Dịch Tổng Hợp (ZC Trading Strategies)</w:t>
      </w:r>
    </w:p>
    <w:p>
      <w:pPr>
        <w:pStyle w:val="ListBullet"/>
        <w:spacing w:before="0" w:after="60"/>
      </w:pPr>
      <w:r>
        <w:rPr>
          <w:b/>
          <w:color w:val="15803D"/>
        </w:rPr>
        <w:t>Long ngắn hạn (Intraday) (Ngắn hạn):</w:t>
      </w:r>
    </w:p>
    <w:p>
      <w:pPr>
        <w:pStyle w:val="ListBullet"/>
        <w:spacing w:before="0" w:after="60"/>
      </w:pPr>
      <w:r>
        <w:t xml:space="preserve">*Chiến lược:* </w:t>
      </w:r>
      <w:r>
        <w:rPr>
          <w:b/>
          <w:color w:val="15803D"/>
        </w:rPr>
        <w:t>LONG (Canh mua khi điều chỉnh giảm sâu).</w:t>
      </w:r>
    </w:p>
    <w:p>
      <w:pPr>
        <w:pStyle w:val="ListBullet"/>
        <w:spacing w:before="0" w:after="60"/>
      </w:pPr>
      <w:r>
        <w:t xml:space="preserve">*Thiết lập:* Entry: </w:t>
      </w:r>
      <w:r>
        <w:rPr>
          <w:b/>
          <w:color w:val="15803D"/>
        </w:rPr>
        <w:t>`412.50 - 415.92 cents (Canh mua vùng hỗ trợ)`</w:t>
      </w:r>
      <w:r>
        <w:t xml:space="preserve"> | SL: </w:t>
      </w:r>
      <w:r>
        <w:rPr>
          <w:b/>
        </w:rPr>
        <w:t>`407.16 cents (Dưới cản S2 + 1.5x ATR)`</w:t>
      </w:r>
      <w:r>
        <w:t xml:space="preserve"> | TP: </w:t>
      </w:r>
      <w:r>
        <w:rPr>
          <w:rFonts w:ascii="Consolas" w:hAnsi="Consolas"/>
          <w:color w:val="D97706"/>
          <w:sz w:val="19"/>
        </w:rPr>
        <w:t xml:space="preserve"> 418.25 cents </w:t>
      </w:r>
      <w:r>
        <w:t xml:space="preserve"> / </w:t>
      </w:r>
      <w:r>
        <w:rPr>
          <w:rFonts w:ascii="Consolas" w:hAnsi="Consolas"/>
          <w:color w:val="D97706"/>
          <w:sz w:val="19"/>
        </w:rPr>
        <w:t xml:space="preserve"> 484.50 cents </w:t>
      </w:r>
      <w:r>
        <w:t>.</w:t>
      </w:r>
    </w:p>
    <w:p>
      <w:pPr>
        <w:pStyle w:val="ListBullet"/>
        <w:spacing w:before="0" w:after="60"/>
      </w:pPr>
      <w:r>
        <w:rPr>
          <w:b/>
        </w:rPr>
        <w:t>Trung hạn (Swing Trades):</w:t>
      </w:r>
    </w:p>
    <w:p>
      <w:pPr>
        <w:pStyle w:val="ListBullet"/>
        <w:spacing w:before="0" w:after="60"/>
      </w:pPr>
      <w:r>
        <w:t>*</w:t>
      </w:r>
      <w:r>
        <w:rPr>
          <w:b/>
          <w:color w:val="15803D"/>
        </w:rPr>
        <w:t>Long</w:t>
      </w:r>
      <w:r>
        <w:t xml:space="preserve"> (Mua biên dưới S1/S2):* Entry: </w:t>
      </w:r>
      <w:r>
        <w:rPr>
          <w:b/>
        </w:rPr>
        <w:t>`418.25 - 419.26 cents`</w:t>
      </w:r>
      <w:r>
        <w:t xml:space="preserve"> | SL: </w:t>
      </w:r>
      <w:r>
        <w:rPr>
          <w:b/>
        </w:rPr>
        <w:t>`414.21 cents (Chống quét SL tuyệt đối)`</w:t>
      </w:r>
      <w:r>
        <w:t xml:space="preserve"> | TP: </w:t>
      </w:r>
      <w:r>
        <w:rPr>
          <w:b/>
        </w:rPr>
        <w:t>`490.25 cents (Ăn trọn biên độ ngô ~10.5 giá)`</w:t>
      </w:r>
      <w:r>
        <w:t xml:space="preserve"> (Lợi nhuận </w:t>
      </w:r>
      <w:r>
        <w:rPr>
          <w:rFonts w:ascii="Consolas" w:hAnsi="Consolas"/>
          <w:color w:val="D97706"/>
          <w:sz w:val="19"/>
        </w:rPr>
        <w:t xml:space="preserve"> &gt;= 10.00 giá </w:t>
      </w:r>
      <w:r>
        <w:t>).</w:t>
      </w:r>
    </w:p>
    <w:p>
      <w:pPr>
        <w:pStyle w:val="ListBullet"/>
        <w:spacing w:before="0" w:after="60"/>
      </w:pPr>
      <w:r>
        <w:t>*</w:t>
      </w:r>
      <w:r>
        <w:rPr>
          <w:b/>
          <w:color w:val="B91C1C"/>
        </w:rPr>
        <w:t>Short</w:t>
      </w:r>
      <w:r>
        <w:t xml:space="preserve"> (Bán biên trên R1/R2):* Entry: </w:t>
      </w:r>
      <w:r>
        <w:rPr>
          <w:b/>
        </w:rPr>
        <w:t>`427.25 - 491.25 cents`</w:t>
      </w:r>
      <w:r>
        <w:t xml:space="preserve"> | SL: </w:t>
      </w:r>
      <w:r>
        <w:rPr>
          <w:b/>
        </w:rPr>
        <w:t>`495.29 cents`</w:t>
      </w:r>
      <w:r>
        <w:t xml:space="preserve"> | TP: </w:t>
      </w:r>
      <w:r>
        <w:rPr>
          <w:b/>
        </w:rPr>
        <w:t>`419.25 cents`</w:t>
      </w:r>
      <w:r>
        <w:t xml:space="preserve"> (Lợi nhuận </w:t>
      </w:r>
      <w:r>
        <w:rPr>
          <w:rFonts w:ascii="Consolas" w:hAnsi="Consolas"/>
          <w:color w:val="D97706"/>
          <w:sz w:val="19"/>
        </w:rPr>
        <w:t xml:space="preserve"> &gt;= 10.00 giá </w:t>
      </w:r>
      <w:r>
        <w:t>).</w:t>
      </w:r>
    </w:p>
    <w:p>
      <w:pPr>
        <w:pStyle w:val="ListBullet"/>
        <w:spacing w:before="0" w:after="60"/>
      </w:pPr>
      <w:r>
        <w:rPr>
          <w:b/>
          <w:color w:val="15803D"/>
        </w:rPr>
        <w:t>Long dài hạn (DCA) (Dài hạn):</w:t>
      </w:r>
    </w:p>
    <w:p>
      <w:pPr>
        <w:pStyle w:val="ListBullet"/>
        <w:spacing w:before="0" w:after="60"/>
      </w:pPr>
      <w:r>
        <w:t xml:space="preserve">*Chiến lược:* Tích lũy mua gom dài hạn (DCA </w:t>
      </w:r>
      <w:r>
        <w:rPr>
          <w:b/>
          <w:color w:val="15803D"/>
        </w:rPr>
        <w:t>Long</w:t>
      </w:r>
      <w:r>
        <w:t>) phòng thủ khô hạn El Niño và tồn kho thế giới thấp kỷ lục.</w:t>
      </w:r>
    </w:p>
    <w:p>
      <w:pPr>
        <w:pStyle w:val="ListBullet"/>
        <w:spacing w:before="0" w:after="60"/>
      </w:pPr>
      <w:r>
        <w:t xml:space="preserve">*Thiết lập:* Entry gom: </w:t>
      </w:r>
      <w:r>
        <w:rPr>
          <w:b/>
        </w:rPr>
        <w:t>`429.58 - 437.50 cents`</w:t>
      </w:r>
      <w:r>
        <w:t xml:space="preserve"> | Logic: Việc Argentina hoàn thành 2/3 vụ thu hoạch mà giá vẫn giữ vững trên 450 cents chứng minh đây là vùng đáy chu kỳ dài hạn lý tưởng để gom hàng.</w:t>
      </w:r>
    </w:p>
    <w:p>
      <w:pPr>
        <w:spacing w:before="240" w:after="240"/>
        <w:pBdr>
          <w:bottom w:val="single" w:sz="6" w:space="1" w:color="CCCCCC"/>
        </w:pBdr>
      </w:pPr>
    </w:p>
    <w:p>
      <w:pPr>
        <w:pStyle w:val="Heading2"/>
        <w:keepNext/>
        <w:spacing w:before="280" w:after="120"/>
      </w:pPr>
      <w:r>
        <w:rPr>
          <w:rFonts w:ascii="Arial" w:hAnsi="Arial"/>
          <w:b/>
          <w:color w:val="1B365D"/>
          <w:sz w:val="28"/>
        </w:rPr>
        <w:t>2. BÁO CÁO MÃ ZW (LÚA MÌ) - PHIÊN CHỐT 12/06/2026</w:t>
      </w:r>
    </w:p>
    <w:p>
      <w:pPr>
        <w:pStyle w:val="Heading3"/>
        <w:keepNext/>
        <w:spacing w:before="200" w:after="80"/>
      </w:pPr>
      <w:r>
        <w:rPr>
          <w:rFonts w:ascii="Arial" w:hAnsi="Arial"/>
          <w:b/>
          <w:color w:val="5C768D"/>
          <w:sz w:val="24"/>
        </w:rPr>
        <w:t>A. Phân loại Xu hướng Đa Khung thời gian (Multi-timeframe Trend Classification)</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Thiệt hại sản lượng kép toàn cầu (Úc -41%, Mỹ -18%)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Heading3"/>
        <w:keepNext/>
        <w:spacing w:before="200" w:after="80"/>
      </w:pPr>
      <w:r>
        <w:rPr>
          <w:rFonts w:ascii="Arial" w:hAnsi="Arial"/>
          <w:b/>
          <w:color w:val="5C768D"/>
          <w:sz w:val="24"/>
        </w:rPr>
        <w:t>B. Phân Tích Kỹ Thuật (H1 &amp; M15 - HĐ tháng 07/2026 (ZWN26))</w:t>
      </w:r>
    </w:p>
    <w:p>
      <w:pPr>
        <w:pStyle w:val="ListBullet"/>
        <w:spacing w:before="0" w:after="60"/>
      </w:pPr>
      <w:r>
        <w:rPr>
          <w:b/>
        </w:rPr>
        <w:t>Giá Chốt Phiên (Close):</w:t>
      </w:r>
      <w:r>
        <w:t xml:space="preserve"> 589.50 cents | </w:t>
      </w:r>
      <w:r>
        <w:rPr>
          <w:b/>
        </w:rPr>
        <w:t>Dự báo Chốt Phiên (Predicted Close):</w:t>
      </w:r>
      <w:r>
        <w:t xml:space="preserve"> </w:t>
      </w:r>
      <w:r>
        <w:rPr>
          <w:b/>
        </w:rPr>
        <w:t>`592.14 cents`</w:t>
      </w:r>
      <w:r>
        <w:t xml:space="preserve"> (+2.64).</w:t>
      </w:r>
    </w:p>
    <w:p>
      <w:pPr>
        <w:pStyle w:val="ListBullet"/>
        <w:spacing w:before="0" w:after="60"/>
      </w:pPr>
      <w:r>
        <w:rPr>
          <w:b/>
        </w:rPr>
        <w:t>Vùng cản Pivot:</w:t>
      </w:r>
      <w:r>
        <w:t xml:space="preserve"> Hỗ trợ S1: </w:t>
      </w:r>
      <w:r>
        <w:rPr>
          <w:b/>
        </w:rPr>
        <w:t>`587.25`</w:t>
      </w:r>
      <w:r>
        <w:t xml:space="preserve"> | S2: </w:t>
      </w:r>
      <w:r>
        <w:rPr>
          <w:b/>
        </w:rPr>
        <w:t>`574.75`</w:t>
      </w:r>
      <w:r>
        <w:t xml:space="preserve"> || Kháng cự R1: </w:t>
      </w:r>
      <w:r>
        <w:rPr>
          <w:b/>
        </w:rPr>
        <w:t>`590.50`</w:t>
      </w:r>
      <w:r>
        <w:t xml:space="preserve"> | R2: </w:t>
      </w:r>
      <w:r>
        <w:rPr>
          <w:b/>
        </w:rPr>
        <w:t>`688.25`</w:t>
      </w:r>
    </w:p>
    <w:p>
      <w:pPr>
        <w:pStyle w:val="ListBullet"/>
        <w:spacing w:before="0" w:after="60"/>
      </w:pPr>
      <w:r>
        <w:rPr>
          <w:b/>
        </w:rPr>
        <w:t>Chỉ báo EMA H1:</w:t>
      </w:r>
      <w:r>
        <w:t xml:space="preserve"> </w:t>
      </w:r>
      <w:r>
        <w:rPr>
          <w:rFonts w:ascii="Consolas" w:hAnsi="Consolas"/>
          <w:color w:val="D97706"/>
          <w:sz w:val="19"/>
        </w:rPr>
        <w:t xml:space="preserve"> EMA_21 </w:t>
      </w:r>
      <w:r>
        <w:t xml:space="preserve"> (587.28) &lt; </w:t>
      </w:r>
      <w:r>
        <w:rPr>
          <w:rFonts w:ascii="Consolas" w:hAnsi="Consolas"/>
          <w:color w:val="D97706"/>
          <w:sz w:val="19"/>
        </w:rPr>
        <w:t xml:space="preserve"> EMA_50 </w:t>
      </w:r>
      <w:r>
        <w:t xml:space="preserve"> (587.30) -&gt; Tín hiệu Bearish.</w:t>
      </w:r>
    </w:p>
    <w:p>
      <w:pPr>
        <w:pStyle w:val="ListBullet"/>
        <w:spacing w:before="0" w:after="60"/>
      </w:pPr>
      <w:r>
        <w:rPr>
          <w:b/>
        </w:rPr>
        <w:t>Động lượng &amp; Dao động:</w:t>
      </w:r>
      <w:r>
        <w:t xml:space="preserve"> RSI (14) = </w:t>
      </w:r>
      <w:r>
        <w:rPr>
          <w:b/>
        </w:rPr>
        <w:t>`55.13`</w:t>
      </w:r>
      <w:r>
        <w:t xml:space="preserve"> | ATR (14) = </w:t>
      </w:r>
      <w:r>
        <w:rPr>
          <w:b/>
        </w:rPr>
        <w:t>`4.00`</w:t>
      </w:r>
      <w:r>
        <w:t xml:space="preserve"> cents | Volatility = </w:t>
      </w:r>
      <w:r>
        <w:rPr>
          <w:b/>
        </w:rPr>
        <w:t>`0.50 cents`</w:t>
      </w:r>
      <w:r>
        <w:t>.</w:t>
      </w:r>
    </w:p>
    <w:p>
      <w:pPr>
        <w:pStyle w:val="ListBullet"/>
        <w:spacing w:before="0" w:after="60"/>
      </w:pPr>
      <w:r>
        <w:rPr>
          <w:b/>
        </w:rPr>
        <w:t>Thanh khoản ngày trước:</w:t>
      </w:r>
      <w:r>
        <w:t xml:space="preserve"> Volume: </w:t>
      </w:r>
      <w:r>
        <w:rPr>
          <w:b/>
        </w:rPr>
        <w:t>`108,207`</w:t>
      </w:r>
      <w:r>
        <w:t xml:space="preserve"> | Open Interest (OI): </w:t>
      </w:r>
      <w:r>
        <w:rPr>
          <w:b/>
        </w:rPr>
        <w:t>`157,193`</w:t>
      </w:r>
    </w:p>
    <w:p>
      <w:pPr>
        <w:pStyle w:val="ListBullet"/>
        <w:spacing w:before="0" w:after="60"/>
      </w:pPr>
      <w:r>
        <w:rPr>
          <w:b/>
        </w:rPr>
        <w:t>Thanh khoản phiên chốt:</w:t>
      </w:r>
      <w:r>
        <w:t xml:space="preserve"> Volume: </w:t>
      </w:r>
      <w:r>
        <w:rPr>
          <w:b/>
        </w:rPr>
        <w:t>`4,508`</w:t>
      </w:r>
      <w:r>
        <w:t xml:space="preserve"> (Chênh lệch: </w:t>
      </w:r>
      <w:r>
        <w:rPr>
          <w:b/>
        </w:rPr>
        <w:t>`-103,699`</w:t>
      </w:r>
      <w:r>
        <w:t xml:space="preserve">) | Open Interest (OI): </w:t>
      </w:r>
      <w:r>
        <w:rPr>
          <w:b/>
        </w:rPr>
        <w:t>`146,772`</w:t>
      </w:r>
      <w:r>
        <w:t xml:space="preserve"> (Chênh lệch: </w:t>
      </w:r>
      <w:r>
        <w:rPr>
          <w:b/>
        </w:rPr>
        <w:t>`-10,421`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Đánh giá xu hướng dòng tiền (Volume + OI):</w:t>
      </w:r>
      <w:r>
        <w:t xml:space="preserve"> </w:t>
      </w:r>
      <w:r>
        <w:rPr>
          <w:b/>
          <w:color w:val="B91C1C"/>
        </w:rPr>
        <w:t>`Tăng yếu / Rủi ro đảo chiều (Short Covering Rally)`</w:t>
      </w:r>
      <w:r>
        <w:t xml:space="preserve"> — Giá tăng nhưng Volume giảm và OI giảm. Nhịp tăng này chủ yếu do phe </w:t>
      </w:r>
      <w:r>
        <w:rPr>
          <w:b/>
          <w:color w:val="B91C1C"/>
        </w:rPr>
        <w:t>Short</w:t>
      </w:r>
      <w:r>
        <w:t xml:space="preserve"> đóng vị thế cắt lỗ (</w:t>
      </w:r>
      <w:r>
        <w:rPr>
          <w:b/>
          <w:color w:val="B91C1C"/>
        </w:rPr>
        <w:t>Short</w:t>
      </w:r>
      <w:r>
        <w:t xml:space="preserve"> Covering) chứ không có dòng tiền mới mua lên hỗ trợ. Rủi ro đảo chiều giảm trở lại khi phe </w:t>
      </w:r>
      <w:r>
        <w:rPr>
          <w:b/>
          <w:color w:val="B91C1C"/>
        </w:rPr>
        <w:t>Short</w:t>
      </w:r>
      <w:r>
        <w:t xml:space="preserve"> dừng tháo chạy.</w:t>
      </w:r>
    </w:p>
    <w:p>
      <w:pPr>
        <w:pStyle w:val="ListBullet"/>
        <w:spacing w:before="0" w:after="60"/>
      </w:pPr>
      <w:r>
        <w:rPr>
          <w:b/>
        </w:rPr>
        <w:t>Đánh giá xu hướng kết hợp (Nến + Thanh khoản):</w:t>
      </w:r>
      <w:r>
        <w:t xml:space="preserve"> </w:t>
      </w:r>
      <w:r>
        <w:rPr>
          <w:b/>
        </w:rPr>
        <w:t>TÍCH LŨY TÍCH CỰC (Accumulation):</w:t>
      </w:r>
      <w:r>
        <w:t xml:space="preserve"> Nến đi ngang nhưng dòng tiền âm thầm gia tăng (OI tăng), báo hiệu chuẩn bị có nhịp bứt phá tăng.</w:t>
      </w:r>
    </w:p>
    <w:p>
      <w:pPr>
        <w:pStyle w:val="Heading3"/>
        <w:keepNext/>
        <w:spacing w:before="200" w:after="80"/>
      </w:pPr>
      <w:r>
        <w:rPr>
          <w:rFonts w:ascii="Arial" w:hAnsi="Arial"/>
          <w:b/>
          <w:color w:val="5C768D"/>
          <w:sz w:val="24"/>
        </w:rPr>
        <w:t>C. Nền Tảng Cơ Bản &amp; Mùa Vụ Cốt Lõi (USDA Fundamentals Takeaways)</w:t>
      </w:r>
    </w:p>
    <w:p>
      <w:pPr>
        <w:pStyle w:val="ListBullet"/>
        <w:spacing w:before="0" w:after="60"/>
      </w:pPr>
      <w:r>
        <w:rPr>
          <w:b/>
        </w:rPr>
        <w:t>Tồn kho &amp; Cung cầu:</w:t>
      </w:r>
      <w:r>
        <w:t xml:space="preserve"> Tồn kho thế giới giảm liên tiếp năm thứ 4. Tồn kho Mỹ giảm 18.5% xuống </w:t>
      </w:r>
      <w:r>
        <w:rPr>
          <w:rFonts w:ascii="Consolas" w:hAnsi="Consolas"/>
          <w:color w:val="D97706"/>
          <w:sz w:val="19"/>
        </w:rPr>
        <w:t xml:space="preserve"> 762M bushels </w:t>
      </w:r>
      <w:r>
        <w:t xml:space="preserve"> phản ánh thiệt hại sản lượng lúa mì đông nặng nề.</w:t>
      </w:r>
    </w:p>
    <w:p>
      <w:pPr>
        <w:pStyle w:val="ListBullet"/>
        <w:spacing w:before="0" w:after="60"/>
      </w:pPr>
      <w:r>
        <w:rPr>
          <w:b/>
        </w:rPr>
        <w:t>Tiến độ gieo trồng &amp; chất lượng:</w:t>
      </w:r>
      <w:r>
        <w:t xml:space="preserve"> Lúa đông gieo trồng thu hoạch đạt 5%. Xếp hạng chất lượng cực kỳ tệ hại: Chỉ </w:t>
      </w:r>
      <w:r>
        <w:rPr>
          <w:b/>
        </w:rPr>
        <w:t>26% G/E</w:t>
      </w:r>
      <w:r>
        <w:t xml:space="preserve"> (trong khi </w:t>
      </w:r>
      <w:r>
        <w:rPr>
          <w:b/>
        </w:rPr>
        <w:t>44% Poor/Very Poor</w:t>
      </w:r>
      <w:r>
        <w:t>) do hạn hán tàn phá bang Kansas/Oklahoma.</w:t>
      </w:r>
    </w:p>
    <w:p>
      <w:pPr>
        <w:pStyle w:val="ListBullet"/>
        <w:spacing w:before="0" w:after="60"/>
      </w:pPr>
      <w:r>
        <w:rPr>
          <w:b/>
        </w:rPr>
        <w:t>Thời tiết &amp; Đối thủ:</w:t>
      </w:r>
      <w:r>
        <w:t xml:space="preserve"> Úc sụt giảm sản lượng 41% xuống </w:t>
      </w:r>
      <w:r>
        <w:rPr>
          <w:rFonts w:ascii="Consolas" w:hAnsi="Consolas"/>
          <w:color w:val="D97706"/>
          <w:sz w:val="19"/>
        </w:rPr>
        <w:t xml:space="preserve"> 21.3M tấn </w:t>
      </w:r>
      <w:r>
        <w:t xml:space="preserve"> do hạn hán đầu vụ. Argentina sản lượng dự kiến giảm 25% do rủi ro bệnh dịch. Black Sea có sương giá muộn.</w:t>
      </w:r>
    </w:p>
    <w:p>
      <w:pPr>
        <w:pStyle w:val="Heading3"/>
        <w:keepNext/>
        <w:spacing w:before="200" w:after="80"/>
      </w:pPr>
      <w:r>
        <w:rPr>
          <w:rFonts w:ascii="Arial" w:hAnsi="Arial"/>
          <w:b/>
          <w:color w:val="5C768D"/>
          <w:sz w:val="24"/>
        </w:rPr>
        <w:t>D. Thời Tiết Ngắn Hạn &amp; Tác Động Intraday</w:t>
      </w:r>
    </w:p>
    <w:p>
      <w:pPr>
        <w:pStyle w:val="ListBullet"/>
        <w:spacing w:before="0" w:after="60"/>
      </w:pPr>
      <w:r>
        <w:rPr>
          <w:b/>
        </w:rPr>
        <w:t>Diễn biến ngắn hạn (2-3 ngày qua):</w:t>
      </w:r>
      <w:r>
        <w:t xml:space="preserve"> Mưa lớn bất ngờ xuất hiện tại vùng Southern Plains (Kansas, Oklahoma, Texas).</w:t>
      </w:r>
    </w:p>
    <w:p>
      <w:pPr>
        <w:pStyle w:val="ListBullet"/>
        <w:spacing w:before="0" w:after="60"/>
      </w:pPr>
      <w:r>
        <w:rPr>
          <w:b/>
        </w:rPr>
        <w:t>Biện chứng tác động giá:</w:t>
      </w:r>
      <w:r>
        <w:t xml:space="preserve"> </w:t>
      </w:r>
      <w:r>
        <w:rPr>
          <w:b/>
        </w:rPr>
        <w:t>Tác động ngắn hạn (Bearish Intraday - Rất Mạnh):</w:t>
      </w:r>
      <w:r>
        <w:t xml:space="preserve"> Cơn mưa bất ngờ 2-3 ngày qua đã kích hoạt đợt bán tháo/chốt lời ồ ạt trên thị trường kỳ hạn lúa mì, đẩy giá sụt giảm từ đỉnh cũ về vùng 618.50. Tuy nhiên, về mặt sinh học nông nghiệp, </w:t>
      </w:r>
      <w:r>
        <w:rPr>
          <w:b/>
        </w:rPr>
        <w:t>cơn mưa này đến quá muộn</w:t>
      </w:r>
      <w:r>
        <w:t xml:space="preserve"> để cứu vãn phần lớn lúa mì đông đã bị tàn phá (44% Poor/Very Poor). Do đó, nhịp giảm kỹ thuật do mưa này là cơ hội "vàng" để Gom vị thế mua giá rẻ (DCA </w:t>
      </w:r>
      <w:r>
        <w:rPr>
          <w:b/>
          <w:color w:val="15803D"/>
        </w:rPr>
        <w:t>Long</w:t>
      </w:r>
      <w:r>
        <w:t>).</w:t>
      </w:r>
    </w:p>
    <w:p>
      <w:pPr>
        <w:pStyle w:val="Heading3"/>
        <w:keepNext/>
        <w:spacing w:before="200" w:after="80"/>
      </w:pPr>
      <w:r>
        <w:rPr>
          <w:rFonts w:ascii="Arial" w:hAnsi="Arial"/>
          <w:b/>
          <w:color w:val="5C768D"/>
          <w:sz w:val="24"/>
        </w:rPr>
        <w:t>E. Khuyến Nghị Giao Dịch Tổng Hợp (ZW Trading Strategies)</w:t>
      </w:r>
    </w:p>
    <w:p>
      <w:pPr>
        <w:pStyle w:val="ListBullet"/>
        <w:spacing w:before="0" w:after="60"/>
      </w:pPr>
      <w:r>
        <w:rPr>
          <w:b/>
          <w:color w:val="B91C1C"/>
        </w:rPr>
        <w:t>Short ngắn hạn (Intraday) (Ngắn hạn):</w:t>
      </w:r>
    </w:p>
    <w:p>
      <w:pPr>
        <w:pStyle w:val="ListBullet"/>
        <w:spacing w:before="0" w:after="60"/>
      </w:pPr>
      <w:r>
        <w:t xml:space="preserve">*Chiến lược:* </w:t>
      </w:r>
      <w:r>
        <w:rPr>
          <w:b/>
          <w:color w:val="B91C1C"/>
        </w:rPr>
        <w:t>SHORT (Canh bán khi giá hồi kỹ thuật chạm EMA 21/50).</w:t>
      </w:r>
    </w:p>
    <w:p>
      <w:pPr>
        <w:pStyle w:val="ListBullet"/>
        <w:spacing w:before="0" w:after="60"/>
      </w:pPr>
      <w:r>
        <w:t xml:space="preserve">*Thiết lập:* Entry: </w:t>
      </w:r>
      <w:r>
        <w:rPr>
          <w:b/>
          <w:color w:val="B91C1C"/>
        </w:rPr>
        <w:t>`587.28 - 587.30 cents (Canh bán hồi kỹ thuật H1)`</w:t>
      </w:r>
      <w:r>
        <w:t xml:space="preserve"> | SL: </w:t>
      </w:r>
      <w:r>
        <w:rPr>
          <w:b/>
        </w:rPr>
        <w:t>`694.24 cents (Trên kháng cự R2 + 1.5x ATR)`</w:t>
      </w:r>
      <w:r>
        <w:t xml:space="preserve"> | TP: </w:t>
      </w:r>
      <w:r>
        <w:rPr>
          <w:rFonts w:ascii="Consolas" w:hAnsi="Consolas"/>
          <w:color w:val="D97706"/>
          <w:sz w:val="19"/>
        </w:rPr>
        <w:t xml:space="preserve"> 587.25 cents </w:t>
      </w:r>
      <w:r>
        <w:t xml:space="preserve"> / </w:t>
      </w:r>
      <w:r>
        <w:rPr>
          <w:rFonts w:ascii="Consolas" w:hAnsi="Consolas"/>
          <w:color w:val="D97706"/>
          <w:sz w:val="19"/>
        </w:rPr>
        <w:t xml:space="preserve"> 574.75 cents </w:t>
      </w:r>
      <w:r>
        <w:t>.</w:t>
      </w:r>
    </w:p>
    <w:p>
      <w:pPr>
        <w:pStyle w:val="ListBullet"/>
        <w:spacing w:before="0" w:after="60"/>
      </w:pPr>
      <w:r>
        <w:rPr>
          <w:b/>
        </w:rPr>
        <w:t>Trung hạn (Swing Trades):</w:t>
      </w:r>
    </w:p>
    <w:p>
      <w:pPr>
        <w:pStyle w:val="ListBullet"/>
        <w:spacing w:before="0" w:after="60"/>
      </w:pPr>
      <w:r>
        <w:t>*</w:t>
      </w:r>
      <w:r>
        <w:rPr>
          <w:b/>
          <w:color w:val="15803D"/>
        </w:rPr>
        <w:t>Long</w:t>
      </w:r>
      <w:r>
        <w:t xml:space="preserve"> (Mua biên dưới S1/S2):* Entry: </w:t>
      </w:r>
      <w:r>
        <w:rPr>
          <w:b/>
        </w:rPr>
        <w:t>`574.75 - 587.25 cents`</w:t>
      </w:r>
      <w:r>
        <w:t xml:space="preserve"> | SL: </w:t>
      </w:r>
      <w:r>
        <w:rPr>
          <w:b/>
        </w:rPr>
        <w:t>`566.76 cents`</w:t>
      </w:r>
      <w:r>
        <w:t xml:space="preserve"> | TP: </w:t>
      </w:r>
      <w:r>
        <w:rPr>
          <w:b/>
        </w:rPr>
        <w:t>`590.50 cents (Đón sóng hồi trung hạn ~14.5 giá)`</w:t>
      </w:r>
      <w:r>
        <w:t xml:space="preserve"> (Lợi nhuận </w:t>
      </w:r>
      <w:r>
        <w:rPr>
          <w:rFonts w:ascii="Consolas" w:hAnsi="Consolas"/>
          <w:color w:val="D97706"/>
          <w:sz w:val="19"/>
        </w:rPr>
        <w:t xml:space="preserve"> &gt;= 14.00 giá </w:t>
      </w:r>
      <w:r>
        <w:t>).</w:t>
      </w:r>
    </w:p>
    <w:p>
      <w:pPr>
        <w:pStyle w:val="ListBullet"/>
        <w:spacing w:before="0" w:after="60"/>
      </w:pPr>
      <w:r>
        <w:t>*</w:t>
      </w:r>
      <w:r>
        <w:rPr>
          <w:b/>
          <w:color w:val="B91C1C"/>
        </w:rPr>
        <w:t>Short</w:t>
      </w:r>
      <w:r>
        <w:t xml:space="preserve"> (Bán biên trên R1/R2):* Entry: </w:t>
      </w:r>
      <w:r>
        <w:rPr>
          <w:b/>
        </w:rPr>
        <w:t>`590.50 - 688.25 cents`</w:t>
      </w:r>
      <w:r>
        <w:t xml:space="preserve"> | SL: </w:t>
      </w:r>
      <w:r>
        <w:rPr>
          <w:b/>
        </w:rPr>
        <w:t>`696.24 cents`</w:t>
      </w:r>
      <w:r>
        <w:t xml:space="preserve"> | TP: </w:t>
      </w:r>
      <w:r>
        <w:rPr>
          <w:b/>
        </w:rPr>
        <w:t>`574.75 cents (Thuận xu hướng giảm ngắn hạn)`</w:t>
      </w:r>
      <w:r>
        <w:t xml:space="preserve"> (Lợi nhuận </w:t>
      </w:r>
      <w:r>
        <w:rPr>
          <w:rFonts w:ascii="Consolas" w:hAnsi="Consolas"/>
          <w:color w:val="D97706"/>
          <w:sz w:val="19"/>
        </w:rPr>
        <w:t xml:space="preserve"> &gt;= 14.00 giá </w:t>
      </w:r>
      <w:r>
        <w:t>).</w:t>
      </w:r>
    </w:p>
    <w:p>
      <w:pPr>
        <w:pStyle w:val="ListBullet"/>
        <w:spacing w:before="0" w:after="60"/>
      </w:pPr>
      <w:r>
        <w:rPr>
          <w:b/>
          <w:color w:val="15803D"/>
        </w:rPr>
        <w:t>Long dài hạn (DCA) (Dài hạn):</w:t>
      </w:r>
    </w:p>
    <w:p>
      <w:pPr>
        <w:pStyle w:val="ListBullet"/>
        <w:spacing w:before="0" w:after="60"/>
      </w:pPr>
      <w:r>
        <w:t xml:space="preserve">*Chiến lược:* Mua tích trữ dài hạn (DCA </w:t>
      </w:r>
      <w:r>
        <w:rPr>
          <w:b/>
          <w:color w:val="15803D"/>
        </w:rPr>
        <w:t>Long</w:t>
      </w:r>
      <w:r>
        <w:t>) dựa trên sự sụt giảm sản lượng kép (Mỹ giảm 18%, Úc giảm 41%, Argentina giảm 25%).</w:t>
      </w:r>
    </w:p>
    <w:p>
      <w:pPr>
        <w:pStyle w:val="ListBullet"/>
        <w:spacing w:before="0" w:after="60"/>
      </w:pPr>
      <w:r>
        <w:t xml:space="preserve">*Thiết lập:* Entry gom: </w:t>
      </w:r>
      <w:r>
        <w:rPr>
          <w:b/>
        </w:rPr>
        <w:t>`591.74 - 606.50 cents`</w:t>
      </w:r>
      <w:r>
        <w:t xml:space="preserve"> | Logic: Sự đồng thuận giảm sản lượng từ tất cả các nước sản xuất lớn ở cả hai bán cầu sẽ đẩy ZW bứt phá lên vùng 650 - 680 cents trước khi Nam Bán Cầu bước vào thu hoạch vào tháng 10.</w:t>
      </w:r>
    </w:p>
    <w:p>
      <w:pPr>
        <w:spacing w:before="240" w:after="240"/>
        <w:pBdr>
          <w:bottom w:val="single" w:sz="6" w:space="1" w:color="CCCCCC"/>
        </w:pBdr>
      </w:pPr>
    </w:p>
    <w:p>
      <w:pPr>
        <w:pStyle w:val="Heading2"/>
        <w:keepNext/>
        <w:spacing w:before="280" w:after="120"/>
      </w:pPr>
      <w:r>
        <w:rPr>
          <w:rFonts w:ascii="Arial" w:hAnsi="Arial"/>
          <w:b/>
          <w:color w:val="1B365D"/>
          <w:sz w:val="28"/>
        </w:rPr>
        <w:t>3. BÁO CÁO MÃ ZS (ĐẬU TƯƠNG) - PHIÊN CHỐT 12/06/2026</w:t>
      </w:r>
    </w:p>
    <w:p>
      <w:pPr>
        <w:pStyle w:val="Heading3"/>
        <w:keepNext/>
        <w:spacing w:before="200" w:after="80"/>
      </w:pPr>
      <w:r>
        <w:rPr>
          <w:rFonts w:ascii="Arial" w:hAnsi="Arial"/>
          <w:b/>
          <w:color w:val="5C768D"/>
          <w:sz w:val="24"/>
        </w:rPr>
        <w:t>A. Phân loại Xu hướng Đa Khung thời gian (Multi-timeframe Trend Classification)</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Biodiesel đạt kỷ lục + La Niña quý 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Tăng mạnh trung hạn (Strong Bullish Trend)</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Heading3"/>
        <w:keepNext/>
        <w:spacing w:before="200" w:after="80"/>
      </w:pPr>
      <w:r>
        <w:rPr>
          <w:rFonts w:ascii="Arial" w:hAnsi="Arial"/>
          <w:b/>
          <w:color w:val="5C768D"/>
          <w:sz w:val="24"/>
        </w:rPr>
        <w:t>B. Phân Tích Kỹ Thuật (H1 &amp; M15 - HĐ tháng 07/2026 (ZSN26))</w:t>
      </w:r>
    </w:p>
    <w:p>
      <w:pPr>
        <w:pStyle w:val="ListBullet"/>
        <w:spacing w:before="0" w:after="60"/>
      </w:pPr>
      <w:r>
        <w:rPr>
          <w:b/>
        </w:rPr>
        <w:t>Giá Chốt Phiên (Close):</w:t>
      </w:r>
      <w:r>
        <w:t xml:space="preserve"> 1114.00 cents | </w:t>
      </w:r>
      <w:r>
        <w:rPr>
          <w:b/>
        </w:rPr>
        <w:t>Dự báo Chốt Phiên (Predicted Close):</w:t>
      </w:r>
      <w:r>
        <w:t xml:space="preserve"> </w:t>
      </w:r>
      <w:r>
        <w:rPr>
          <w:b/>
        </w:rPr>
        <w:t>`1114.56 cents`</w:t>
      </w:r>
      <w:r>
        <w:t xml:space="preserve"> (+0.56).</w:t>
      </w:r>
    </w:p>
    <w:p>
      <w:pPr>
        <w:pStyle w:val="ListBullet"/>
        <w:spacing w:before="0" w:after="60"/>
      </w:pPr>
      <w:r>
        <w:rPr>
          <w:b/>
        </w:rPr>
        <w:t>Vùng cản Pivot:</w:t>
      </w:r>
      <w:r>
        <w:t xml:space="preserve"> Hỗ trợ S1: </w:t>
      </w:r>
      <w:r>
        <w:rPr>
          <w:b/>
        </w:rPr>
        <w:t>`1111.75`</w:t>
      </w:r>
      <w:r>
        <w:t xml:space="preserve"> | S2: </w:t>
      </w:r>
      <w:r>
        <w:rPr>
          <w:b/>
        </w:rPr>
        <w:t>`1108.25`</w:t>
      </w:r>
      <w:r>
        <w:t xml:space="preserve"> || Kháng cự R1: </w:t>
      </w:r>
      <w:r>
        <w:rPr>
          <w:b/>
        </w:rPr>
        <w:t>`1118.50`</w:t>
      </w:r>
      <w:r>
        <w:t xml:space="preserve"> | R2: </w:t>
      </w:r>
      <w:r>
        <w:rPr>
          <w:b/>
        </w:rPr>
        <w:t>`1235.00`</w:t>
      </w:r>
    </w:p>
    <w:p>
      <w:pPr>
        <w:pStyle w:val="ListBullet"/>
        <w:spacing w:before="0" w:after="60"/>
      </w:pPr>
      <w:r>
        <w:rPr>
          <w:b/>
        </w:rPr>
        <w:t>Chỉ báo EMA H1:</w:t>
      </w:r>
      <w:r>
        <w:t xml:space="preserve"> </w:t>
      </w:r>
      <w:r>
        <w:rPr>
          <w:rFonts w:ascii="Consolas" w:hAnsi="Consolas"/>
          <w:color w:val="D97706"/>
          <w:sz w:val="19"/>
        </w:rPr>
        <w:t xml:space="preserve"> EMA_21 </w:t>
      </w:r>
      <w:r>
        <w:t xml:space="preserve"> (1118.57) &lt; </w:t>
      </w:r>
      <w:r>
        <w:rPr>
          <w:rFonts w:ascii="Consolas" w:hAnsi="Consolas"/>
          <w:color w:val="D97706"/>
          <w:sz w:val="19"/>
        </w:rPr>
        <w:t xml:space="preserve"> EMA_50 </w:t>
      </w:r>
      <w:r>
        <w:t xml:space="preserve"> (1119.92) -&gt; Tín hiệu Bearish.</w:t>
      </w:r>
    </w:p>
    <w:p>
      <w:pPr>
        <w:pStyle w:val="ListBullet"/>
        <w:spacing w:before="0" w:after="60"/>
      </w:pPr>
      <w:r>
        <w:rPr>
          <w:b/>
        </w:rPr>
        <w:t>Động lượng &amp; Dao động:</w:t>
      </w:r>
      <w:r>
        <w:t xml:space="preserve"> RSI (14) = </w:t>
      </w:r>
      <w:r>
        <w:rPr>
          <w:b/>
        </w:rPr>
        <w:t>`35.40`</w:t>
      </w:r>
      <w:r>
        <w:t xml:space="preserve"> | ATR (14) = </w:t>
      </w:r>
      <w:r>
        <w:rPr>
          <w:b/>
        </w:rPr>
        <w:t>`3.71`</w:t>
      </w:r>
      <w:r>
        <w:t xml:space="preserve"> cents | Volatility = </w:t>
      </w:r>
      <w:r>
        <w:rPr>
          <w:b/>
        </w:rPr>
        <w:t>`1.50 cents`</w:t>
      </w:r>
      <w:r>
        <w:t>.</w:t>
      </w:r>
    </w:p>
    <w:p>
      <w:pPr>
        <w:pStyle w:val="ListBullet"/>
        <w:spacing w:before="0" w:after="60"/>
      </w:pPr>
      <w:r>
        <w:rPr>
          <w:b/>
        </w:rPr>
        <w:t>Thanh khoản ngày trước:</w:t>
      </w:r>
      <w:r>
        <w:t xml:space="preserve"> Volume: </w:t>
      </w:r>
      <w:r>
        <w:rPr>
          <w:b/>
        </w:rPr>
        <w:t>`153,585`</w:t>
      </w:r>
      <w:r>
        <w:t xml:space="preserve"> | Open Interest (OI): </w:t>
      </w:r>
      <w:r>
        <w:rPr>
          <w:b/>
        </w:rPr>
        <w:t>`309,770`</w:t>
      </w:r>
    </w:p>
    <w:p>
      <w:pPr>
        <w:pStyle w:val="ListBullet"/>
        <w:spacing w:before="0" w:after="60"/>
      </w:pPr>
      <w:r>
        <w:rPr>
          <w:b/>
        </w:rPr>
        <w:t>Thanh khoản phiên chốt:</w:t>
      </w:r>
      <w:r>
        <w:t xml:space="preserve"> Volume: </w:t>
      </w:r>
      <w:r>
        <w:rPr>
          <w:b/>
        </w:rPr>
        <w:t>`1,957`</w:t>
      </w:r>
      <w:r>
        <w:t xml:space="preserve"> (Chênh lệch: </w:t>
      </w:r>
      <w:r>
        <w:rPr>
          <w:b/>
        </w:rPr>
        <w:t>`-151,628`</w:t>
      </w:r>
      <w:r>
        <w:t xml:space="preserve">) | Open Interest (OI): </w:t>
      </w:r>
      <w:r>
        <w:rPr>
          <w:b/>
        </w:rPr>
        <w:t>`290,047`</w:t>
      </w:r>
      <w:r>
        <w:t xml:space="preserve"> (Chênh lệch: </w:t>
      </w:r>
      <w:r>
        <w:rPr>
          <w:b/>
        </w:rPr>
        <w:t>`-19,723`</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Đánh giá xu hướng dòng tiền (Volume + OI):</w:t>
      </w:r>
      <w:r>
        <w:t xml:space="preserve"> </w:t>
      </w:r>
      <w:r>
        <w:rPr>
          <w:b/>
          <w:color w:val="15803D"/>
        </w:rPr>
        <w:t>`Giảm suy yếu / Đáy ngắn hạn (Long Liquidation Decline)`</w:t>
      </w:r>
      <w:r>
        <w:t xml:space="preserve"> — Giá giảm cùng với Volume giảm và OI giảm. Nhịp giảm chủ yếu do phe </w:t>
      </w:r>
      <w:r>
        <w:rPr>
          <w:b/>
          <w:color w:val="15803D"/>
        </w:rPr>
        <w:t>Long</w:t>
      </w:r>
      <w:r>
        <w:t xml:space="preserve"> tháo chạy cắt lỗ giải chấp vị thế (</w:t>
      </w:r>
      <w:r>
        <w:rPr>
          <w:b/>
          <w:color w:val="15803D"/>
        </w:rPr>
        <w:t>Long</w:t>
      </w:r>
      <w:r>
        <w:t xml:space="preserve"> Liquidation) chứ không có lực bán khống mới. Áp lực giảm chuẩn bị cạn kiệt.</w:t>
      </w:r>
    </w:p>
    <w:p>
      <w:pPr>
        <w:pStyle w:val="ListBullet"/>
        <w:spacing w:before="0" w:after="60"/>
      </w:pPr>
      <w:r>
        <w:rPr>
          <w:b/>
        </w:rPr>
        <w:t>Đánh giá xu hướng kết hợp (Nến + Thanh khoản):</w:t>
      </w:r>
      <w:r>
        <w:t xml:space="preserve"> </w:t>
      </w:r>
      <w:r>
        <w:rPr>
          <w:b/>
        </w:rPr>
        <w:t>TÍCH LŨY TIÊU CỰC (Distribution):</w:t>
      </w:r>
      <w:r>
        <w:t xml:space="preserve"> Nến đi ngang nhưng dòng tiền rút dần (OI giảm), cảnh báo rủi ro suy sụt sắp tới.</w:t>
      </w:r>
    </w:p>
    <w:p>
      <w:pPr>
        <w:pStyle w:val="Heading3"/>
        <w:keepNext/>
        <w:spacing w:before="200" w:after="80"/>
      </w:pPr>
      <w:r>
        <w:rPr>
          <w:rFonts w:ascii="Arial" w:hAnsi="Arial"/>
          <w:b/>
          <w:color w:val="5C768D"/>
          <w:sz w:val="24"/>
        </w:rPr>
        <w:t>C. Nền Tảng Cơ Bản &amp; Mùa Vụ Cốt Lõi (USDA Fundamentals Takeaways)</w:t>
      </w:r>
    </w:p>
    <w:p>
      <w:pPr>
        <w:pStyle w:val="ListBullet"/>
        <w:spacing w:before="0" w:after="60"/>
      </w:pPr>
      <w:r>
        <w:rPr>
          <w:b/>
        </w:rPr>
        <w:t>Tồn kho &amp; Cung cầu:</w:t>
      </w:r>
      <w:r>
        <w:t xml:space="preserve"> Tồn kho Mỹ giảm nhẹ xuống </w:t>
      </w:r>
      <w:r>
        <w:rPr>
          <w:rFonts w:ascii="Consolas" w:hAnsi="Consolas"/>
          <w:color w:val="D97706"/>
          <w:sz w:val="19"/>
        </w:rPr>
        <w:t xml:space="preserve"> 310M bushels </w:t>
      </w:r>
      <w:r>
        <w:t xml:space="preserve"> do nhu cầu ép dầu nội địa (Crush) làm Biodiesel đạt mức cao kỷ lục. Cung cầu toàn cầu duy trì thắt chặt vừa phải.</w:t>
      </w:r>
    </w:p>
    <w:p>
      <w:pPr>
        <w:pStyle w:val="ListBullet"/>
        <w:spacing w:before="0" w:after="60"/>
      </w:pPr>
      <w:r>
        <w:rPr>
          <w:b/>
        </w:rPr>
        <w:t>Tiến độ gieo trồng &amp; chất lượng:</w:t>
      </w:r>
      <w:r>
        <w:t xml:space="preserve"> Gieo trồng đạt </w:t>
      </w:r>
      <w:r>
        <w:rPr>
          <w:b/>
        </w:rPr>
        <w:t>87%</w:t>
      </w:r>
      <w:r>
        <w:t xml:space="preserve"> (vượt trung bình 78%), chất lượng đầu mùa đạt </w:t>
      </w:r>
      <w:r>
        <w:rPr>
          <w:b/>
        </w:rPr>
        <w:t>66% G/E</w:t>
      </w:r>
      <w:r>
        <w:t>. Tiến độ gieo nhanh nhưng ngập lụt Đông Midwest buộc phải gieo lại.</w:t>
      </w:r>
    </w:p>
    <w:p>
      <w:pPr>
        <w:pStyle w:val="ListBullet"/>
        <w:spacing w:before="0" w:after="60"/>
      </w:pPr>
      <w:r>
        <w:rPr>
          <w:b/>
        </w:rPr>
        <w:t>Thời tiết &amp; Đối thủ:</w:t>
      </w:r>
      <w:r>
        <w:t xml:space="preserve"> Ngập lụt nghiêm trọng Đông Midwest (Ohio, Indiana, Illinois) đe dọa úng hạt giống. Brazil xuất khẩu mạnh, sản lượng đạt kỷ lục </w:t>
      </w:r>
      <w:r>
        <w:rPr>
          <w:rFonts w:ascii="Consolas" w:hAnsi="Consolas"/>
          <w:color w:val="D97706"/>
          <w:sz w:val="19"/>
        </w:rPr>
        <w:t xml:space="preserve"> 180M tấn </w:t>
      </w:r>
      <w:r>
        <w:t xml:space="preserve">, Argentina đạt </w:t>
      </w:r>
      <w:r>
        <w:rPr>
          <w:rFonts w:ascii="Consolas" w:hAnsi="Consolas"/>
          <w:color w:val="D97706"/>
          <w:sz w:val="19"/>
        </w:rPr>
        <w:t xml:space="preserve"> 50.1M tấn </w:t>
      </w:r>
      <w:r>
        <w:t>.</w:t>
      </w:r>
    </w:p>
    <w:p>
      <w:pPr>
        <w:pStyle w:val="Heading3"/>
        <w:keepNext/>
        <w:spacing w:before="200" w:after="80"/>
      </w:pPr>
      <w:r>
        <w:rPr>
          <w:rFonts w:ascii="Arial" w:hAnsi="Arial"/>
          <w:b/>
          <w:color w:val="5C768D"/>
          <w:sz w:val="24"/>
        </w:rPr>
        <w:t>D. Thời Tiết Ngắn Hạn &amp; Tác Động Intraday</w:t>
      </w:r>
    </w:p>
    <w:p>
      <w:pPr>
        <w:pStyle w:val="ListBullet"/>
        <w:spacing w:before="0" w:after="60"/>
      </w:pPr>
      <w:r>
        <w:rPr>
          <w:b/>
        </w:rPr>
        <w:t>Diễn biến ngắn hạn (2-3 ngày qua):</w:t>
      </w:r>
      <w:r>
        <w:t xml:space="preserve"> Bão và mưa cực lớn gây lũ lụt cục bộ tại vùng Đông Midwest (Ohio, Indiana).</w:t>
      </w:r>
    </w:p>
    <w:p>
      <w:pPr>
        <w:pStyle w:val="ListBullet"/>
        <w:spacing w:before="0" w:after="60"/>
      </w:pPr>
      <w:r>
        <w:rPr>
          <w:b/>
        </w:rPr>
        <w:t>Biện chứng tác động giá:</w:t>
      </w:r>
      <w:r>
        <w:t xml:space="preserve"> </w:t>
      </w:r>
      <w:r>
        <w:rPr>
          <w:b/>
        </w:rPr>
        <w:t>Tác động ngắn hạn (Highly Volatile / Bullish Reversal):</w:t>
      </w:r>
      <w:r>
        <w:t xml:space="preserve"> Mưa bão dữ dội 2 ngày qua ban đầu gây tâm lý hoảng loạn, kích hoạt đợt quét stop-loss (rũ bỏ) sụt giảm về 1186.63 đầu phiên. Ngay sau đó, phe Mua nhận diện nguy cơ úng hạt giống và đóng váng đất (soil crusting) cản trở nảy mầm buộc phải gieo lại (replanting), đẩy giá giật ngược hình chữ V tăng vọt đóng phiên sát đỉnh 1194.25. Tín hiệu cực tốt cho phe </w:t>
      </w:r>
      <w:r>
        <w:rPr>
          <w:b/>
          <w:color w:val="15803D"/>
        </w:rPr>
        <w:t>Long</w:t>
      </w:r>
      <w:r>
        <w:t>.</w:t>
      </w:r>
    </w:p>
    <w:p>
      <w:pPr>
        <w:pStyle w:val="Heading3"/>
        <w:keepNext/>
        <w:spacing w:before="200" w:after="80"/>
      </w:pPr>
      <w:r>
        <w:rPr>
          <w:rFonts w:ascii="Arial" w:hAnsi="Arial"/>
          <w:b/>
          <w:color w:val="5C768D"/>
          <w:sz w:val="24"/>
        </w:rPr>
        <w:t>E. Khuyến Nghị Giao Dịch Tổng Hợp (ZS Trading Strategies)</w:t>
      </w:r>
    </w:p>
    <w:p>
      <w:pPr>
        <w:pStyle w:val="ListBullet"/>
        <w:spacing w:before="0" w:after="60"/>
      </w:pPr>
      <w:r>
        <w:rPr>
          <w:b/>
          <w:color w:val="15803D"/>
        </w:rPr>
        <w:t>Long ngắn hạn (Intraday) (Ngắn hạn):</w:t>
      </w:r>
    </w:p>
    <w:p>
      <w:pPr>
        <w:pStyle w:val="ListBullet"/>
        <w:spacing w:before="0" w:after="60"/>
      </w:pPr>
      <w:r>
        <w:t xml:space="preserve">*Chiến lược:* </w:t>
      </w:r>
      <w:r>
        <w:rPr>
          <w:b/>
          <w:color w:val="15803D"/>
        </w:rPr>
        <w:t>LONG (Canh mua khi điều chỉnh giảm về EMA 21 H1).</w:t>
      </w:r>
    </w:p>
    <w:p>
      <w:pPr>
        <w:pStyle w:val="ListBullet"/>
        <w:spacing w:before="0" w:after="60"/>
      </w:pPr>
      <w:r>
        <w:t xml:space="preserve">*Thiết lập:* Entry: </w:t>
      </w:r>
      <w:r>
        <w:rPr>
          <w:b/>
          <w:color w:val="15803D"/>
        </w:rPr>
        <w:t>`1111.75 - 1118.57 cents (Canh mua khi điều chỉnh)`</w:t>
      </w:r>
      <w:r>
        <w:t xml:space="preserve"> | SL: </w:t>
      </w:r>
      <w:r>
        <w:rPr>
          <w:b/>
        </w:rPr>
        <w:t>`1102.68 cents (Dưới râu quét nến cũ + 1.5x ATR)`</w:t>
      </w:r>
      <w:r>
        <w:t xml:space="preserve"> | TP: </w:t>
      </w:r>
      <w:r>
        <w:rPr>
          <w:rFonts w:ascii="Consolas" w:hAnsi="Consolas"/>
          <w:color w:val="D97706"/>
          <w:sz w:val="19"/>
        </w:rPr>
        <w:t xml:space="preserve"> 1118.50 cents </w:t>
      </w:r>
      <w:r>
        <w:t xml:space="preserve"> / </w:t>
      </w:r>
      <w:r>
        <w:rPr>
          <w:rFonts w:ascii="Consolas" w:hAnsi="Consolas"/>
          <w:color w:val="D97706"/>
          <w:sz w:val="19"/>
        </w:rPr>
        <w:t xml:space="preserve"> 1235.00 cents </w:t>
      </w:r>
      <w:r>
        <w:t>.</w:t>
      </w:r>
    </w:p>
    <w:p>
      <w:pPr>
        <w:pStyle w:val="ListBullet"/>
        <w:spacing w:before="0" w:after="60"/>
      </w:pPr>
      <w:r>
        <w:rPr>
          <w:b/>
        </w:rPr>
        <w:t>Trung hạn (Swing Trades):</w:t>
      </w:r>
    </w:p>
    <w:p>
      <w:pPr>
        <w:pStyle w:val="ListBullet"/>
        <w:spacing w:before="0" w:after="60"/>
      </w:pPr>
      <w:r>
        <w:t>*</w:t>
      </w:r>
      <w:r>
        <w:rPr>
          <w:b/>
          <w:color w:val="15803D"/>
        </w:rPr>
        <w:t>Long</w:t>
      </w:r>
      <w:r>
        <w:t xml:space="preserve"> (Mua biên dưới S1/S2):* Entry: </w:t>
      </w:r>
      <w:r>
        <w:rPr>
          <w:b/>
        </w:rPr>
        <w:t>`1108.25 - 1111.75 cents`</w:t>
      </w:r>
      <w:r>
        <w:t xml:space="preserve"> | SL: </w:t>
      </w:r>
      <w:r>
        <w:rPr>
          <w:b/>
        </w:rPr>
        <w:t>`1100.82 cents`</w:t>
      </w:r>
      <w:r>
        <w:t xml:space="preserve"> | TP: </w:t>
      </w:r>
      <w:r>
        <w:rPr>
          <w:b/>
        </w:rPr>
        <w:t>`1235.00 cents (Ăn trọn nhịp bứt phá Trend ~17 giá)`</w:t>
      </w:r>
      <w:r>
        <w:t xml:space="preserve"> (Lợi nhuận </w:t>
      </w:r>
      <w:r>
        <w:rPr>
          <w:rFonts w:ascii="Consolas" w:hAnsi="Consolas"/>
          <w:color w:val="D97706"/>
          <w:sz w:val="19"/>
        </w:rPr>
        <w:t xml:space="preserve"> &gt;= 15.00 giá </w:t>
      </w:r>
      <w:r>
        <w:t>).</w:t>
      </w:r>
    </w:p>
    <w:p>
      <w:pPr>
        <w:pStyle w:val="ListBullet"/>
        <w:spacing w:before="0" w:after="60"/>
      </w:pPr>
      <w:r>
        <w:t>*</w:t>
      </w:r>
      <w:r>
        <w:rPr>
          <w:b/>
          <w:color w:val="B91C1C"/>
        </w:rPr>
        <w:t>Short</w:t>
      </w:r>
      <w:r>
        <w:t xml:space="preserve"> (Bán biên trên R1/R2):* Entry: </w:t>
      </w:r>
      <w:r>
        <w:rPr>
          <w:b/>
        </w:rPr>
        <w:t>`1118.50 - 1235.00 cents`</w:t>
      </w:r>
      <w:r>
        <w:t xml:space="preserve"> | SL: </w:t>
      </w:r>
      <w:r>
        <w:rPr>
          <w:b/>
        </w:rPr>
        <w:t>`1242.43 cents`</w:t>
      </w:r>
      <w:r>
        <w:t xml:space="preserve"> | TP: </w:t>
      </w:r>
      <w:r>
        <w:rPr>
          <w:b/>
        </w:rPr>
        <w:t>`1108.25 cents`</w:t>
      </w:r>
      <w:r>
        <w:t xml:space="preserve"> (Lợi nhuận </w:t>
      </w:r>
      <w:r>
        <w:rPr>
          <w:rFonts w:ascii="Consolas" w:hAnsi="Consolas"/>
          <w:color w:val="D97706"/>
          <w:sz w:val="19"/>
        </w:rPr>
        <w:t xml:space="preserve"> &gt;= 15.00 giá </w:t>
      </w:r>
      <w:r>
        <w:t>).</w:t>
      </w:r>
    </w:p>
    <w:p>
      <w:pPr>
        <w:pStyle w:val="ListBullet"/>
        <w:spacing w:before="0" w:after="60"/>
      </w:pPr>
      <w:r>
        <w:rPr>
          <w:b/>
          <w:color w:val="15803D"/>
        </w:rPr>
        <w:t>Long dài hạn (DCA) (Dài hạn):</w:t>
      </w:r>
    </w:p>
    <w:p>
      <w:pPr>
        <w:pStyle w:val="ListBullet"/>
        <w:spacing w:before="0" w:after="60"/>
      </w:pPr>
      <w:r>
        <w:t>*Chiến lược:* Mua tích lũy phòng thủ rủi ro replanting (gieo hạt lại) do ngập lụt tại Midwest Mỹ và nhu cầu dầu sinh học.</w:t>
      </w:r>
    </w:p>
    <w:p>
      <w:pPr>
        <w:pStyle w:val="ListBullet"/>
        <w:spacing w:before="0" w:after="60"/>
      </w:pPr>
      <w:r>
        <w:t xml:space="preserve">*Thiết lập:* Entry gom: </w:t>
      </w:r>
      <w:r>
        <w:rPr>
          <w:b/>
        </w:rPr>
        <w:t>`1111.81 - 1126.50 cents`</w:t>
      </w:r>
      <w:r>
        <w:t xml:space="preserve"> | Logic: Chia vốn gom từ 1165.00 đến 1175.00 cents. Việc Argentina hoàn thành 75% thu hoạch đánh dấu áp lực cung tối đa đã trôi qua, củng cố đây là vùng đáy chu kỳ vững chắc để tích lũy.</w:t>
      </w:r>
    </w:p>
    <w:p>
      <w:pPr>
        <w:spacing w:before="240" w:after="240"/>
        <w:pBdr>
          <w:bottom w:val="single" w:sz="6" w:space="1" w:color="CCCCCC"/>
        </w:pBdr>
      </w:pPr>
    </w:p>
    <w:p>
      <w:pPr>
        <w:spacing w:before="80" w:after="240" w:line="276" w:lineRule="auto"/>
      </w:pPr>
      <w:r>
        <w:rPr>
          <w:i/>
          <w:color w:val="5C768D"/>
          <w:sz w:val="19"/>
        </w:rPr>
        <w:t>Báo cáo được tạo tự động bởi Hệ thống Phân tích CBOT Pro V3 vào ngày 12/06/2026 lúc 08:19 ICT.</w:t>
      </w:r>
    </w:p>
    <w:p>
      <w:pPr>
        <w:spacing w:before="240" w:after="240"/>
        <w:pBdr>
          <w:bottom w:val="single" w:sz="6" w:space="1" w:color="CCCCCC"/>
        </w:pBdr>
      </w:pPr>
    </w:p>
    <w:p>
      <w:pPr>
        <w:pStyle w:val="Heading2"/>
        <w:keepNext/>
        <w:spacing w:before="280" w:after="120"/>
      </w:pPr>
      <w:r>
        <w:rPr>
          <w:rFonts w:ascii="Arial" w:hAnsi="Arial"/>
          <w:b/>
          <w:color w:val="1B365D"/>
          <w:sz w:val="28"/>
        </w:rPr>
        <w:t>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(ZCN26)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412.50 - 415.92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407.16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418.25 cents </w:t>
            </w:r>
            <w:r>
              <w:t xml:space="preserve"> / TP2: </w:t>
            </w:r>
            <w:r>
              <w:rPr>
                <w:rFonts w:ascii="Consolas" w:hAnsi="Consolas"/>
                <w:color w:val="D97706"/>
                <w:sz w:val="19"/>
              </w:rPr>
              <w:t xml:space="preserve"> 484.50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418.25 - 419.26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414.21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427.25 - 491.25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495.29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419.25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429.58 - 437.50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(ZWN26)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587.28 - 587.30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694.24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587.25 cents </w:t>
            </w:r>
            <w:r>
              <w:t xml:space="preserve"> / TP2: </w:t>
            </w:r>
            <w:r>
              <w:rPr>
                <w:rFonts w:ascii="Consolas" w:hAnsi="Consolas"/>
                <w:color w:val="D97706"/>
                <w:sz w:val="19"/>
              </w:rPr>
              <w:t xml:space="preserve"> 574.75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(ZWN26)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574.75 - 587.25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566.76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(ZWN26)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590.50 - 688.25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696.24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591.74 - 606.50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(ZSN26)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1111.75 - 1118.57 cents (Canh mua khi điều chỉnh)</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1102.68 cents (Dưới râu quét nến cũ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1118.50 cents </w:t>
            </w:r>
            <w:r>
              <w:t xml:space="preserve"> / TP2: </w:t>
            </w:r>
            <w:r>
              <w:rPr>
                <w:rFonts w:ascii="Consolas" w:hAnsi="Consolas"/>
                <w:color w:val="D97706"/>
                <w:sz w:val="19"/>
              </w:rPr>
              <w:t xml:space="preserve"> 1235.00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EMA 21 H1 khi giá điều chỉnh nhẹ.</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(ZSN26)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1108.25 - 1111.75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1100.82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1235.00 cents (Ăn trọn nhịp bứt phá Trend ~17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(ZSN26)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1118.50 - 1235.00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1242.43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tại kháng cự đỉnh R2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1111.81 - 1126.50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ngập lụt Midwest và nhu cầu Biodiesel.</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92% đã 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 - Trung bình 5 năm đạt 88%. Tiến độ hiện tại được cập nhật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11% lúa đông đã thu hoạch</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xuân: 94%</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1,957 triệu bushels (2026/27)</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 triệu bushels (2026/27)</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310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124.88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 - Giảm nhẹ so với niên vụ trước, cho thấy cán quan cung cầu toàn cầu duy trì trạng thái thắt chặt vừa phải.</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1,720,000 tấn / Bán hàng ròng: 883,332 tấn</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1,911,112 tấn (Tuần kết thúc Jun 8,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280,000 tấn / Bán hàng ròng: 838,500 tấn</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319,730 tấn (Tuần kết thúc Jun 8,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320,000 tấn / Bán hàng ròng: 276,852 tấn</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398,186 tấn (Tuần kết thúc Jun 8,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300,000 tấn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Đạt 276,852 tấn trong tuần, giảm nhẹ 8% so với tuần trước. Trung Quốc vẫn là đối tác mua ròng hàng đầu với 74,800 tấn. Lượng bốc xếp thực tế duy trì ổn định ở mức 569,300 tấn.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11%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Nam Mỹ: 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(Brazil đạt kỷ lục 180M tấn, Arg 50.1M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1 - 50%)</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r>
              <w:t xml:space="preserve"> / </w:t>
            </w:r>
            <w:r>
              <w:rPr>
                <w:b/>
              </w:rPr>
              <w:t>`1240.00`</w:t>
            </w:r>
            <w:r>
              <w:br/>
              <w:t>*(Tất toán: 20/08 - 05/09)*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2 - 50%)</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`1280.00`</w:t>
            </w:r>
            <w:r>
              <w:t xml:space="preserve"> / </w:t>
            </w:r>
            <w:r>
              <w:rPr>
                <w:b/>
              </w:rPr>
              <w:t>`1320.00`</w:t>
            </w:r>
            <w:r>
              <w:br/>
              <w:t>*(Tất toán: 15/10 - 30/10)*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