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97.06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`97.06` (+0.00%)</w:t>
      </w:r>
      <w:r>
        <w:t xml:space="preserve"> | DXY: </w:t>
      </w:r>
      <w:r>
        <w:rPr>
          <w:b/>
        </w:rPr>
        <w:t>`100.22` (+0.00%)</w:t>
      </w:r>
      <w:r>
        <w:t xml:space="preserve"> | Lúa mì CBOT: </w:t>
      </w:r>
      <w:r>
        <w:rPr>
          <w:b/>
        </w:rPr>
        <w:t>`723.75`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534.22 (+0.72)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(531.95 &gt; 531.69)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724.89 (+1.14)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(722.92 &lt; 723.82)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532.00 - 531.95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481.17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477.70 - 483.25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722.92 - 723.82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663.76 - 677.00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533.50 cents | </w:t>
      </w:r>
      <w:r>
        <w:rPr>
          <w:b/>
        </w:rPr>
        <w:t>Dự báo Chốt Phiên:</w:t>
      </w:r>
      <w:r>
        <w:t xml:space="preserve"> </w:t>
      </w:r>
      <w:r>
        <w:rPr>
          <w:b/>
        </w:rPr>
        <w:t>`534.22 cents`</w:t>
      </w:r>
      <w:r>
        <w:t xml:space="preserve"> (+0.72).</w:t>
      </w:r>
    </w:p>
    <w:p>
      <w:pPr>
        <w:pStyle w:val="ListBullet"/>
        <w:spacing w:before="0" w:after="60"/>
      </w:pPr>
      <w:r>
        <w:rPr>
          <w:b/>
        </w:rPr>
        <w:t>Thanh khoản phiên chốt:</w:t>
      </w:r>
      <w:r>
        <w:t xml:space="preserve"> Volume: </w:t>
      </w:r>
      <w:r>
        <w:rPr>
          <w:b/>
        </w:rPr>
        <w:t>`36,088`</w:t>
      </w:r>
      <w:r>
        <w:t xml:space="preserve"> (Chênh lệch: </w:t>
      </w:r>
      <w:r>
        <w:rPr>
          <w:b/>
        </w:rPr>
        <w:t>`+10,808`</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(531.95) &gt; </w:t>
      </w:r>
      <w:r>
        <w:rPr>
          <w:rFonts w:ascii="Consolas" w:hAnsi="Consolas"/>
          <w:color w:val="D97706"/>
          <w:sz w:val="19"/>
        </w:rPr>
        <w:t xml:space="preserve"> EMA_50 </w:t>
      </w:r>
      <w:r>
        <w:t xml:space="preserve"> (531.69).</w:t>
      </w:r>
    </w:p>
    <w:p>
      <w:pPr>
        <w:pStyle w:val="ListBullet"/>
        <w:spacing w:before="0" w:after="60"/>
      </w:pPr>
      <w:r>
        <w:rPr>
          <w:b/>
        </w:rPr>
        <w:t>Động lượng &amp; Dao động:</w:t>
      </w:r>
      <w:r>
        <w:t xml:space="preserve"> RSI (14) = </w:t>
      </w:r>
      <w:r>
        <w:rPr>
          <w:b/>
        </w:rPr>
        <w:t>`58.26`</w:t>
      </w:r>
      <w:r>
        <w:t xml:space="preserve"> | ATR (14) = </w:t>
      </w:r>
      <w:r>
        <w:rPr>
          <w:b/>
        </w:rPr>
        <w:t>`1.39`</w:t>
      </w:r>
      <w:r>
        <w:t xml:space="preserve"> cents | Volatility = </w:t>
      </w:r>
      <w:r>
        <w:rPr>
          <w:b/>
        </w:rPr>
        <w:t>`1.00 cents`</w:t>
      </w:r>
      <w:r>
        <w:t>.</w:t>
      </w:r>
    </w:p>
    <w:p>
      <w:pPr>
        <w:pStyle w:val="ListBullet"/>
        <w:spacing w:before="0" w:after="60"/>
      </w:pPr>
      <w:r>
        <w:rPr>
          <w:b/>
        </w:rPr>
        <w:t>Vùng cản Pivot:</w:t>
      </w:r>
      <w:r>
        <w:t xml:space="preserve"> Hỗ trợ S1: </w:t>
      </w:r>
      <w:r>
        <w:rPr>
          <w:b/>
        </w:rPr>
        <w:t>`532.00`</w:t>
      </w:r>
      <w:r>
        <w:t xml:space="preserve"> | S2: </w:t>
      </w:r>
      <w:r>
        <w:rPr>
          <w:b/>
        </w:rPr>
        <w:t>`483.25`</w:t>
      </w:r>
      <w:r>
        <w:t xml:space="preserve"> || Kháng cự R1: </w:t>
      </w:r>
      <w:r>
        <w:rPr>
          <w:b/>
        </w:rPr>
        <w:t>`534.50`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`532.00 - 531.95 cents (Canh mua vùng hỗ trợ)`</w:t>
      </w:r>
      <w:r>
        <w:t xml:space="preserve"> | SL: </w:t>
      </w:r>
      <w:r>
        <w:rPr>
          <w:b/>
        </w:rPr>
        <w:t>`481.17 cents (Dưới cản S2 + 1.5x ATR)`</w:t>
      </w:r>
      <w:r>
        <w:t xml:space="preserve"> | TP: </w:t>
      </w:r>
      <w:r>
        <w:rPr>
          <w:rFonts w:ascii="Consolas" w:hAnsi="Consolas"/>
          <w:color w:val="D97706"/>
          <w:sz w:val="19"/>
        </w:rPr>
        <w:t xml:space="preserve"> 534.50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`481.86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`534.50 - 536.00 cents`</w:t>
      </w:r>
      <w:r>
        <w:t xml:space="preserve"> | SL: </w:t>
      </w:r>
      <w:r>
        <w:rPr>
          <w:b/>
        </w:rPr>
        <w:t>`535.89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`477.70 - 483.25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723.75 cents | </w:t>
      </w:r>
      <w:r>
        <w:rPr>
          <w:b/>
        </w:rPr>
        <w:t>Dự báo Chốt Phiên:</w:t>
      </w:r>
      <w:r>
        <w:t xml:space="preserve"> </w:t>
      </w:r>
      <w:r>
        <w:rPr>
          <w:b/>
        </w:rPr>
        <w:t>`724.89 cents`</w:t>
      </w:r>
      <w:r>
        <w:t xml:space="preserve"> (+1.14).</w:t>
      </w:r>
    </w:p>
    <w:p>
      <w:pPr>
        <w:pStyle w:val="ListBullet"/>
        <w:spacing w:before="0" w:after="60"/>
      </w:pPr>
      <w:r>
        <w:rPr>
          <w:b/>
        </w:rPr>
        <w:t>Thanh khoản phiên chốt:</w:t>
      </w:r>
      <w:r>
        <w:t xml:space="preserve"> Volume: </w:t>
      </w:r>
      <w:r>
        <w:rPr>
          <w:b/>
        </w:rPr>
        <w:t>`14,314`</w:t>
      </w:r>
      <w:r>
        <w:t xml:space="preserve"> (Chênh lệch: </w:t>
      </w:r>
      <w:r>
        <w:rPr>
          <w:b/>
        </w:rPr>
        <w:t>`+8,145`</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(722.92) &lt; </w:t>
      </w:r>
      <w:r>
        <w:rPr>
          <w:rFonts w:ascii="Consolas" w:hAnsi="Consolas"/>
          <w:color w:val="D97706"/>
          <w:sz w:val="19"/>
        </w:rPr>
        <w:t xml:space="preserve"> EMA_50 </w:t>
      </w:r>
      <w:r>
        <w:t xml:space="preserve"> (723.82).</w:t>
      </w:r>
    </w:p>
    <w:p>
      <w:pPr>
        <w:pStyle w:val="ListBullet"/>
        <w:spacing w:before="0" w:after="60"/>
      </w:pPr>
      <w:r>
        <w:rPr>
          <w:b/>
        </w:rPr>
        <w:t>Động lượng &amp; Dao động:</w:t>
      </w:r>
      <w:r>
        <w:t xml:space="preserve"> RSI (14) = </w:t>
      </w:r>
      <w:r>
        <w:rPr>
          <w:b/>
        </w:rPr>
        <w:t>`51.67`</w:t>
      </w:r>
      <w:r>
        <w:t xml:space="preserve"> | ATR (14) = </w:t>
      </w:r>
      <w:r>
        <w:rPr>
          <w:b/>
        </w:rPr>
        <w:t>`3.31`</w:t>
      </w:r>
      <w:r>
        <w:t xml:space="preserve"> cents | Volatility = </w:t>
      </w:r>
      <w:r>
        <w:rPr>
          <w:b/>
        </w:rPr>
        <w:t>`4.25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`722.92 - 723.82 cents (Canh bán hồi kỹ thuật H1)`</w:t>
      </w:r>
      <w:r>
        <w:t xml:space="preserve"> | SL: </w:t>
      </w:r>
      <w:r>
        <w:rPr>
          <w:b/>
        </w:rPr>
        <w:t>`799.96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`673.69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`729.06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`663.76 - 677.00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