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13:01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`85.83` (-3.10%)</w:t>
      </w:r>
      <w:r>
        <w:t xml:space="preserve"> | DXY: </w:t>
      </w:r>
      <w:r>
        <w:rPr>
          <w:b/>
        </w:rPr>
        <w:t>`98.98` (+0.06%)</w:t>
      </w:r>
      <w:r>
        <w:t xml:space="preserve"> | Lúa mì CBOT: </w:t>
      </w:r>
      <w:r>
        <w:rPr>
          <w:b/>
        </w:rPr>
        <w:t>`713.50` (+4.12%)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13:01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529.20 (+0.45)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(522.36 &gt; 517.29)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716.59 (+3.09)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(705.23 &gt; 702.88)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517.50 - 522.36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527.73 cents </w:t>
            </w:r>
            <w:r>
              <w:t xml:space="preserve"> / TP2: </w:t>
            </w:r>
            <w:r>
              <w:rPr>
                <w:rFonts w:ascii="Consolas" w:hAnsi="Consolas"/>
                <w:color w:val="D97706"/>
                <w:sz w:val="19"/>
              </w:rPr>
              <w:t xml:space="preserve"> 529.00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470.60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542.80 - 544.30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447.12 - 457.25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705.23 - 702.88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735.37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708.50 - 710.50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528.75 cents | </w:t>
      </w:r>
      <w:r>
        <w:rPr>
          <w:b/>
        </w:rPr>
        <w:t>Dự báo Chốt Phiên:</w:t>
      </w:r>
      <w:r>
        <w:t xml:space="preserve"> </w:t>
      </w:r>
      <w:r>
        <w:rPr>
          <w:b/>
        </w:rPr>
        <w:t>`529.20 cents`</w:t>
      </w:r>
      <w:r>
        <w:t xml:space="preserve"> (+0.45).</w:t>
      </w:r>
    </w:p>
    <w:p>
      <w:pPr>
        <w:pStyle w:val="ListBullet"/>
        <w:spacing w:before="0" w:after="60"/>
      </w:pPr>
      <w:r>
        <w:rPr>
          <w:b/>
        </w:rPr>
        <w:t>Thanh khoản phiên chốt:</w:t>
      </w:r>
      <w:r>
        <w:t xml:space="preserve"> Volume: </w:t>
      </w:r>
      <w:r>
        <w:rPr>
          <w:b/>
        </w:rPr>
        <w:t>`37,271`</w:t>
      </w:r>
      <w:r>
        <w:t xml:space="preserve"> (Chênh lệch: </w:t>
      </w:r>
      <w:r>
        <w:rPr>
          <w:b/>
        </w:rPr>
        <w:t>`-472,501`</w:t>
      </w:r>
      <w:r>
        <w:t xml:space="preserve">) | OI: </w:t>
      </w:r>
      <w:r>
        <w:rPr>
          <w:b/>
        </w:rPr>
        <w:t>`949,574`</w:t>
      </w:r>
      <w:r>
        <w:t xml:space="preserve"> (Chênh lệch: </w:t>
      </w:r>
      <w:r>
        <w:rPr>
          <w:b/>
        </w:rPr>
        <w:t>`+2,476`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(522.36) &gt; </w:t>
      </w:r>
      <w:r>
        <w:rPr>
          <w:rFonts w:ascii="Consolas" w:hAnsi="Consolas"/>
          <w:color w:val="D97706"/>
          <w:sz w:val="19"/>
        </w:rPr>
        <w:t xml:space="preserve"> EMA_50 </w:t>
      </w:r>
      <w:r>
        <w:t xml:space="preserve"> (517.29).</w:t>
      </w:r>
    </w:p>
    <w:p>
      <w:pPr>
        <w:pStyle w:val="ListBullet"/>
        <w:spacing w:before="0" w:after="60"/>
      </w:pPr>
      <w:r>
        <w:rPr>
          <w:b/>
        </w:rPr>
        <w:t>Động lượng &amp; Dao động:</w:t>
      </w:r>
      <w:r>
        <w:t xml:space="preserve"> RSI (14) = </w:t>
      </w:r>
      <w:r>
        <w:rPr>
          <w:b/>
        </w:rPr>
        <w:t>`70.37`</w:t>
      </w:r>
      <w:r>
        <w:t xml:space="preserve"> | ATR (14) = </w:t>
      </w:r>
      <w:r>
        <w:rPr>
          <w:b/>
        </w:rPr>
        <w:t>`2.53`</w:t>
      </w:r>
      <w:r>
        <w:t xml:space="preserve"> cents | Volatility = </w:t>
      </w:r>
      <w:r>
        <w:rPr>
          <w:b/>
        </w:rPr>
        <w:t>`1.75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`527.73`</w:t>
      </w:r>
      <w:r>
        <w:t xml:space="preserve"> | R2: </w:t>
      </w:r>
      <w:r>
        <w:rPr>
          <w:b/>
        </w:rPr>
        <w:t>`529.00`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`517.50 - 522.36 cents (Canh mua vùng hỗ trợ)`</w:t>
      </w:r>
      <w:r>
        <w:t xml:space="preserve"> | SL: </w:t>
      </w:r>
      <w:r>
        <w:rPr>
          <w:b/>
        </w:rPr>
        <w:t>`453.45 cents (Dưới cản S2 + 1.5x ATR)`</w:t>
      </w:r>
      <w:r>
        <w:t xml:space="preserve"> | TP: </w:t>
      </w:r>
      <w:r>
        <w:rPr>
          <w:rFonts w:ascii="Consolas" w:hAnsi="Consolas"/>
          <w:color w:val="D97706"/>
          <w:sz w:val="19"/>
        </w:rPr>
        <w:t xml:space="preserve"> 527.73 cents </w:t>
      </w:r>
      <w:r>
        <w:t xml:space="preserve"> / </w:t>
      </w:r>
      <w:r>
        <w:rPr>
          <w:rFonts w:ascii="Consolas" w:hAnsi="Consolas"/>
          <w:color w:val="D97706"/>
          <w:sz w:val="19"/>
        </w:rPr>
        <w:t xml:space="preserve"> 529.00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`470.60 cents (Chống quét SL tuyệt đối)`</w:t>
      </w:r>
      <w:r>
        <w:t xml:space="preserve"> | TP: </w:t>
      </w:r>
      <w:r>
        <w:rPr>
          <w:b/>
        </w:rPr>
        <w:t>`543.00 cents (Ăn trọn biên độ ngô ~10.5 giá)`</w:t>
      </w:r>
      <w:r>
        <w:t>.</w:t>
      </w:r>
    </w:p>
    <w:p>
      <w:pPr>
        <w:pStyle w:val="ListBullet"/>
        <w:spacing w:before="0" w:after="60"/>
      </w:pPr>
      <w:r>
        <w:t>*</w:t>
      </w:r>
      <w:r>
        <w:rPr>
          <w:b/>
          <w:color w:val="B91C1C"/>
        </w:rPr>
        <w:t>Short</w:t>
      </w:r>
      <w:r>
        <w:t xml:space="preserve">:* Entry: </w:t>
      </w:r>
      <w:r>
        <w:rPr>
          <w:b/>
        </w:rPr>
        <w:t>`542.80 - 544.30 cents`</w:t>
      </w:r>
      <w:r>
        <w:t xml:space="preserve"> | SL: </w:t>
      </w:r>
      <w:r>
        <w:rPr>
          <w:b/>
        </w:rPr>
        <w:t>`545.20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`447.12 - 457.25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713.50 cents | </w:t>
      </w:r>
      <w:r>
        <w:rPr>
          <w:b/>
        </w:rPr>
        <w:t>Dự báo Chốt Phiên:</w:t>
      </w:r>
      <w:r>
        <w:t xml:space="preserve"> </w:t>
      </w:r>
      <w:r>
        <w:rPr>
          <w:b/>
        </w:rPr>
        <w:t>`716.59 cents`</w:t>
      </w:r>
      <w:r>
        <w:t xml:space="preserve"> (+3.09).</w:t>
      </w:r>
    </w:p>
    <w:p>
      <w:pPr>
        <w:pStyle w:val="ListBullet"/>
        <w:spacing w:before="0" w:after="60"/>
      </w:pPr>
      <w:r>
        <w:rPr>
          <w:b/>
        </w:rPr>
        <w:t>Thanh khoản phiên chốt:</w:t>
      </w:r>
      <w:r>
        <w:t xml:space="preserve"> Volume: </w:t>
      </w:r>
      <w:r>
        <w:rPr>
          <w:b/>
        </w:rPr>
        <w:t>`7,677`</w:t>
      </w:r>
      <w:r>
        <w:t xml:space="preserve"> (Chênh lệch: </w:t>
      </w:r>
      <w:r>
        <w:rPr>
          <w:b/>
        </w:rPr>
        <w:t>`-85,658`</w:t>
      </w:r>
      <w:r>
        <w:t xml:space="preserve">) | OI: </w:t>
      </w:r>
      <w:r>
        <w:rPr>
          <w:b/>
        </w:rPr>
        <w:t>`256,877`</w:t>
      </w:r>
      <w:r>
        <w:t xml:space="preserve"> (Chênh lệch: </w:t>
      </w:r>
      <w:r>
        <w:rPr>
          <w:b/>
        </w:rPr>
        <w:t>`+1,046`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(705.23) &gt; </w:t>
      </w:r>
      <w:r>
        <w:rPr>
          <w:rFonts w:ascii="Consolas" w:hAnsi="Consolas"/>
          <w:color w:val="D97706"/>
          <w:sz w:val="19"/>
        </w:rPr>
        <w:t xml:space="preserve"> EMA_50 </w:t>
      </w:r>
      <w:r>
        <w:t xml:space="preserve"> (702.88).</w:t>
      </w:r>
    </w:p>
    <w:p>
      <w:pPr>
        <w:pStyle w:val="ListBullet"/>
        <w:spacing w:before="0" w:after="60"/>
      </w:pPr>
      <w:r>
        <w:rPr>
          <w:b/>
        </w:rPr>
        <w:t>Động lượng &amp; Dao động:</w:t>
      </w:r>
      <w:r>
        <w:t xml:space="preserve"> RSI (14) = </w:t>
      </w:r>
      <w:r>
        <w:rPr>
          <w:b/>
        </w:rPr>
        <w:t>`63.23`</w:t>
      </w:r>
      <w:r>
        <w:t xml:space="preserve"> | ATR (14) = </w:t>
      </w:r>
      <w:r>
        <w:rPr>
          <w:b/>
        </w:rPr>
        <w:t>`4.75`</w:t>
      </w:r>
      <w:r>
        <w:t xml:space="preserve"> cents | Volatility = </w:t>
      </w:r>
      <w:r>
        <w:rPr>
          <w:b/>
        </w:rPr>
        <w:t>`3.00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`726.50`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`705.23 - 702.88 cents (Canh bán hồi kỹ thuật H1)`</w:t>
      </w:r>
      <w:r>
        <w:t xml:space="preserve"> | SL: </w:t>
      </w:r>
      <w:r>
        <w:rPr>
          <w:b/>
        </w:rPr>
        <w:t>`735.37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`708.50 - 710.50 cents`</w:t>
      </w:r>
      <w:r>
        <w:t xml:space="preserve"> | SL: </w:t>
      </w:r>
      <w:r>
        <w:rPr>
          <w:b/>
        </w:rPr>
        <w:t>`640.50 cents`</w:t>
      </w:r>
      <w:r>
        <w:t xml:space="preserve"> | TP: </w:t>
      </w:r>
      <w:r>
        <w:rPr>
          <w:b/>
        </w:rPr>
        <w:t>`726.50 cents (Đón sóng hồi trung hạn ~14.5 giá)`</w:t>
      </w:r>
      <w:r>
        <w:t>.</w:t>
      </w:r>
    </w:p>
    <w:p>
      <w:pPr>
        <w:pStyle w:val="ListBullet"/>
        <w:spacing w:before="0" w:after="60"/>
      </w:pPr>
      <w:r>
        <w:t>*</w:t>
      </w:r>
      <w:r>
        <w:rPr>
          <w:b/>
          <w:color w:val="B91C1C"/>
        </w:rPr>
        <w:t>Short</w:t>
      </w:r>
      <w:r>
        <w:t xml:space="preserve">:* Entry: </w:t>
      </w:r>
      <w:r>
        <w:rPr>
          <w:b/>
        </w:rPr>
        <w:t>`726.50 - 728.50 cents`</w:t>
      </w:r>
      <w:r>
        <w:t xml:space="preserve"> | SL: </w:t>
      </w:r>
      <w:r>
        <w:rPr>
          <w:b/>
        </w:rPr>
        <w:t>`731.25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`626.26 - 645.25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