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`99.52` (-5.96%)</w:t>
      </w:r>
      <w:r>
        <w:t xml:space="preserve"> | DXY: </w:t>
      </w:r>
      <w:r>
        <w:rPr>
          <w:b/>
        </w:rPr>
        <w:t>`100.16` (-0.15%)</w:t>
      </w:r>
      <w:r>
        <w:t xml:space="preserve"> | Lúa mì CBOT: </w:t>
      </w:r>
      <w:r>
        <w:rPr>
          <w:b/>
        </w:rPr>
        <w:t>`723.00` (-1.03%)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534.08 (+0.58)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(534.23 &gt; 533.55)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 (+2.50)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(728.62 &gt; 727.97)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532.00 - 534.23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461.87 - 470.50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728.62 - 727.97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803.42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639.30 - 661.75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533.50 cents | </w:t>
      </w:r>
      <w:r>
        <w:rPr>
          <w:b/>
        </w:rPr>
        <w:t>Dự báo Chốt Phiên:</w:t>
      </w:r>
      <w:r>
        <w:t xml:space="preserve"> </w:t>
      </w:r>
      <w:r>
        <w:rPr>
          <w:b/>
        </w:rPr>
        <w:t>`534.08 cents`</w:t>
      </w:r>
      <w:r>
        <w:t xml:space="preserve"> (+0.58).</w:t>
      </w:r>
    </w:p>
    <w:p>
      <w:pPr>
        <w:pStyle w:val="ListBullet"/>
        <w:spacing w:before="0" w:after="60"/>
      </w:pPr>
      <w:r>
        <w:rPr>
          <w:b/>
        </w:rPr>
        <w:t>Thanh khoản phiên chốt:</w:t>
      </w:r>
      <w:r>
        <w:t xml:space="preserve"> Volume: </w:t>
      </w:r>
      <w:r>
        <w:rPr>
          <w:b/>
        </w:rPr>
        <w:t>`22,822`</w:t>
      </w:r>
      <w:r>
        <w:t xml:space="preserve"> (Chênh lệch: </w:t>
      </w:r>
      <w:r>
        <w:rPr>
          <w:b/>
        </w:rPr>
        <w:t>`-179,486`</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(534.23) &gt; </w:t>
      </w:r>
      <w:r>
        <w:rPr>
          <w:rFonts w:ascii="Consolas" w:hAnsi="Consolas"/>
          <w:color w:val="D97706"/>
          <w:sz w:val="19"/>
        </w:rPr>
        <w:t xml:space="preserve"> EMA_50 </w:t>
      </w:r>
      <w:r>
        <w:t xml:space="preserve"> (533.55).</w:t>
      </w:r>
    </w:p>
    <w:p>
      <w:pPr>
        <w:pStyle w:val="ListBullet"/>
        <w:spacing w:before="0" w:after="60"/>
      </w:pPr>
      <w:r>
        <w:rPr>
          <w:b/>
        </w:rPr>
        <w:t>Động lượng &amp; Dao động:</w:t>
      </w:r>
      <w:r>
        <w:t xml:space="preserve"> RSI (14) = </w:t>
      </w:r>
      <w:r>
        <w:rPr>
          <w:b/>
        </w:rPr>
        <w:t>`47.80`</w:t>
      </w:r>
      <w:r>
        <w:t xml:space="preserve"> | ATR (14) = </w:t>
      </w:r>
      <w:r>
        <w:rPr>
          <w:b/>
        </w:rPr>
        <w:t>`2.16`</w:t>
      </w:r>
      <w:r>
        <w:t xml:space="preserve"> cents | Volatility = </w:t>
      </w:r>
      <w:r>
        <w:rPr>
          <w:b/>
        </w:rPr>
        <w:t>`3.00 cents`</w:t>
      </w:r>
      <w:r>
        <w:t>.</w:t>
      </w:r>
    </w:p>
    <w:p>
      <w:pPr>
        <w:pStyle w:val="ListBullet"/>
        <w:spacing w:before="0" w:after="60"/>
      </w:pPr>
      <w:r>
        <w:rPr>
          <w:b/>
        </w:rPr>
        <w:t>Vùng cản Pivot:</w:t>
      </w:r>
      <w:r>
        <w:t xml:space="preserve"> Hỗ trợ S1: </w:t>
      </w:r>
      <w:r>
        <w:rPr>
          <w:b/>
        </w:rPr>
        <w:t>`532.00`</w:t>
      </w:r>
      <w:r>
        <w:t xml:space="preserve"> | S2: </w:t>
      </w:r>
      <w:r>
        <w:rPr>
          <w:b/>
        </w:rPr>
        <w:t>`470.50`</w:t>
      </w:r>
      <w:r>
        <w:t xml:space="preserve"> || Kháng cự R1: </w:t>
      </w:r>
      <w:r>
        <w:rPr>
          <w:b/>
        </w:rPr>
        <w:t>`534.75`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`532.00 - 534.23 cents (Canh mua vùng hỗ trợ)`</w:t>
      </w:r>
      <w:r>
        <w:t xml:space="preserve"> | SL: </w:t>
      </w:r>
      <w:r>
        <w:rPr>
          <w:b/>
        </w:rPr>
        <w:t>`467.26 cents (Dưới cản S2 + 1.5x ATR)`</w:t>
      </w:r>
      <w:r>
        <w:t xml:space="preserve"> | TP: </w:t>
      </w:r>
      <w:r>
        <w:rPr>
          <w:rFonts w:ascii="Consolas" w:hAnsi="Consolas"/>
          <w:color w:val="D97706"/>
          <w:sz w:val="19"/>
        </w:rPr>
        <w:t xml:space="preserve"> 534.75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`468.34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`534.75 - 536.25 cents`</w:t>
      </w:r>
      <w:r>
        <w:t xml:space="preserve"> | SL: </w:t>
      </w:r>
      <w:r>
        <w:rPr>
          <w:b/>
        </w:rPr>
        <w:t>`536.91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`461.87 - 470.50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723.00 cents | </w:t>
      </w:r>
      <w:r>
        <w:rPr>
          <w:b/>
        </w:rPr>
        <w:t>Dự báo Chốt Phiên:</w:t>
      </w:r>
      <w:r>
        <w:t xml:space="preserve"> </w:t>
      </w:r>
      <w:r>
        <w:rPr>
          <w:b/>
        </w:rPr>
        <w:t>`725.50 cents`</w:t>
      </w:r>
      <w:r>
        <w:t xml:space="preserve"> (+2.50).</w:t>
      </w:r>
    </w:p>
    <w:p>
      <w:pPr>
        <w:pStyle w:val="ListBullet"/>
        <w:spacing w:before="0" w:after="60"/>
      </w:pPr>
      <w:r>
        <w:rPr>
          <w:b/>
        </w:rPr>
        <w:t>Thanh khoản phiên chốt:</w:t>
      </w:r>
      <w:r>
        <w:t xml:space="preserve"> Volume: </w:t>
      </w:r>
      <w:r>
        <w:rPr>
          <w:b/>
        </w:rPr>
        <w:t>`13,356`</w:t>
      </w:r>
      <w:r>
        <w:t xml:space="preserve"> (Chênh lệch: </w:t>
      </w:r>
      <w:r>
        <w:rPr>
          <w:b/>
        </w:rPr>
        <w:t>`-57,453`</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(728.62) &gt; </w:t>
      </w:r>
      <w:r>
        <w:rPr>
          <w:rFonts w:ascii="Consolas" w:hAnsi="Consolas"/>
          <w:color w:val="D97706"/>
          <w:sz w:val="19"/>
        </w:rPr>
        <w:t xml:space="preserve"> EMA_50 </w:t>
      </w:r>
      <w:r>
        <w:t xml:space="preserve"> (727.97).</w:t>
      </w:r>
    </w:p>
    <w:p>
      <w:pPr>
        <w:pStyle w:val="ListBullet"/>
        <w:spacing w:before="0" w:after="60"/>
      </w:pPr>
      <w:r>
        <w:rPr>
          <w:b/>
        </w:rPr>
        <w:t>Động lượng &amp; Dao động:</w:t>
      </w:r>
      <w:r>
        <w:t xml:space="preserve"> RSI (14) = </w:t>
      </w:r>
      <w:r>
        <w:rPr>
          <w:b/>
        </w:rPr>
        <w:t>`42.51`</w:t>
      </w:r>
      <w:r>
        <w:t xml:space="preserve"> | ATR (14) = </w:t>
      </w:r>
      <w:r>
        <w:rPr>
          <w:b/>
        </w:rPr>
        <w:t>`5.61`</w:t>
      </w:r>
      <w:r>
        <w:t xml:space="preserve"> cents | Volatility = </w:t>
      </w:r>
      <w:r>
        <w:rPr>
          <w:b/>
        </w:rPr>
        <w:t>`10.00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`728.62 - 727.97 cents (Canh bán hồi kỹ thuật H1)`</w:t>
      </w:r>
      <w:r>
        <w:t xml:space="preserve"> | SL: </w:t>
      </w:r>
      <w:r>
        <w:rPr>
          <w:b/>
        </w:rPr>
        <w:t>`803.42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`656.14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`736.61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`639.30 - 661.75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