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13:01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`98.61` (-0.65%)</w:t>
      </w:r>
      <w:r>
        <w:t xml:space="preserve"> | DXY: </w:t>
      </w:r>
      <w:r>
        <w:rPr>
          <w:b/>
        </w:rPr>
        <w:t>`100.75` (+0.00%)</w:t>
      </w:r>
      <w:r>
        <w:t xml:space="preserve"> | Lúa mì CBOT: </w:t>
      </w:r>
      <w:r>
        <w:rPr>
          <w:b/>
        </w:rPr>
        <w:t>`709.00` (-1.15%)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13:01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533.67 (+1.17)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(536.36 &gt; 536.28)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711.03 (+2.03)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(715.98 &lt; 719.77)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531.50 - 536.36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486.94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481.51 - 488.75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715.98 - 719.77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706.00 cents </w:t>
            </w:r>
            <w:r>
              <w:t xml:space="preserve"> / TP2: </w:t>
            </w:r>
            <w:r>
              <w:rPr>
                <w:rFonts w:ascii="Consolas" w:hAnsi="Consolas"/>
                <w:color w:val="D97706"/>
                <w:sz w:val="19"/>
              </w:rPr>
              <w:t xml:space="preserve"> 680.25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704.00 - 706.00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713.25 - 715.25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668.17 - 680.25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532.50 cents | </w:t>
      </w:r>
      <w:r>
        <w:rPr>
          <w:b/>
        </w:rPr>
        <w:t>Dự báo Chốt Phiên:</w:t>
      </w:r>
      <w:r>
        <w:t xml:space="preserve"> </w:t>
      </w:r>
      <w:r>
        <w:rPr>
          <w:b/>
        </w:rPr>
        <w:t>`533.67 cents`</w:t>
      </w:r>
      <w:r>
        <w:t xml:space="preserve"> (+1.17).</w:t>
      </w:r>
    </w:p>
    <w:p>
      <w:pPr>
        <w:pStyle w:val="ListBullet"/>
        <w:spacing w:before="0" w:after="60"/>
      </w:pPr>
      <w:r>
        <w:rPr>
          <w:b/>
        </w:rPr>
        <w:t>Thanh khoản phiên chốt:</w:t>
      </w:r>
      <w:r>
        <w:t xml:space="preserve"> Volume: </w:t>
      </w:r>
      <w:r>
        <w:rPr>
          <w:b/>
        </w:rPr>
        <w:t>`20,898`</w:t>
      </w:r>
      <w:r>
        <w:t xml:space="preserve"> (Chênh lệch: </w:t>
      </w:r>
      <w:r>
        <w:rPr>
          <w:b/>
        </w:rPr>
        <w:t>`-226,643`</w:t>
      </w:r>
      <w:r>
        <w:t xml:space="preserve">) | OI: </w:t>
      </w:r>
      <w:r>
        <w:rPr>
          <w:b/>
        </w:rPr>
        <w:t>`932,264`</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(536.36) &gt; </w:t>
      </w:r>
      <w:r>
        <w:rPr>
          <w:rFonts w:ascii="Consolas" w:hAnsi="Consolas"/>
          <w:color w:val="D97706"/>
          <w:sz w:val="19"/>
        </w:rPr>
        <w:t xml:space="preserve"> EMA_50 </w:t>
      </w:r>
      <w:r>
        <w:t xml:space="preserve"> (536.28).</w:t>
      </w:r>
    </w:p>
    <w:p>
      <w:pPr>
        <w:pStyle w:val="ListBullet"/>
        <w:spacing w:before="0" w:after="60"/>
      </w:pPr>
      <w:r>
        <w:rPr>
          <w:b/>
        </w:rPr>
        <w:t>Động lượng &amp; Dao động:</w:t>
      </w:r>
      <w:r>
        <w:t xml:space="preserve"> RSI (14) = </w:t>
      </w:r>
      <w:r>
        <w:rPr>
          <w:b/>
        </w:rPr>
        <w:t>`33.08`</w:t>
      </w:r>
      <w:r>
        <w:t xml:space="preserve"> | ATR (14) = </w:t>
      </w:r>
      <w:r>
        <w:rPr>
          <w:b/>
        </w:rPr>
        <w:t>`1.81`</w:t>
      </w:r>
      <w:r>
        <w:t xml:space="preserve"> cents | Volatility = </w:t>
      </w:r>
      <w:r>
        <w:rPr>
          <w:b/>
        </w:rPr>
        <w:t>`0.75 cents`</w:t>
      </w:r>
      <w:r>
        <w:t>.</w:t>
      </w:r>
    </w:p>
    <w:p>
      <w:pPr>
        <w:pStyle w:val="ListBullet"/>
        <w:spacing w:before="0" w:after="60"/>
      </w:pPr>
      <w:r>
        <w:rPr>
          <w:b/>
        </w:rPr>
        <w:t>Vùng cản Pivot:</w:t>
      </w:r>
      <w:r>
        <w:t xml:space="preserve"> Hỗ trợ S1: </w:t>
      </w:r>
      <w:r>
        <w:rPr>
          <w:b/>
        </w:rPr>
        <w:t>`531.50`</w:t>
      </w:r>
      <w:r>
        <w:t xml:space="preserve"> | S2: </w:t>
      </w:r>
      <w:r>
        <w:rPr>
          <w:b/>
        </w:rPr>
        <w:t>`488.75`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`531.50 - 536.36 cents (Canh mua vùng hỗ trợ)`</w:t>
      </w:r>
      <w:r>
        <w:t xml:space="preserve"> | SL: </w:t>
      </w:r>
      <w:r>
        <w:rPr>
          <w:b/>
        </w:rPr>
        <w:t>`486.04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`486.94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`535.31 cents`</w:t>
      </w:r>
      <w:r>
        <w:t xml:space="preserve"> | TP: </w:t>
      </w:r>
      <w:r>
        <w:rPr>
          <w:b/>
        </w:rPr>
        <w:t>`489.75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`481.51 - 488.75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709.00 cents | </w:t>
      </w:r>
      <w:r>
        <w:rPr>
          <w:b/>
        </w:rPr>
        <w:t>Dự báo Chốt Phiên:</w:t>
      </w:r>
      <w:r>
        <w:t xml:space="preserve"> </w:t>
      </w:r>
      <w:r>
        <w:rPr>
          <w:b/>
        </w:rPr>
        <w:t>`711.03 cents`</w:t>
      </w:r>
      <w:r>
        <w:t xml:space="preserve"> (+2.03).</w:t>
      </w:r>
    </w:p>
    <w:p>
      <w:pPr>
        <w:pStyle w:val="ListBullet"/>
        <w:spacing w:before="0" w:after="60"/>
      </w:pPr>
      <w:r>
        <w:rPr>
          <w:b/>
        </w:rPr>
        <w:t>Thanh khoản phiên chốt:</w:t>
      </w:r>
      <w:r>
        <w:t xml:space="preserve"> Volume: </w:t>
      </w:r>
      <w:r>
        <w:rPr>
          <w:b/>
        </w:rPr>
        <w:t>`5,851`</w:t>
      </w:r>
      <w:r>
        <w:t xml:space="preserve"> (Chênh lệch: </w:t>
      </w:r>
      <w:r>
        <w:rPr>
          <w:b/>
        </w:rPr>
        <w:t>`-54,790`</w:t>
      </w:r>
      <w:r>
        <w:t xml:space="preserve">) | OI: </w:t>
      </w:r>
      <w:r>
        <w:rPr>
          <w:b/>
        </w:rPr>
        <w:t>`256,260`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(715.98) &lt; </w:t>
      </w:r>
      <w:r>
        <w:rPr>
          <w:rFonts w:ascii="Consolas" w:hAnsi="Consolas"/>
          <w:color w:val="D97706"/>
          <w:sz w:val="19"/>
        </w:rPr>
        <w:t xml:space="preserve"> EMA_50 </w:t>
      </w:r>
      <w:r>
        <w:t xml:space="preserve"> (719.77).</w:t>
      </w:r>
    </w:p>
    <w:p>
      <w:pPr>
        <w:pStyle w:val="ListBullet"/>
        <w:spacing w:before="0" w:after="60"/>
      </w:pPr>
      <w:r>
        <w:rPr>
          <w:b/>
        </w:rPr>
        <w:t>Động lượng &amp; Dao động:</w:t>
      </w:r>
      <w:r>
        <w:t xml:space="preserve"> RSI (14) = </w:t>
      </w:r>
      <w:r>
        <w:rPr>
          <w:b/>
        </w:rPr>
        <w:t>`29.77`</w:t>
      </w:r>
      <w:r>
        <w:t xml:space="preserve"> | ATR (14) = </w:t>
      </w:r>
      <w:r>
        <w:rPr>
          <w:b/>
        </w:rPr>
        <w:t>`3.02`</w:t>
      </w:r>
      <w:r>
        <w:t xml:space="preserve"> cents | Volatility = </w:t>
      </w:r>
      <w:r>
        <w:rPr>
          <w:b/>
        </w:rPr>
        <w:t>`1.00 cents`</w:t>
      </w:r>
      <w:r>
        <w:t>.</w:t>
      </w:r>
    </w:p>
    <w:p>
      <w:pPr>
        <w:pStyle w:val="ListBullet"/>
        <w:spacing w:before="0" w:after="60"/>
      </w:pPr>
      <w:r>
        <w:rPr>
          <w:b/>
        </w:rPr>
        <w:t>Vùng cản Pivot:</w:t>
      </w:r>
      <w:r>
        <w:t xml:space="preserve"> Hỗ trợ S1: </w:t>
      </w:r>
      <w:r>
        <w:rPr>
          <w:b/>
        </w:rPr>
        <w:t>`706.00`</w:t>
      </w:r>
      <w:r>
        <w:t xml:space="preserve"> | S2: </w:t>
      </w:r>
      <w:r>
        <w:rPr>
          <w:b/>
        </w:rPr>
        <w:t>`680.25`</w:t>
      </w:r>
      <w:r>
        <w:t xml:space="preserve"> || Kháng cự R1: </w:t>
      </w:r>
      <w:r>
        <w:rPr>
          <w:b/>
        </w:rPr>
        <w:t>`713.25`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`715.98 - 719.77 cents (Canh bán hồi kỹ thuật H1)`</w:t>
      </w:r>
      <w:r>
        <w:t xml:space="preserve"> | SL: </w:t>
      </w:r>
      <w:r>
        <w:rPr>
          <w:b/>
        </w:rPr>
        <w:t>`799.53 cents (Trên kháng cự R2 + 1.5x ATR)`</w:t>
      </w:r>
      <w:r>
        <w:t xml:space="preserve"> | TP: </w:t>
      </w:r>
      <w:r>
        <w:rPr>
          <w:rFonts w:ascii="Consolas" w:hAnsi="Consolas"/>
          <w:color w:val="D97706"/>
          <w:sz w:val="19"/>
        </w:rPr>
        <w:t xml:space="preserve"> 706.00 cents </w:t>
      </w:r>
      <w:r>
        <w:t xml:space="preserve"> / </w:t>
      </w:r>
      <w:r>
        <w:rPr>
          <w:rFonts w:ascii="Consolas" w:hAnsi="Consolas"/>
          <w:color w:val="D97706"/>
          <w:sz w:val="19"/>
        </w:rPr>
        <w:t xml:space="preserve"> 680.25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`704.00 - 706.00 cents`</w:t>
      </w:r>
      <w:r>
        <w:t xml:space="preserve"> | SL: </w:t>
      </w:r>
      <w:r>
        <w:rPr>
          <w:b/>
        </w:rPr>
        <w:t>`677.23 cents`</w:t>
      </w:r>
      <w:r>
        <w:t xml:space="preserve"> | TP: </w:t>
      </w:r>
      <w:r>
        <w:rPr>
          <w:b/>
        </w:rPr>
        <w:t>`713.25 cents (Đón sóng hồi trung hạn ~14.5 giá)`</w:t>
      </w:r>
      <w:r>
        <w:t>.</w:t>
      </w:r>
    </w:p>
    <w:p>
      <w:pPr>
        <w:pStyle w:val="ListBullet"/>
        <w:spacing w:before="0" w:after="60"/>
      </w:pPr>
      <w:r>
        <w:t>*</w:t>
      </w:r>
      <w:r>
        <w:rPr>
          <w:b/>
          <w:color w:val="B91C1C"/>
        </w:rPr>
        <w:t>Short</w:t>
      </w:r>
      <w:r>
        <w:t xml:space="preserve">:* Entry: </w:t>
      </w:r>
      <w:r>
        <w:rPr>
          <w:b/>
        </w:rPr>
        <w:t>`713.25 - 715.25 cents`</w:t>
      </w:r>
      <w:r>
        <w:t xml:space="preserve"> | SL: </w:t>
      </w:r>
      <w:r>
        <w:rPr>
          <w:b/>
        </w:rPr>
        <w:t>`716.27 cents`</w:t>
      </w:r>
      <w:r>
        <w:t xml:space="preserve"> | TP: </w:t>
      </w:r>
      <w:r>
        <w:rPr>
          <w:b/>
        </w:rPr>
        <w:t>`680.25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`668.17 - 680.25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