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`105.81` (-1.69%)</w:t>
      </w:r>
      <w:r>
        <w:t xml:space="preserve"> | DXY: </w:t>
      </w:r>
      <w:r>
        <w:rPr>
          <w:b/>
        </w:rPr>
        <w:t>`99.05` (-0.04%)</w:t>
      </w:r>
      <w:r>
        <w:t xml:space="preserve"> | Lúa mì CBOT: </w:t>
      </w:r>
      <w:r>
        <w:rPr>
          <w:b/>
        </w:rPr>
        <w:t>`737.50` (+1.97%)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528.81 (+0.56)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(530.07 &lt; 531.37)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 (+2.00)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(734.93 &lt; 737.72)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527.00 - 530.07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525.50 - 527.00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455.45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449.30 - 457.50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734.93 - 737.72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732.75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730.75 - 732.75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743.50 - 745.50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627.18 - 645.25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`528.81 cents`</w:t>
      </w:r>
      <w:r>
        <w:t xml:space="preserve"> (+0.56).</w:t>
      </w:r>
    </w:p>
    <w:p>
      <w:pPr>
        <w:pStyle w:val="ListBullet"/>
        <w:spacing w:before="0" w:after="60"/>
      </w:pPr>
      <w:r>
        <w:rPr>
          <w:b/>
        </w:rPr>
        <w:t>Thanh khoản phiên chốt:</w:t>
      </w:r>
      <w:r>
        <w:t xml:space="preserve"> Volume: </w:t>
      </w:r>
      <w:r>
        <w:rPr>
          <w:b/>
        </w:rPr>
        <w:t>`19,988`</w:t>
      </w:r>
      <w:r>
        <w:t xml:space="preserve"> (Chênh lệch: </w:t>
      </w:r>
      <w:r>
        <w:rPr>
          <w:b/>
        </w:rPr>
        <w:t>`-229,567`</w:t>
      </w:r>
      <w:r>
        <w:t xml:space="preserve">) | OI: </w:t>
      </w:r>
      <w:r>
        <w:rPr>
          <w:b/>
        </w:rPr>
        <w:t>`960,507`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(530.07) &lt; </w:t>
      </w:r>
      <w:r>
        <w:rPr>
          <w:rFonts w:ascii="Consolas" w:hAnsi="Consolas"/>
          <w:color w:val="D97706"/>
          <w:sz w:val="19"/>
        </w:rPr>
        <w:t xml:space="preserve"> EMA_50 </w:t>
      </w:r>
      <w:r>
        <w:t xml:space="preserve"> (531.37).</w:t>
      </w:r>
    </w:p>
    <w:p>
      <w:pPr>
        <w:pStyle w:val="ListBullet"/>
        <w:spacing w:before="0" w:after="60"/>
      </w:pPr>
      <w:r>
        <w:rPr>
          <w:b/>
        </w:rPr>
        <w:t>Động lượng &amp; Dao động:</w:t>
      </w:r>
      <w:r>
        <w:t xml:space="preserve"> RSI (14) = </w:t>
      </w:r>
      <w:r>
        <w:rPr>
          <w:b/>
        </w:rPr>
        <w:t>`42.90`</w:t>
      </w:r>
      <w:r>
        <w:t xml:space="preserve"> | ATR (14) = </w:t>
      </w:r>
      <w:r>
        <w:rPr>
          <w:b/>
        </w:rPr>
        <w:t>`2.05`</w:t>
      </w:r>
      <w:r>
        <w:t xml:space="preserve"> cents | Volatility = </w:t>
      </w:r>
      <w:r>
        <w:rPr>
          <w:b/>
        </w:rPr>
        <w:t>`0.75 cents`</w:t>
      </w:r>
      <w:r>
        <w:t>.</w:t>
      </w:r>
    </w:p>
    <w:p>
      <w:pPr>
        <w:pStyle w:val="ListBullet"/>
        <w:spacing w:before="0" w:after="60"/>
      </w:pPr>
      <w:r>
        <w:rPr>
          <w:b/>
        </w:rPr>
        <w:t>Vùng cản Pivot:</w:t>
      </w:r>
      <w:r>
        <w:t xml:space="preserve"> Hỗ trợ S1: </w:t>
      </w:r>
      <w:r>
        <w:rPr>
          <w:b/>
        </w:rPr>
        <w:t>`527.00`</w:t>
      </w:r>
      <w:r>
        <w:t xml:space="preserve"> | S2: </w:t>
      </w:r>
      <w:r>
        <w:rPr>
          <w:b/>
        </w:rPr>
        <w:t>`457.50`</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`527.00 - 530.07 cents (Canh mua vùng hỗ trợ)`</w:t>
      </w:r>
      <w:r>
        <w:t xml:space="preserve"> | SL: </w:t>
      </w:r>
      <w:r>
        <w:rPr>
          <w:b/>
        </w:rPr>
        <w:t>`454.43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`525.50 - 527.00 cents`</w:t>
      </w:r>
      <w:r>
        <w:t xml:space="preserve"> | SL: </w:t>
      </w:r>
      <w:r>
        <w:rPr>
          <w:b/>
        </w:rPr>
        <w:t>`455.45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`532.05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`449.30 - 457.50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737.50 cents | </w:t>
      </w:r>
      <w:r>
        <w:rPr>
          <w:b/>
        </w:rPr>
        <w:t>Dự báo Chốt Phiên:</w:t>
      </w:r>
      <w:r>
        <w:t xml:space="preserve"> </w:t>
      </w:r>
      <w:r>
        <w:rPr>
          <w:b/>
        </w:rPr>
        <w:t>`739.50 cents`</w:t>
      </w:r>
      <w:r>
        <w:t xml:space="preserve"> (+2.00).</w:t>
      </w:r>
    </w:p>
    <w:p>
      <w:pPr>
        <w:pStyle w:val="ListBullet"/>
        <w:spacing w:before="0" w:after="60"/>
      </w:pPr>
      <w:r>
        <w:rPr>
          <w:b/>
        </w:rPr>
        <w:t>Thanh khoản phiên chốt:</w:t>
      </w:r>
      <w:r>
        <w:t xml:space="preserve"> Volume: </w:t>
      </w:r>
      <w:r>
        <w:rPr>
          <w:b/>
        </w:rPr>
        <w:t>`5,348`</w:t>
      </w:r>
      <w:r>
        <w:t xml:space="preserve"> (Chênh lệch: </w:t>
      </w:r>
      <w:r>
        <w:rPr>
          <w:b/>
        </w:rPr>
        <w:t>`-83,856`</w:t>
      </w:r>
      <w:r>
        <w:t xml:space="preserve">) | OI: </w:t>
      </w:r>
      <w:r>
        <w:rPr>
          <w:b/>
        </w:rPr>
        <w:t>`259,897`</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(734.93) &lt; </w:t>
      </w:r>
      <w:r>
        <w:rPr>
          <w:rFonts w:ascii="Consolas" w:hAnsi="Consolas"/>
          <w:color w:val="D97706"/>
          <w:sz w:val="19"/>
        </w:rPr>
        <w:t xml:space="preserve"> EMA_50 </w:t>
      </w:r>
      <w:r>
        <w:t xml:space="preserve"> (737.72).</w:t>
      </w:r>
    </w:p>
    <w:p>
      <w:pPr>
        <w:pStyle w:val="ListBullet"/>
        <w:spacing w:before="0" w:after="60"/>
      </w:pPr>
      <w:r>
        <w:rPr>
          <w:b/>
        </w:rPr>
        <w:t>Động lượng &amp; Dao động:</w:t>
      </w:r>
      <w:r>
        <w:t xml:space="preserve"> RSI (14) = </w:t>
      </w:r>
      <w:r>
        <w:rPr>
          <w:b/>
        </w:rPr>
        <w:t>`53.62`</w:t>
      </w:r>
      <w:r>
        <w:t xml:space="preserve"> | ATR (14) = </w:t>
      </w:r>
      <w:r>
        <w:rPr>
          <w:b/>
        </w:rPr>
        <w:t>`4.52`</w:t>
      </w:r>
      <w:r>
        <w:t xml:space="preserve"> cents | Volatility = </w:t>
      </w:r>
      <w:r>
        <w:rPr>
          <w:b/>
        </w:rPr>
        <w:t>`4.25 cents`</w:t>
      </w:r>
      <w:r>
        <w:t>.</w:t>
      </w:r>
    </w:p>
    <w:p>
      <w:pPr>
        <w:pStyle w:val="ListBullet"/>
        <w:spacing w:before="0" w:after="60"/>
      </w:pPr>
      <w:r>
        <w:rPr>
          <w:b/>
        </w:rPr>
        <w:t>Vùng cản Pivot:</w:t>
      </w:r>
      <w:r>
        <w:t xml:space="preserve"> Hỗ trợ S1: </w:t>
      </w:r>
      <w:r>
        <w:rPr>
          <w:b/>
        </w:rPr>
        <w:t>`732.75`</w:t>
      </w:r>
      <w:r>
        <w:t xml:space="preserve"> | S2: </w:t>
      </w:r>
      <w:r>
        <w:rPr>
          <w:b/>
        </w:rPr>
        <w:t>`645.25`</w:t>
      </w:r>
      <w:r>
        <w:t xml:space="preserve"> || Kháng cự R1: </w:t>
      </w:r>
      <w:r>
        <w:rPr>
          <w:b/>
        </w:rPr>
        <w:t>`743.50`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`734.93 - 737.72 cents (Canh bán hồi kỹ thuật H1)`</w:t>
      </w:r>
      <w:r>
        <w:t xml:space="preserve"> | SL: </w:t>
      </w:r>
      <w:r>
        <w:rPr>
          <w:b/>
        </w:rPr>
        <w:t>`801.77 cents (Trên kháng cự R2 + 1.5x ATR)`</w:t>
      </w:r>
      <w:r>
        <w:t xml:space="preserve"> | TP: </w:t>
      </w:r>
      <w:r>
        <w:rPr>
          <w:rFonts w:ascii="Consolas" w:hAnsi="Consolas"/>
          <w:color w:val="D97706"/>
          <w:sz w:val="19"/>
        </w:rPr>
        <w:t xml:space="preserve"> 732.75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`730.75 - 732.75 cents`</w:t>
      </w:r>
      <w:r>
        <w:t xml:space="preserve"> | SL: </w:t>
      </w:r>
      <w:r>
        <w:rPr>
          <w:b/>
        </w:rPr>
        <w:t>`640.73 cents`</w:t>
      </w:r>
      <w:r>
        <w:t xml:space="preserve"> | TP: </w:t>
      </w:r>
      <w:r>
        <w:rPr>
          <w:b/>
        </w:rPr>
        <w:t>`743.50 cents (Đón sóng hồi trung hạn ~14.5 giá)`</w:t>
      </w:r>
      <w:r>
        <w:t>.</w:t>
      </w:r>
    </w:p>
    <w:p>
      <w:pPr>
        <w:pStyle w:val="ListBullet"/>
        <w:spacing w:before="0" w:after="60"/>
      </w:pPr>
      <w:r>
        <w:t>*</w:t>
      </w:r>
      <w:r>
        <w:rPr>
          <w:b/>
          <w:color w:val="B91C1C"/>
        </w:rPr>
        <w:t>Short</w:t>
      </w:r>
      <w:r>
        <w:t xml:space="preserve">:* Entry: </w:t>
      </w:r>
      <w:r>
        <w:rPr>
          <w:b/>
        </w:rPr>
        <w:t>`743.50 - 745.50 cents`</w:t>
      </w:r>
      <w:r>
        <w:t xml:space="preserve"> | SL: </w:t>
      </w:r>
      <w:r>
        <w:rPr>
          <w:b/>
        </w:rPr>
        <w:t>`748.02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`627.18 - 645.25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