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12:01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83.87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`83.87` (+1.67%)</w:t>
      </w:r>
      <w:r>
        <w:t xml:space="preserve"> | DXY: </w:t>
      </w:r>
      <w:r>
        <w:rPr>
          <w:b/>
        </w:rPr>
        <w:t>`99.95` (-0.02%)</w:t>
      </w:r>
      <w:r>
        <w:t xml:space="preserve"> | Lúa mì CBOT: </w:t>
      </w:r>
      <w:r>
        <w:rPr>
          <w:b/>
        </w:rPr>
        <w:t>`632.00` (+0.12%)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12:01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442.71 (+0.96)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(438.53 &lt; 439.65)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633.33 (+1.33)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(636.39 &lt; 640.13)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440.50 - 438.53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421.85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444.50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422.90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444.50 - 446.00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435.79 - 444.50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636.39 - 640.13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629.25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647.00 - 649.00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610.83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657.17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599.81 - 614.50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441.75 cents | </w:t>
      </w:r>
      <w:r>
        <w:rPr>
          <w:b/>
        </w:rPr>
        <w:t>Dự báo Chốt Phiên:</w:t>
      </w:r>
      <w:r>
        <w:t xml:space="preserve"> </w:t>
      </w:r>
      <w:r>
        <w:rPr>
          <w:b/>
        </w:rPr>
        <w:t>`442.71 cents`</w:t>
      </w:r>
      <w:r>
        <w:t xml:space="preserve"> (+0.96).</w:t>
      </w:r>
    </w:p>
    <w:p>
      <w:pPr>
        <w:pStyle w:val="ListBullet"/>
        <w:spacing w:before="0" w:after="60"/>
      </w:pPr>
      <w:r>
        <w:rPr>
          <w:b/>
        </w:rPr>
        <w:t>Thanh khoản phiên chốt:</w:t>
      </w:r>
      <w:r>
        <w:t xml:space="preserve"> Volume: </w:t>
      </w:r>
      <w:r>
        <w:rPr>
          <w:b/>
        </w:rPr>
        <w:t>`2,967`</w:t>
      </w:r>
      <w:r>
        <w:t xml:space="preserve"> (Chênh lệch: </w:t>
      </w:r>
      <w:r>
        <w:rPr>
          <w:b/>
        </w:rPr>
        <w:t>`+401`</w:t>
      </w:r>
      <w:r>
        <w:t xml:space="preserve">) | OI: </w:t>
      </w:r>
      <w:r>
        <w:rPr>
          <w:b/>
        </w:rPr>
        <w:t>`479,387`</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(438.53) &lt; </w:t>
      </w:r>
      <w:r>
        <w:rPr>
          <w:rFonts w:ascii="Consolas" w:hAnsi="Consolas"/>
          <w:color w:val="D97706"/>
          <w:sz w:val="19"/>
        </w:rPr>
        <w:t xml:space="preserve"> EMA_50 </w:t>
      </w:r>
      <w:r>
        <w:t xml:space="preserve"> (439.65).</w:t>
      </w:r>
    </w:p>
    <w:p>
      <w:pPr>
        <w:pStyle w:val="ListBullet"/>
        <w:spacing w:before="0" w:after="60"/>
      </w:pPr>
      <w:r>
        <w:rPr>
          <w:b/>
        </w:rPr>
        <w:t>Động lượng &amp; Dao động:</w:t>
      </w:r>
      <w:r>
        <w:t xml:space="preserve"> RSI (14) = </w:t>
      </w:r>
      <w:r>
        <w:rPr>
          <w:b/>
        </w:rPr>
        <w:t>`63.43`</w:t>
      </w:r>
      <w:r>
        <w:t xml:space="preserve"> | ATR (14) = </w:t>
      </w:r>
      <w:r>
        <w:rPr>
          <w:b/>
        </w:rPr>
        <w:t>`2.10`</w:t>
      </w:r>
      <w:r>
        <w:t xml:space="preserve"> cents | Volatility = </w:t>
      </w:r>
      <w:r>
        <w:rPr>
          <w:b/>
        </w:rPr>
        <w:t>`0.50 cents`</w:t>
      </w:r>
      <w:r>
        <w:t>.</w:t>
      </w:r>
    </w:p>
    <w:p>
      <w:pPr>
        <w:pStyle w:val="ListBullet"/>
        <w:spacing w:before="0" w:after="60"/>
      </w:pPr>
      <w:r>
        <w:rPr>
          <w:b/>
        </w:rPr>
        <w:t>Vùng cản Pivot:</w:t>
      </w:r>
      <w:r>
        <w:t xml:space="preserve"> Hỗ trợ S1: </w:t>
      </w:r>
      <w:r>
        <w:rPr>
          <w:b/>
        </w:rPr>
        <w:t>`440.50`</w:t>
      </w:r>
      <w:r>
        <w:t xml:space="preserve"> | S2: </w:t>
      </w:r>
      <w:r>
        <w:rPr>
          <w:b/>
        </w:rPr>
        <w:t>`425.00`</w:t>
      </w:r>
      <w:r>
        <w:t xml:space="preserve"> || Kháng cự R1: </w:t>
      </w:r>
      <w:r>
        <w:rPr>
          <w:b/>
        </w:rPr>
        <w:t>`444.50`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`440.50 - 438.53 cents (Canh mua vùng hỗ trợ)`</w:t>
      </w:r>
      <w:r>
        <w:t xml:space="preserve"> | SL: </w:t>
      </w:r>
      <w:r>
        <w:rPr>
          <w:b/>
        </w:rPr>
        <w:t>`421.85 cents (Dưới cản S2 + 1.5x ATR)`</w:t>
      </w:r>
      <w:r>
        <w:t xml:space="preserve"> | TP: </w:t>
      </w:r>
      <w:r>
        <w:rPr>
          <w:rFonts w:ascii="Consolas" w:hAnsi="Consolas"/>
          <w:color w:val="D97706"/>
          <w:sz w:val="19"/>
        </w:rPr>
        <w:t xml:space="preserve"> 444.50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`439.00 - 440.50 cents`</w:t>
      </w:r>
      <w:r>
        <w:t xml:space="preserve"> | SL: </w:t>
      </w:r>
      <w:r>
        <w:rPr>
          <w:b/>
        </w:rPr>
        <w:t>`422.90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`444.50 - 446.00 cents`</w:t>
      </w:r>
      <w:r>
        <w:t xml:space="preserve"> | SL: </w:t>
      </w:r>
      <w:r>
        <w:rPr>
          <w:b/>
        </w:rPr>
        <w:t>`446.60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`435.79 - 444.50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632.00 cents | </w:t>
      </w:r>
      <w:r>
        <w:rPr>
          <w:b/>
        </w:rPr>
        <w:t>Dự báo Chốt Phiên:</w:t>
      </w:r>
      <w:r>
        <w:t xml:space="preserve"> </w:t>
      </w:r>
      <w:r>
        <w:rPr>
          <w:b/>
        </w:rPr>
        <w:t>`633.33 cents`</w:t>
      </w:r>
      <w:r>
        <w:t xml:space="preserve"> (+1.33).</w:t>
      </w:r>
    </w:p>
    <w:p>
      <w:pPr>
        <w:pStyle w:val="ListBullet"/>
        <w:spacing w:before="0" w:after="60"/>
      </w:pPr>
      <w:r>
        <w:rPr>
          <w:b/>
        </w:rPr>
        <w:t>Thanh khoản phiên chốt:</w:t>
      </w:r>
      <w:r>
        <w:t xml:space="preserve"> Volume: </w:t>
      </w:r>
      <w:r>
        <w:rPr>
          <w:b/>
        </w:rPr>
        <w:t>`5,187`</w:t>
      </w:r>
      <w:r>
        <w:t xml:space="preserve"> (Chênh lệch: </w:t>
      </w:r>
      <w:r>
        <w:rPr>
          <w:b/>
        </w:rPr>
        <w:t>`+1,446`</w:t>
      </w:r>
      <w:r>
        <w:t xml:space="preserve">) | OI: </w:t>
      </w:r>
      <w:r>
        <w:rPr>
          <w:b/>
        </w:rPr>
        <w:t>`175,453`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(636.39) &lt; </w:t>
      </w:r>
      <w:r>
        <w:rPr>
          <w:rFonts w:ascii="Consolas" w:hAnsi="Consolas"/>
          <w:color w:val="D97706"/>
          <w:sz w:val="19"/>
        </w:rPr>
        <w:t xml:space="preserve"> EMA_50 </w:t>
      </w:r>
      <w:r>
        <w:t xml:space="preserve"> (640.13).</w:t>
      </w:r>
    </w:p>
    <w:p>
      <w:pPr>
        <w:pStyle w:val="ListBullet"/>
        <w:spacing w:before="0" w:after="60"/>
      </w:pPr>
      <w:r>
        <w:rPr>
          <w:b/>
        </w:rPr>
        <w:t>Động lượng &amp; Dao động:</w:t>
      </w:r>
      <w:r>
        <w:t xml:space="preserve"> RSI (14) = </w:t>
      </w:r>
      <w:r>
        <w:rPr>
          <w:b/>
        </w:rPr>
        <w:t>`41.06`</w:t>
      </w:r>
      <w:r>
        <w:t xml:space="preserve"> | ATR (14) = </w:t>
      </w:r>
      <w:r>
        <w:rPr>
          <w:b/>
        </w:rPr>
        <w:t>`3.69`</w:t>
      </w:r>
      <w:r>
        <w:t xml:space="preserve"> cents | Volatility = </w:t>
      </w:r>
      <w:r>
        <w:rPr>
          <w:b/>
        </w:rPr>
        <w:t>`1.75 cents`</w:t>
      </w:r>
      <w:r>
        <w:t>.</w:t>
      </w:r>
    </w:p>
    <w:p>
      <w:pPr>
        <w:pStyle w:val="ListBullet"/>
        <w:spacing w:before="0" w:after="60"/>
      </w:pPr>
      <w:r>
        <w:rPr>
          <w:b/>
        </w:rPr>
        <w:t>Vùng cản Pivot:</w:t>
      </w:r>
      <w:r>
        <w:t xml:space="preserve"> Hỗ trợ S1: </w:t>
      </w:r>
      <w:r>
        <w:rPr>
          <w:b/>
        </w:rPr>
        <w:t>`629.25`</w:t>
      </w:r>
      <w:r>
        <w:t xml:space="preserve"> | S2: </w:t>
      </w:r>
      <w:r>
        <w:rPr>
          <w:b/>
        </w:rPr>
        <w:t>`600.25`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`636.39 - 640.13 cents (Canh bán hồi kỹ thuật H1)`</w:t>
      </w:r>
      <w:r>
        <w:t xml:space="preserve"> | SL: </w:t>
      </w:r>
      <w:r>
        <w:rPr>
          <w:b/>
        </w:rPr>
        <w:t>`716.79 cents (Trên kháng cự R2 + 1.5x ATR)`</w:t>
      </w:r>
      <w:r>
        <w:t xml:space="preserve"> | TP: </w:t>
      </w:r>
      <w:r>
        <w:rPr>
          <w:rFonts w:ascii="Consolas" w:hAnsi="Consolas"/>
          <w:color w:val="D97706"/>
          <w:sz w:val="19"/>
        </w:rPr>
        <w:t xml:space="preserve"> 629.25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`647.00 - 649.00 cents`</w:t>
      </w:r>
      <w:r>
        <w:t xml:space="preserve"> | SL: </w:t>
      </w:r>
      <w:r>
        <w:rPr>
          <w:b/>
        </w:rPr>
        <w:t>`610.83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`657.17 cents`</w:t>
      </w:r>
      <w:r>
        <w:t xml:space="preserve"> | TP: </w:t>
      </w:r>
      <w:r>
        <w:rPr>
          <w:b/>
        </w:rPr>
        <w:t>`614.50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`599.81 - 614.50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