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12:21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`110.10` (+1.20%)</w:t>
      </w:r>
      <w:r>
        <w:t xml:space="preserve"> | DXY: </w:t>
      </w:r>
      <w:r>
        <w:rPr>
          <w:b/>
        </w:rPr>
        <w:t>`101.78` (+0.05%)</w:t>
      </w:r>
      <w:r>
        <w:t xml:space="preserve"> | Lúa mì CBOT: </w:t>
      </w:r>
      <w:r>
        <w:rPr>
          <w:b/>
        </w:rPr>
        <w:t>`640.50` (-0.43%)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12:21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461.47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(463.98 &lt; 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642.29 (+1.79)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(648.93 &lt; 655.03)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461.37 - 463.98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474.06 - 475.56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455.75 - 460.75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648.93 - 655.03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641.46 cents </w:t>
            </w:r>
            <w:r>
              <w:t xml:space="preserve"> / TP2: </w:t>
            </w:r>
            <w:r>
              <w:rPr>
                <w:rFonts w:ascii="Consolas" w:hAnsi="Consolas"/>
                <w:color w:val="D97706"/>
                <w:sz w:val="19"/>
              </w:rPr>
              <w:t xml:space="preserve"> 640.25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654.65 - 656.65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630.54 - 640.25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460.75 cents | </w:t>
      </w:r>
      <w:r>
        <w:rPr>
          <w:b/>
        </w:rPr>
        <w:t>Dự báo Chốt Phiên:</w:t>
      </w:r>
      <w:r>
        <w:t xml:space="preserve"> </w:t>
      </w:r>
      <w:r>
        <w:rPr>
          <w:b/>
        </w:rPr>
        <w:t>`461.47 cents`</w:t>
      </w:r>
      <w:r>
        <w:t xml:space="preserve"> (+0.72).</w:t>
      </w:r>
    </w:p>
    <w:p>
      <w:pPr>
        <w:pStyle w:val="ListBullet"/>
        <w:spacing w:before="0" w:after="60"/>
      </w:pPr>
      <w:r>
        <w:rPr>
          <w:b/>
        </w:rPr>
        <w:t>Thanh khoản phiên chốt:</w:t>
      </w:r>
      <w:r>
        <w:t xml:space="preserve"> Volume: </w:t>
      </w:r>
      <w:r>
        <w:rPr>
          <w:b/>
        </w:rPr>
        <w:t>`10,443`</w:t>
      </w:r>
      <w:r>
        <w:t xml:space="preserve"> (Chênh lệch: </w:t>
      </w:r>
      <w:r>
        <w:rPr>
          <w:b/>
        </w:rPr>
        <w:t>`-199,797`</w:t>
      </w:r>
      <w:r>
        <w:t xml:space="preserve">) | OI: </w:t>
      </w:r>
      <w:r>
        <w:rPr>
          <w:b/>
        </w:rPr>
        <w:t>`810,689`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(463.98) &lt; </w:t>
      </w:r>
      <w:r>
        <w:rPr>
          <w:rFonts w:ascii="Consolas" w:hAnsi="Consolas"/>
          <w:color w:val="D97706"/>
          <w:sz w:val="19"/>
        </w:rPr>
        <w:t xml:space="preserve"> EMA_50 </w:t>
      </w:r>
      <w:r>
        <w:t xml:space="preserve"> (468.00).</w:t>
      </w:r>
    </w:p>
    <w:p>
      <w:pPr>
        <w:pStyle w:val="ListBullet"/>
        <w:spacing w:before="0" w:after="60"/>
      </w:pPr>
      <w:r>
        <w:rPr>
          <w:b/>
        </w:rPr>
        <w:t>Động lượng &amp; Dao động:</w:t>
      </w:r>
      <w:r>
        <w:t xml:space="preserve"> RSI (14) = </w:t>
      </w:r>
      <w:r>
        <w:rPr>
          <w:b/>
        </w:rPr>
        <w:t>`26.56`</w:t>
      </w:r>
      <w:r>
        <w:t xml:space="preserve"> | ATR (14) = </w:t>
      </w:r>
      <w:r>
        <w:rPr>
          <w:b/>
        </w:rPr>
        <w:t>`1.25`</w:t>
      </w:r>
      <w:r>
        <w:t xml:space="preserve"> cents | Volatility = </w:t>
      </w:r>
      <w:r>
        <w:rPr>
          <w:b/>
        </w:rPr>
        <w:t>`0.50 cents`</w:t>
      </w:r>
      <w:r>
        <w:t>.</w:t>
      </w:r>
    </w:p>
    <w:p>
      <w:pPr>
        <w:pStyle w:val="ListBullet"/>
        <w:spacing w:before="0" w:after="60"/>
      </w:pPr>
      <w:r>
        <w:rPr>
          <w:b/>
        </w:rPr>
        <w:t>Vùng cản Pivot:</w:t>
      </w:r>
      <w:r>
        <w:t xml:space="preserve"> Hỗ trợ S1: </w:t>
      </w:r>
      <w:r>
        <w:rPr>
          <w:b/>
        </w:rPr>
        <w:t>`461.37`</w:t>
      </w:r>
      <w:r>
        <w:t xml:space="preserve"> | S2: </w:t>
      </w:r>
      <w:r>
        <w:rPr>
          <w:b/>
        </w:rPr>
        <w:t>`460.75`</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`461.37 - 463.98 cents (Canh mua vùng hỗ trợ)`</w:t>
      </w:r>
      <w:r>
        <w:t xml:space="preserve"> | SL: </w:t>
      </w:r>
      <w:r>
        <w:rPr>
          <w:b/>
        </w:rPr>
        <w:t>`458.88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`474.06 - 475.56 cents`</w:t>
      </w:r>
      <w:r>
        <w:t xml:space="preserve"> | SL: </w:t>
      </w:r>
      <w:r>
        <w:rPr>
          <w:b/>
        </w:rPr>
        <w:t>`473.89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`483.86 cents`</w:t>
      </w:r>
      <w:r>
        <w:t xml:space="preserve"> | TP: </w:t>
      </w:r>
      <w:r>
        <w:rPr>
          <w:b/>
        </w:rPr>
        <w:t>`476.00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`455.75 - 460.75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640.50 cents | </w:t>
      </w:r>
      <w:r>
        <w:rPr>
          <w:b/>
        </w:rPr>
        <w:t>Dự báo Chốt Phiên:</w:t>
      </w:r>
      <w:r>
        <w:t xml:space="preserve"> </w:t>
      </w:r>
      <w:r>
        <w:rPr>
          <w:b/>
        </w:rPr>
        <w:t>`642.29 cents`</w:t>
      </w:r>
      <w:r>
        <w:t xml:space="preserve"> (+1.79).</w:t>
      </w:r>
    </w:p>
    <w:p>
      <w:pPr>
        <w:pStyle w:val="ListBullet"/>
        <w:spacing w:before="0" w:after="60"/>
      </w:pPr>
      <w:r>
        <w:rPr>
          <w:b/>
        </w:rPr>
        <w:t>Thanh khoản phiên chốt:</w:t>
      </w:r>
      <w:r>
        <w:t xml:space="preserve"> Volume: </w:t>
      </w:r>
      <w:r>
        <w:rPr>
          <w:b/>
        </w:rPr>
        <w:t>`4,760`</w:t>
      </w:r>
      <w:r>
        <w:t xml:space="preserve"> (Chênh lệch: </w:t>
      </w:r>
      <w:r>
        <w:rPr>
          <w:b/>
        </w:rPr>
        <w:t>`-45,198`</w:t>
      </w:r>
      <w:r>
        <w:t xml:space="preserve">) | OI: </w:t>
      </w:r>
      <w:r>
        <w:rPr>
          <w:b/>
        </w:rPr>
        <w:t>`246,675`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(648.93) &lt; </w:t>
      </w:r>
      <w:r>
        <w:rPr>
          <w:rFonts w:ascii="Consolas" w:hAnsi="Consolas"/>
          <w:color w:val="D97706"/>
          <w:sz w:val="19"/>
        </w:rPr>
        <w:t xml:space="preserve"> EMA_50 </w:t>
      </w:r>
      <w:r>
        <w:t xml:space="preserve"> (655.03).</w:t>
      </w:r>
    </w:p>
    <w:p>
      <w:pPr>
        <w:pStyle w:val="ListBullet"/>
        <w:spacing w:before="0" w:after="60"/>
      </w:pPr>
      <w:r>
        <w:rPr>
          <w:b/>
        </w:rPr>
        <w:t>Động lượng &amp; Dao động:</w:t>
      </w:r>
      <w:r>
        <w:t xml:space="preserve"> RSI (14) = </w:t>
      </w:r>
      <w:r>
        <w:rPr>
          <w:b/>
        </w:rPr>
        <w:t>`24.93`</w:t>
      </w:r>
      <w:r>
        <w:t xml:space="preserve"> | ATR (14) = </w:t>
      </w:r>
      <w:r>
        <w:rPr>
          <w:b/>
        </w:rPr>
        <w:t>`2.43`</w:t>
      </w:r>
      <w:r>
        <w:t xml:space="preserve"> cents | Volatility = </w:t>
      </w:r>
      <w:r>
        <w:rPr>
          <w:b/>
        </w:rPr>
        <w:t>`1.00 cents`</w:t>
      </w:r>
      <w:r>
        <w:t>.</w:t>
      </w:r>
    </w:p>
    <w:p>
      <w:pPr>
        <w:pStyle w:val="ListBullet"/>
        <w:spacing w:before="0" w:after="60"/>
      </w:pPr>
      <w:r>
        <w:rPr>
          <w:b/>
        </w:rPr>
        <w:t>Vùng cản Pivot:</w:t>
      </w:r>
      <w:r>
        <w:t xml:space="preserve"> Hỗ trợ S1: </w:t>
      </w:r>
      <w:r>
        <w:rPr>
          <w:b/>
        </w:rPr>
        <w:t>`641.46`</w:t>
      </w:r>
      <w:r>
        <w:t xml:space="preserve"> | S2: </w:t>
      </w:r>
      <w:r>
        <w:rPr>
          <w:b/>
        </w:rPr>
        <w:t>`640.25`</w:t>
      </w:r>
      <w:r>
        <w:t xml:space="preserve"> || Kháng cự R1: </w:t>
      </w:r>
      <w:r>
        <w:rPr>
          <w:b/>
        </w:rPr>
        <w:t>`662.00`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`648.93 - 655.03 cents (Canh bán hồi kỹ thuật H1)`</w:t>
      </w:r>
      <w:r>
        <w:t xml:space="preserve"> | SL: </w:t>
      </w:r>
      <w:r>
        <w:rPr>
          <w:b/>
        </w:rPr>
        <w:t>`739.14 cents (Trên kháng cự R2 + 1.5x ATR)`</w:t>
      </w:r>
      <w:r>
        <w:t xml:space="preserve"> | TP: </w:t>
      </w:r>
      <w:r>
        <w:rPr>
          <w:rFonts w:ascii="Consolas" w:hAnsi="Consolas"/>
          <w:color w:val="D97706"/>
          <w:sz w:val="19"/>
        </w:rPr>
        <w:t xml:space="preserve"> 641.46 cents </w:t>
      </w:r>
      <w:r>
        <w:t xml:space="preserve"> / </w:t>
      </w:r>
      <w:r>
        <w:rPr>
          <w:rFonts w:ascii="Consolas" w:hAnsi="Consolas"/>
          <w:color w:val="D97706"/>
          <w:sz w:val="19"/>
        </w:rPr>
        <w:t xml:space="preserve"> 640.25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`654.65 - 656.65 cents`</w:t>
      </w:r>
      <w:r>
        <w:t xml:space="preserve"> | SL: </w:t>
      </w:r>
      <w:r>
        <w:rPr>
          <w:b/>
        </w:rPr>
        <w:t>`653.21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`678.79 cents`</w:t>
      </w:r>
      <w:r>
        <w:t xml:space="preserve"> | TP: </w:t>
      </w:r>
      <w:r>
        <w:rPr>
          <w:b/>
        </w:rPr>
        <w:t>`655.50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`630.54 - 640.25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