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01:01 ICT ngày 03/09/2026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95.70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`95.70` (+1.11%)</w:t>
      </w:r>
      <w:r>
        <w:t xml:space="preserve"> | DXY: </w:t>
      </w:r>
      <w:r>
        <w:rPr>
          <w:b/>
        </w:rPr>
        <w:t>`99.57` (-0.10%)</w:t>
      </w:r>
      <w:r>
        <w:t xml:space="preserve"> | Lúa mì CBOT: </w:t>
      </w:r>
      <w:r>
        <w:rPr>
          <w:b/>
        </w:rPr>
        <w:t>`775.25` (+1.44%)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01:01 ICT ngày 03/09/2026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03/09/2026)</w:t>
      </w:r>
    </w:p>
    <w:p>
      <w:pPr>
        <w:spacing w:before="80" w:after="240" w:line="276" w:lineRule="auto"/>
      </w:pPr>
      <w:r>
        <w:rPr>
          <w:i/>
          <w:color w:val="5C768D"/>
          <w:sz w:val="19"/>
        </w:rPr>
        <w:t>Thời gian đóng cửa phiên giao dịch được đồng bộ chính xác vào lúc 1:20 AM ICT ngày 03/09/2026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547.07 (+2.32)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(541.21 &gt; 539.33)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(ZC)](#2-báo-cáo-mã-zc-ngô---phiên-chốt-03092026)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779.96 (+4.71)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(776.28 &gt; 773.48)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(ZW)](#3-báo-cáo-mã-zw-lúa-mì---phiên-chốt-03092026)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536.25 - 541.21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451.95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549.00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549.75 - 551.25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469.65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563.25 - 564.75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566.60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443.11 - 457.25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776.28 - 773.48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805.82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770.00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768.00 - 770.00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638.04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780.00 - 782.00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787.21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616.41 - 645.25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544.75 cents | </w:t>
      </w:r>
      <w:r>
        <w:rPr>
          <w:b/>
        </w:rPr>
        <w:t>Dự báo Chốt Phiên:</w:t>
      </w:r>
      <w:r>
        <w:t xml:space="preserve"> </w:t>
      </w:r>
      <w:r>
        <w:rPr>
          <w:b/>
        </w:rPr>
        <w:t>`547.07 cents`</w:t>
      </w:r>
      <w:r>
        <w:t xml:space="preserve"> (+2.32).</w:t>
      </w:r>
    </w:p>
    <w:p>
      <w:pPr>
        <w:pStyle w:val="ListBullet"/>
        <w:spacing w:before="0" w:after="60"/>
      </w:pPr>
      <w:r>
        <w:rPr>
          <w:b/>
        </w:rPr>
        <w:t>Thanh khoản phiên chốt:</w:t>
      </w:r>
      <w:r>
        <w:t xml:space="preserve"> Volume: </w:t>
      </w:r>
      <w:r>
        <w:rPr>
          <w:b/>
        </w:rPr>
        <w:t>`277,850`</w:t>
      </w:r>
      <w:r>
        <w:t xml:space="preserve"> (Chênh lệch: </w:t>
      </w:r>
      <w:r>
        <w:rPr>
          <w:b/>
        </w:rPr>
        <w:t>`-3,468`</w:t>
      </w:r>
      <w:r>
        <w:t xml:space="preserve">) | OI: </w:t>
      </w:r>
      <w:r>
        <w:rPr>
          <w:b/>
        </w:rPr>
        <w:t>`1,005,007`</w:t>
      </w:r>
      <w:r>
        <w:t xml:space="preserve"> (Chênh lệch: </w:t>
      </w:r>
      <w:r>
        <w:rPr>
          <w:b/>
        </w:rPr>
        <w:t>`+132`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95.70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(541.21) &gt; </w:t>
      </w:r>
      <w:r>
        <w:rPr>
          <w:rFonts w:ascii="Consolas" w:hAnsi="Consolas"/>
          <w:color w:val="D97706"/>
          <w:sz w:val="19"/>
        </w:rPr>
        <w:t xml:space="preserve"> EMA_50 </w:t>
      </w:r>
      <w:r>
        <w:t xml:space="preserve"> (539.33).</w:t>
      </w:r>
    </w:p>
    <w:p>
      <w:pPr>
        <w:pStyle w:val="ListBullet"/>
        <w:spacing w:before="0" w:after="60"/>
      </w:pPr>
      <w:r>
        <w:rPr>
          <w:b/>
        </w:rPr>
        <w:t>Động lượng &amp; Dao động:</w:t>
      </w:r>
      <w:r>
        <w:t xml:space="preserve"> RSI (14) = </w:t>
      </w:r>
      <w:r>
        <w:rPr>
          <w:b/>
        </w:rPr>
        <w:t>`58.36`</w:t>
      </w:r>
      <w:r>
        <w:t xml:space="preserve"> | ATR (14) = </w:t>
      </w:r>
      <w:r>
        <w:rPr>
          <w:b/>
        </w:rPr>
        <w:t>`3.54`</w:t>
      </w:r>
      <w:r>
        <w:t xml:space="preserve"> cents | Volatility = </w:t>
      </w:r>
      <w:r>
        <w:rPr>
          <w:b/>
        </w:rPr>
        <w:t>`4.50 cents`</w:t>
      </w:r>
      <w:r>
        <w:t>.</w:t>
      </w:r>
    </w:p>
    <w:p>
      <w:pPr>
        <w:pStyle w:val="ListBullet"/>
        <w:spacing w:before="0" w:after="60"/>
      </w:pPr>
      <w:r>
        <w:rPr>
          <w:b/>
        </w:rPr>
        <w:t>Vùng cản Pivot:</w:t>
      </w:r>
      <w:r>
        <w:t xml:space="preserve"> Hỗ trợ S1: </w:t>
      </w:r>
      <w:r>
        <w:rPr>
          <w:b/>
        </w:rPr>
        <w:t>`536.25`</w:t>
      </w:r>
      <w:r>
        <w:t xml:space="preserve"> | S2: </w:t>
      </w:r>
      <w:r>
        <w:rPr>
          <w:b/>
        </w:rPr>
        <w:t>`457.25`</w:t>
      </w:r>
      <w:r>
        <w:t xml:space="preserve"> || Kháng cự R1: </w:t>
      </w:r>
      <w:r>
        <w:rPr>
          <w:b/>
        </w:rPr>
        <w:t>`549.00`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`536.25 - 541.21 cents (Canh mua vùng hỗ trợ)`</w:t>
      </w:r>
      <w:r>
        <w:t xml:space="preserve"> | SL: </w:t>
      </w:r>
      <w:r>
        <w:rPr>
          <w:b/>
        </w:rPr>
        <w:t>`451.95 cents (Dưới cản S2 + 1.5x ATR)`</w:t>
      </w:r>
      <w:r>
        <w:t xml:space="preserve"> | TP: </w:t>
      </w:r>
      <w:r>
        <w:rPr>
          <w:rFonts w:ascii="Consolas" w:hAnsi="Consolas"/>
          <w:color w:val="D97706"/>
          <w:sz w:val="19"/>
        </w:rPr>
        <w:t xml:space="preserve"> 549.00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`549.75 - 551.25 cents`</w:t>
      </w:r>
      <w:r>
        <w:t xml:space="preserve"> | SL: </w:t>
      </w:r>
      <w:r>
        <w:rPr>
          <w:b/>
        </w:rPr>
        <w:t>`469.65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`563.25 - 564.75 cents`</w:t>
      </w:r>
      <w:r>
        <w:t xml:space="preserve"> | SL: </w:t>
      </w:r>
      <w:r>
        <w:rPr>
          <w:b/>
        </w:rPr>
        <w:t>`566.60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`443.11 - 457.25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775.25 cents | </w:t>
      </w:r>
      <w:r>
        <w:rPr>
          <w:b/>
        </w:rPr>
        <w:t>Dự báo Chốt Phiên:</w:t>
      </w:r>
      <w:r>
        <w:t xml:space="preserve"> </w:t>
      </w:r>
      <w:r>
        <w:rPr>
          <w:b/>
        </w:rPr>
        <w:t>`779.96 cents`</w:t>
      </w:r>
      <w:r>
        <w:t xml:space="preserve"> (+4.71).</w:t>
      </w:r>
    </w:p>
    <w:p>
      <w:pPr>
        <w:pStyle w:val="ListBullet"/>
        <w:spacing w:before="0" w:after="60"/>
      </w:pPr>
      <w:r>
        <w:rPr>
          <w:b/>
        </w:rPr>
        <w:t>Thanh khoản phiên chốt:</w:t>
      </w:r>
      <w:r>
        <w:t xml:space="preserve"> Volume: </w:t>
      </w:r>
      <w:r>
        <w:rPr>
          <w:b/>
        </w:rPr>
        <w:t>`86,413`</w:t>
      </w:r>
      <w:r>
        <w:t xml:space="preserve"> (Chênh lệch: </w:t>
      </w:r>
      <w:r>
        <w:rPr>
          <w:b/>
        </w:rPr>
        <w:t>`-29,187`</w:t>
      </w:r>
      <w:r>
        <w:t xml:space="preserve">) | OI: </w:t>
      </w:r>
      <w:r>
        <w:rPr>
          <w:b/>
        </w:rPr>
        <w:t>`274,173`</w:t>
      </w:r>
      <w:r>
        <w:t xml:space="preserve"> (Chênh lệch: </w:t>
      </w:r>
      <w:r>
        <w:rPr>
          <w:b/>
        </w:rPr>
        <w:t>`-8`</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95.70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(776.28) &gt; </w:t>
      </w:r>
      <w:r>
        <w:rPr>
          <w:rFonts w:ascii="Consolas" w:hAnsi="Consolas"/>
          <w:color w:val="D97706"/>
          <w:sz w:val="19"/>
        </w:rPr>
        <w:t xml:space="preserve"> EMA_50 </w:t>
      </w:r>
      <w:r>
        <w:t xml:space="preserve"> (773.48).</w:t>
      </w:r>
    </w:p>
    <w:p>
      <w:pPr>
        <w:pStyle w:val="ListBullet"/>
        <w:spacing w:before="0" w:after="60"/>
      </w:pPr>
      <w:r>
        <w:rPr>
          <w:b/>
        </w:rPr>
        <w:t>Động lượng &amp; Dao động:</w:t>
      </w:r>
      <w:r>
        <w:t xml:space="preserve"> RSI (14) = </w:t>
      </w:r>
      <w:r>
        <w:rPr>
          <w:b/>
        </w:rPr>
        <w:t>`49.14`</w:t>
      </w:r>
      <w:r>
        <w:t xml:space="preserve"> | ATR (14) = </w:t>
      </w:r>
      <w:r>
        <w:rPr>
          <w:b/>
        </w:rPr>
        <w:t>`7.21`</w:t>
      </w:r>
      <w:r>
        <w:t xml:space="preserve"> cents | Volatility = </w:t>
      </w:r>
      <w:r>
        <w:rPr>
          <w:b/>
        </w:rPr>
        <w:t>`9.50 cents`</w:t>
      </w:r>
      <w:r>
        <w:t>.</w:t>
      </w:r>
    </w:p>
    <w:p>
      <w:pPr>
        <w:pStyle w:val="ListBullet"/>
        <w:spacing w:before="0" w:after="60"/>
      </w:pPr>
      <w:r>
        <w:rPr>
          <w:b/>
        </w:rPr>
        <w:t>Vùng cản Pivot:</w:t>
      </w:r>
      <w:r>
        <w:t xml:space="preserve"> Hỗ trợ S1: </w:t>
      </w:r>
      <w:r>
        <w:rPr>
          <w:b/>
        </w:rPr>
        <w:t>`770.00`</w:t>
      </w:r>
      <w:r>
        <w:t xml:space="preserve"> | S2: </w:t>
      </w:r>
      <w:r>
        <w:rPr>
          <w:b/>
        </w:rPr>
        <w:t>`645.25`</w:t>
      </w:r>
      <w:r>
        <w:t xml:space="preserve"> || Kháng cự R1: </w:t>
      </w:r>
      <w:r>
        <w:rPr>
          <w:b/>
        </w:rPr>
        <w:t>`780.00`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`776.28 - 773.48 cents (Canh bán hồi kỹ thuật H1)`</w:t>
      </w:r>
      <w:r>
        <w:t xml:space="preserve"> | SL: </w:t>
      </w:r>
      <w:r>
        <w:rPr>
          <w:b/>
        </w:rPr>
        <w:t>`805.82 cents (Trên kháng cự R2 + 1.5x ATR)`</w:t>
      </w:r>
      <w:r>
        <w:t xml:space="preserve"> | TP: </w:t>
      </w:r>
      <w:r>
        <w:rPr>
          <w:rFonts w:ascii="Consolas" w:hAnsi="Consolas"/>
          <w:color w:val="D97706"/>
          <w:sz w:val="19"/>
        </w:rPr>
        <w:t xml:space="preserve"> 770.00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`768.00 - 770.00 cents`</w:t>
      </w:r>
      <w:r>
        <w:t xml:space="preserve"> | SL: </w:t>
      </w:r>
      <w:r>
        <w:rPr>
          <w:b/>
        </w:rPr>
        <w:t>`638.04 cents`</w:t>
      </w:r>
      <w:r>
        <w:t xml:space="preserve"> | TP: </w:t>
      </w:r>
      <w:r>
        <w:rPr>
          <w:b/>
        </w:rPr>
        <w:t>`780.00 cents (Đón sóng hồi trung hạn ~14.5 giá)`</w:t>
      </w:r>
      <w:r>
        <w:t>.</w:t>
      </w:r>
    </w:p>
    <w:p>
      <w:pPr>
        <w:pStyle w:val="ListBullet"/>
        <w:spacing w:before="0" w:after="60"/>
      </w:pPr>
      <w:r>
        <w:t>*</w:t>
      </w:r>
      <w:r>
        <w:rPr>
          <w:b/>
          <w:color w:val="B91C1C"/>
        </w:rPr>
        <w:t>Short</w:t>
      </w:r>
      <w:r>
        <w:t xml:space="preserve">:* Entry: </w:t>
      </w:r>
      <w:r>
        <w:rPr>
          <w:b/>
        </w:rPr>
        <w:t>`780.00 - 782.00 cents`</w:t>
      </w:r>
      <w:r>
        <w:t xml:space="preserve"> | SL: </w:t>
      </w:r>
      <w:r>
        <w:rPr>
          <w:b/>
        </w:rPr>
        <w:t>`787.21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`616.41 - 645.25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