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22:35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`94.05` (+0.29%)</w:t>
      </w:r>
      <w:r>
        <w:t xml:space="preserve"> | DXY: </w:t>
      </w:r>
      <w:r>
        <w:rPr>
          <w:b/>
        </w:rPr>
        <w:t>`98.88` (-0.02%)</w:t>
      </w:r>
      <w:r>
        <w:t xml:space="preserve"> | Lúa mì CBOT: </w:t>
      </w:r>
      <w:r>
        <w:rPr>
          <w:b/>
        </w:rPr>
        <w:t>`698.50` (+2.31%)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22:35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 (+1.50)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(502.92 &gt; 499.46)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700.70 (+2.20)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(699.37 &gt; 696.79)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500.25 - 502.92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506.80 cents </w:t>
            </w:r>
            <w:r>
              <w:t xml:space="preserve"> / TP2: </w:t>
            </w:r>
            <w:r>
              <w:rPr>
                <w:rFonts w:ascii="Consolas" w:hAnsi="Consolas"/>
                <w:color w:val="D97706"/>
                <w:sz w:val="19"/>
              </w:rPr>
              <w:t xml:space="preserve"> 508.00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521.35 - 522.85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447.62 - 457.25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699.37 - 696.79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701.25 - 703.25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505.75 cents | </w:t>
      </w:r>
      <w:r>
        <w:rPr>
          <w:b/>
        </w:rPr>
        <w:t>Dự báo Chốt Phiên:</w:t>
      </w:r>
      <w:r>
        <w:t xml:space="preserve"> </w:t>
      </w:r>
      <w:r>
        <w:rPr>
          <w:b/>
        </w:rPr>
        <w:t>`507.25 cents`</w:t>
      </w:r>
      <w:r>
        <w:t xml:space="preserve"> (+1.50).</w:t>
      </w:r>
    </w:p>
    <w:p>
      <w:pPr>
        <w:pStyle w:val="ListBullet"/>
        <w:spacing w:before="0" w:after="60"/>
      </w:pPr>
      <w:r>
        <w:rPr>
          <w:b/>
        </w:rPr>
        <w:t>Thanh khoản phiên chốt:</w:t>
      </w:r>
      <w:r>
        <w:t xml:space="preserve"> Volume: </w:t>
      </w:r>
      <w:r>
        <w:rPr>
          <w:b/>
        </w:rPr>
        <w:t>`150,768`</w:t>
      </w:r>
      <w:r>
        <w:t xml:space="preserve"> (Chênh lệch: </w:t>
      </w:r>
      <w:r>
        <w:rPr>
          <w:b/>
        </w:rPr>
        <w:t>`-141,131`</w:t>
      </w:r>
      <w:r>
        <w:t xml:space="preserve">) | OI: </w:t>
      </w:r>
      <w:r>
        <w:rPr>
          <w:b/>
        </w:rPr>
        <w:t>`925,509`</w:t>
      </w:r>
      <w:r>
        <w:t xml:space="preserve"> (Chênh lệch: </w:t>
      </w:r>
      <w:r>
        <w:rPr>
          <w:b/>
        </w:rPr>
        <w:t>`-53`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(502.92) &gt; </w:t>
      </w:r>
      <w:r>
        <w:rPr>
          <w:rFonts w:ascii="Consolas" w:hAnsi="Consolas"/>
          <w:color w:val="D97706"/>
          <w:sz w:val="19"/>
        </w:rPr>
        <w:t xml:space="preserve"> EMA_50 </w:t>
      </w:r>
      <w:r>
        <w:t xml:space="preserve"> (499.46).</w:t>
      </w:r>
    </w:p>
    <w:p>
      <w:pPr>
        <w:pStyle w:val="ListBullet"/>
        <w:spacing w:before="0" w:after="60"/>
      </w:pPr>
      <w:r>
        <w:rPr>
          <w:b/>
        </w:rPr>
        <w:t>Động lượng &amp; Dao động:</w:t>
      </w:r>
      <w:r>
        <w:t xml:space="preserve"> RSI (14) = </w:t>
      </w:r>
      <w:r>
        <w:rPr>
          <w:b/>
        </w:rPr>
        <w:t>`63.84`</w:t>
      </w:r>
      <w:r>
        <w:t xml:space="preserve"> | ATR (14) = </w:t>
      </w:r>
      <w:r>
        <w:rPr>
          <w:b/>
        </w:rPr>
        <w:t>`2.41`</w:t>
      </w:r>
      <w:r>
        <w:t xml:space="preserve"> cents | Volatility = </w:t>
      </w:r>
      <w:r>
        <w:rPr>
          <w:b/>
        </w:rPr>
        <w:t>`2.25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`506.80`</w:t>
      </w:r>
      <w:r>
        <w:t xml:space="preserve"> | R2: </w:t>
      </w:r>
      <w:r>
        <w:rPr>
          <w:b/>
        </w:rPr>
        <w:t>`508.00`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`500.25 - 502.92 cents (Canh mua vùng hỗ trợ)`</w:t>
      </w:r>
      <w:r>
        <w:t xml:space="preserve"> | SL: </w:t>
      </w:r>
      <w:r>
        <w:rPr>
          <w:b/>
        </w:rPr>
        <w:t>`453.64 cents (Dưới cản S2 + 1.5x ATR)`</w:t>
      </w:r>
      <w:r>
        <w:t xml:space="preserve"> | TP: </w:t>
      </w:r>
      <w:r>
        <w:rPr>
          <w:rFonts w:ascii="Consolas" w:hAnsi="Consolas"/>
          <w:color w:val="D97706"/>
          <w:sz w:val="19"/>
        </w:rPr>
        <w:t xml:space="preserve"> 506.80 cents </w:t>
      </w:r>
      <w:r>
        <w:t xml:space="preserve"> / </w:t>
      </w:r>
      <w:r>
        <w:rPr>
          <w:rFonts w:ascii="Consolas" w:hAnsi="Consolas"/>
          <w:color w:val="D97706"/>
          <w:sz w:val="19"/>
        </w:rPr>
        <w:t xml:space="preserve"> 508.00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`470.70 cents (Chống quét SL tuyệt đối)`</w:t>
      </w:r>
      <w:r>
        <w:t xml:space="preserve"> | TP: </w:t>
      </w:r>
      <w:r>
        <w:rPr>
          <w:b/>
        </w:rPr>
        <w:t>`521.50 cents (Ăn trọn biên độ ngô ~10.5 giá)`</w:t>
      </w:r>
      <w:r>
        <w:t>.</w:t>
      </w:r>
    </w:p>
    <w:p>
      <w:pPr>
        <w:pStyle w:val="ListBullet"/>
        <w:spacing w:before="0" w:after="60"/>
      </w:pPr>
      <w:r>
        <w:t>*</w:t>
      </w:r>
      <w:r>
        <w:rPr>
          <w:b/>
          <w:color w:val="B91C1C"/>
        </w:rPr>
        <w:t>Short</w:t>
      </w:r>
      <w:r>
        <w:t xml:space="preserve">:* Entry: </w:t>
      </w:r>
      <w:r>
        <w:rPr>
          <w:b/>
        </w:rPr>
        <w:t>`521.35 - 522.85 cents`</w:t>
      </w:r>
      <w:r>
        <w:t xml:space="preserve"> | SL: </w:t>
      </w:r>
      <w:r>
        <w:rPr>
          <w:b/>
        </w:rPr>
        <w:t>`523.65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`447.62 - 457.25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698.50 cents | </w:t>
      </w:r>
      <w:r>
        <w:rPr>
          <w:b/>
        </w:rPr>
        <w:t>Dự báo Chốt Phiên:</w:t>
      </w:r>
      <w:r>
        <w:t xml:space="preserve"> </w:t>
      </w:r>
      <w:r>
        <w:rPr>
          <w:b/>
        </w:rPr>
        <w:t>`700.70 cents`</w:t>
      </w:r>
      <w:r>
        <w:t xml:space="preserve"> (+2.20).</w:t>
      </w:r>
    </w:p>
    <w:p>
      <w:pPr>
        <w:pStyle w:val="ListBullet"/>
        <w:spacing w:before="0" w:after="60"/>
      </w:pPr>
      <w:r>
        <w:rPr>
          <w:b/>
        </w:rPr>
        <w:t>Thanh khoản phiên chốt:</w:t>
      </w:r>
      <w:r>
        <w:t xml:space="preserve"> Volume: </w:t>
      </w:r>
      <w:r>
        <w:rPr>
          <w:b/>
        </w:rPr>
        <w:t>`36,074`</w:t>
      </w:r>
      <w:r>
        <w:t xml:space="preserve"> (Chênh lệch: </w:t>
      </w:r>
      <w:r>
        <w:rPr>
          <w:b/>
        </w:rPr>
        <w:t>`-64,862`</w:t>
      </w:r>
      <w:r>
        <w:t xml:space="preserve">) | OI: </w:t>
      </w:r>
      <w:r>
        <w:rPr>
          <w:b/>
        </w:rPr>
        <w:t>`240,733`</w:t>
      </w:r>
      <w:r>
        <w:t xml:space="preserve"> (Chênh lệch: </w:t>
      </w:r>
      <w:r>
        <w:rPr>
          <w:b/>
        </w:rPr>
        <w:t>`+30`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(699.37) &gt; </w:t>
      </w:r>
      <w:r>
        <w:rPr>
          <w:rFonts w:ascii="Consolas" w:hAnsi="Consolas"/>
          <w:color w:val="D97706"/>
          <w:sz w:val="19"/>
        </w:rPr>
        <w:t xml:space="preserve"> EMA_50 </w:t>
      </w:r>
      <w:r>
        <w:t xml:space="preserve"> (696.79).</w:t>
      </w:r>
    </w:p>
    <w:p>
      <w:pPr>
        <w:pStyle w:val="ListBullet"/>
        <w:spacing w:before="0" w:after="60"/>
      </w:pPr>
      <w:r>
        <w:rPr>
          <w:b/>
        </w:rPr>
        <w:t>Động lượng &amp; Dao động:</w:t>
      </w:r>
      <w:r>
        <w:t xml:space="preserve"> RSI (14) = </w:t>
      </w:r>
      <w:r>
        <w:rPr>
          <w:b/>
        </w:rPr>
        <w:t>`48.79`</w:t>
      </w:r>
      <w:r>
        <w:t xml:space="preserve"> | ATR (14) = </w:t>
      </w:r>
      <w:r>
        <w:rPr>
          <w:b/>
        </w:rPr>
        <w:t>`4.19`</w:t>
      </w:r>
      <w:r>
        <w:t xml:space="preserve"> cents | Volatility = </w:t>
      </w:r>
      <w:r>
        <w:rPr>
          <w:b/>
        </w:rPr>
        <w:t>`2.50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`701.25`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`699.37 - 696.79 cents (Canh bán hồi kỹ thuật H1)`</w:t>
      </w:r>
      <w:r>
        <w:t xml:space="preserve"> | SL: </w:t>
      </w:r>
      <w:r>
        <w:rPr>
          <w:b/>
        </w:rPr>
        <w:t>`734.53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`641.06 cents`</w:t>
      </w:r>
      <w:r>
        <w:t xml:space="preserve"> | TP: </w:t>
      </w:r>
      <w:r>
        <w:rPr>
          <w:b/>
        </w:rPr>
        <w:t>`701.25 cents (Đón sóng hồi trung hạn ~14.5 giá)`</w:t>
      </w:r>
      <w:r>
        <w:t>.</w:t>
      </w:r>
    </w:p>
    <w:p>
      <w:pPr>
        <w:pStyle w:val="ListBullet"/>
        <w:spacing w:before="0" w:after="60"/>
      </w:pPr>
      <w:r>
        <w:t>*</w:t>
      </w:r>
      <w:r>
        <w:rPr>
          <w:b/>
          <w:color w:val="B91C1C"/>
        </w:rPr>
        <w:t>Short</w:t>
      </w:r>
      <w:r>
        <w:t xml:space="preserve">:* Entry: </w:t>
      </w:r>
      <w:r>
        <w:rPr>
          <w:b/>
        </w:rPr>
        <w:t>`701.25 - 703.25 cents`</w:t>
      </w:r>
      <w:r>
        <w:t xml:space="preserve"> | SL: </w:t>
      </w:r>
      <w:r>
        <w:rPr>
          <w:b/>
        </w:rPr>
        <w:t>`705.44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`628.50 - 645.25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