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18:33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`104.72` (+0.42%)</w:t>
      </w:r>
      <w:r>
        <w:t xml:space="preserve"> | DXY: </w:t>
      </w:r>
      <w:r>
        <w:rPr>
          <w:b/>
        </w:rPr>
        <w:t>`102.21` (+0.07%)</w:t>
      </w:r>
      <w:r>
        <w:t xml:space="preserve"> | Lúa mì CBOT: </w:t>
      </w:r>
      <w:r>
        <w:rPr>
          <w:b/>
        </w:rPr>
        <w:t>`671.00` (-1.79%)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18:33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484.49 (+4.74)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(495.36 &lt; 499.01)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672.51 (+1.51)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(680.74 &lt; 685.13)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470.61 - 495.36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484.08 - 485.58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680.74 - 685.13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661.81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674.45 - 676.45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479.75 cents | </w:t>
      </w:r>
      <w:r>
        <w:rPr>
          <w:b/>
        </w:rPr>
        <w:t>Dự báo Chốt Phiên:</w:t>
      </w:r>
      <w:r>
        <w:t xml:space="preserve"> </w:t>
      </w:r>
      <w:r>
        <w:rPr>
          <w:b/>
        </w:rPr>
        <w:t>`484.49 cents`</w:t>
      </w:r>
      <w:r>
        <w:t xml:space="preserve"> (+4.74).</w:t>
      </w:r>
    </w:p>
    <w:p>
      <w:pPr>
        <w:pStyle w:val="ListBullet"/>
        <w:spacing w:before="0" w:after="60"/>
      </w:pPr>
      <w:r>
        <w:rPr>
          <w:b/>
        </w:rPr>
        <w:t>Thanh khoản phiên chốt:</w:t>
      </w:r>
      <w:r>
        <w:t xml:space="preserve"> Volume: </w:t>
      </w:r>
      <w:r>
        <w:rPr>
          <w:b/>
        </w:rPr>
        <w:t>`203,754`</w:t>
      </w:r>
      <w:r>
        <w:t xml:space="preserve"> (Chênh lệch: </w:t>
      </w:r>
      <w:r>
        <w:rPr>
          <w:b/>
        </w:rPr>
        <w:t>`+0`</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(495.36) &lt; </w:t>
      </w:r>
      <w:r>
        <w:rPr>
          <w:rFonts w:ascii="Consolas" w:hAnsi="Consolas"/>
          <w:color w:val="D97706"/>
          <w:sz w:val="19"/>
        </w:rPr>
        <w:t xml:space="preserve"> EMA_50 </w:t>
      </w:r>
      <w:r>
        <w:t xml:space="preserve"> (499.01).</w:t>
      </w:r>
    </w:p>
    <w:p>
      <w:pPr>
        <w:pStyle w:val="ListBullet"/>
        <w:spacing w:before="0" w:after="60"/>
      </w:pPr>
      <w:r>
        <w:rPr>
          <w:b/>
        </w:rPr>
        <w:t>Động lượng &amp; Dao động:</w:t>
      </w:r>
      <w:r>
        <w:t xml:space="preserve"> RSI (14) = </w:t>
      </w:r>
      <w:r>
        <w:rPr>
          <w:b/>
        </w:rPr>
        <w:t>`29.34`</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`470.61`</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`470.61 - 495.36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`484.08 - 485.58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671.00 cents | </w:t>
      </w:r>
      <w:r>
        <w:rPr>
          <w:b/>
        </w:rPr>
        <w:t>Dự báo Chốt Phiên:</w:t>
      </w:r>
      <w:r>
        <w:t xml:space="preserve"> </w:t>
      </w:r>
      <w:r>
        <w:rPr>
          <w:b/>
        </w:rPr>
        <w:t>`672.51 cents`</w:t>
      </w:r>
      <w:r>
        <w:t xml:space="preserve"> (+1.51).</w:t>
      </w:r>
    </w:p>
    <w:p>
      <w:pPr>
        <w:pStyle w:val="ListBullet"/>
        <w:spacing w:before="0" w:after="60"/>
      </w:pPr>
      <w:r>
        <w:rPr>
          <w:b/>
        </w:rPr>
        <w:t>Thanh khoản phiên chốt:</w:t>
      </w:r>
      <w:r>
        <w:t xml:space="preserve"> Volume: </w:t>
      </w:r>
      <w:r>
        <w:rPr>
          <w:b/>
        </w:rPr>
        <w:t>`61,203`</w:t>
      </w:r>
      <w:r>
        <w:t xml:space="preserve"> (Chênh lệch: </w:t>
      </w:r>
      <w:r>
        <w:rPr>
          <w:b/>
        </w:rPr>
        <w:t>`+0`</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(680.74) &lt; </w:t>
      </w:r>
      <w:r>
        <w:rPr>
          <w:rFonts w:ascii="Consolas" w:hAnsi="Consolas"/>
          <w:color w:val="D97706"/>
          <w:sz w:val="19"/>
        </w:rPr>
        <w:t xml:space="preserve"> EMA_50 </w:t>
      </w:r>
      <w:r>
        <w:t xml:space="preserve"> (685.13).</w:t>
      </w:r>
    </w:p>
    <w:p>
      <w:pPr>
        <w:pStyle w:val="ListBullet"/>
        <w:spacing w:before="0" w:after="60"/>
      </w:pPr>
      <w:r>
        <w:rPr>
          <w:b/>
        </w:rPr>
        <w:t>Động lượng &amp; Dao động:</w:t>
      </w:r>
      <w:r>
        <w:t xml:space="preserve"> RSI (14) = </w:t>
      </w:r>
      <w:r>
        <w:rPr>
          <w:b/>
        </w:rPr>
        <w:t>`35.88`</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`661.81`</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`680.74 - 685.13 cents (Canh bán hồi kỹ thuật H1)`</w:t>
      </w:r>
      <w:r>
        <w:t xml:space="preserve"> | SL: </w:t>
      </w:r>
      <w:r>
        <w:rPr>
          <w:b/>
        </w:rPr>
        <w:t>`772.19 cents (Trên kháng cự R2 + 1.5x ATR)`</w:t>
      </w:r>
      <w:r>
        <w:t xml:space="preserve"> | TP: </w:t>
      </w:r>
      <w:r>
        <w:rPr>
          <w:rFonts w:ascii="Consolas" w:hAnsi="Consolas"/>
          <w:color w:val="D97706"/>
          <w:sz w:val="19"/>
        </w:rPr>
        <w:t xml:space="preserve"> 661.81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`674.45 - 676.45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