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09:01 ICT ngày 07/08/2026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83.28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`83.28` (+0.00%)</w:t>
      </w:r>
      <w:r>
        <w:t xml:space="preserve"> | DXY: </w:t>
      </w:r>
      <w:r>
        <w:rPr>
          <w:b/>
        </w:rPr>
        <w:t>`99.94` (+0.25%)</w:t>
      </w:r>
      <w:r>
        <w:t xml:space="preserve"> | Lúa mì CBOT: </w:t>
      </w:r>
      <w:r>
        <w:rPr>
          <w:b/>
        </w:rPr>
        <w:t>`629.50` (-2.02%)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09:01 ICT ngày 07/08/2026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07/08/2026)</w:t>
      </w:r>
    </w:p>
    <w:p>
      <w:pPr>
        <w:spacing w:before="80" w:after="240" w:line="276" w:lineRule="auto"/>
      </w:pPr>
      <w:r>
        <w:rPr>
          <w:i/>
          <w:color w:val="5C768D"/>
          <w:sz w:val="19"/>
        </w:rPr>
        <w:t>Thời gian đóng cửa phiên giao dịch được đồng bộ chính xác vào lúc 1:20 AM ICT ngày 07/08/2026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440.39 (+0.64)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(438.19 &lt; 439.56)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(ZC)](#2-báo-cáo-mã-zc-ngô---phiên-chốt-07082026)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630.77 (+1.27)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(636.78 &lt; 640.44)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(ZW)](#3-báo-cáo-mã-zw-lúa-mì---phiên-chốt-07082026)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437.75 - 438.19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418.63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441.25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419.67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441.25 - 442.75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443.33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431.68 - 440.50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636.78 - 640.44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717.01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626.75 cents </w:t>
            </w:r>
            <w:r>
              <w:t xml:space="preserve"> / TP2: </w:t>
            </w:r>
            <w:r>
              <w:rPr>
                <w:rFonts w:ascii="Consolas" w:hAnsi="Consolas"/>
                <w:color w:val="D97706"/>
                <w:sz w:val="19"/>
              </w:rPr>
              <w:t xml:space="preserve"> 598.50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644.00 - 646.00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609.55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653.50 - 655.50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657.20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613.25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598.45 - 613.25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439.75 cents | </w:t>
      </w:r>
      <w:r>
        <w:rPr>
          <w:b/>
        </w:rPr>
        <w:t>Dự báo Chốt Phiên:</w:t>
      </w:r>
      <w:r>
        <w:t xml:space="preserve"> </w:t>
      </w:r>
      <w:r>
        <w:rPr>
          <w:b/>
        </w:rPr>
        <w:t>`440.39 cents`</w:t>
      </w:r>
      <w:r>
        <w:t xml:space="preserve"> (+0.64).</w:t>
      </w:r>
    </w:p>
    <w:p>
      <w:pPr>
        <w:pStyle w:val="ListBullet"/>
        <w:spacing w:before="0" w:after="60"/>
      </w:pPr>
      <w:r>
        <w:rPr>
          <w:b/>
        </w:rPr>
        <w:t>Thanh khoản phiên chốt:</w:t>
      </w:r>
      <w:r>
        <w:t xml:space="preserve"> Volume: </w:t>
      </w:r>
      <w:r>
        <w:rPr>
          <w:b/>
        </w:rPr>
        <w:t>`1,756`</w:t>
      </w:r>
      <w:r>
        <w:t xml:space="preserve"> (Chênh lệch: </w:t>
      </w:r>
      <w:r>
        <w:rPr>
          <w:b/>
        </w:rPr>
        <w:t>`-134,906`</w:t>
      </w:r>
      <w:r>
        <w:t xml:space="preserve">) | OI: </w:t>
      </w:r>
      <w:r>
        <w:rPr>
          <w:b/>
        </w:rPr>
        <w:t>`500,910`</w:t>
      </w:r>
      <w:r>
        <w:t xml:space="preserve"> (Chênh lệch: </w:t>
      </w:r>
      <w:r>
        <w:rPr>
          <w:b/>
        </w:rPr>
        <w:t>`+2,975`</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(438.19) &lt; </w:t>
      </w:r>
      <w:r>
        <w:rPr>
          <w:rFonts w:ascii="Consolas" w:hAnsi="Consolas"/>
          <w:color w:val="D97706"/>
          <w:sz w:val="19"/>
        </w:rPr>
        <w:t xml:space="preserve"> EMA_50 </w:t>
      </w:r>
      <w:r>
        <w:t xml:space="preserve"> (439.56).</w:t>
      </w:r>
    </w:p>
    <w:p>
      <w:pPr>
        <w:pStyle w:val="ListBullet"/>
        <w:spacing w:before="0" w:after="60"/>
      </w:pPr>
      <w:r>
        <w:rPr>
          <w:b/>
        </w:rPr>
        <w:t>Động lượng &amp; Dao động:</w:t>
      </w:r>
      <w:r>
        <w:t xml:space="preserve"> RSI (14) = </w:t>
      </w:r>
      <w:r>
        <w:rPr>
          <w:b/>
        </w:rPr>
        <w:t>`56.51`</w:t>
      </w:r>
      <w:r>
        <w:t xml:space="preserve"> | ATR (14) = </w:t>
      </w:r>
      <w:r>
        <w:rPr>
          <w:b/>
        </w:rPr>
        <w:t>`2.08`</w:t>
      </w:r>
      <w:r>
        <w:t xml:space="preserve"> cents | Volatility = </w:t>
      </w:r>
      <w:r>
        <w:rPr>
          <w:b/>
        </w:rPr>
        <w:t>`0.50 cents`</w:t>
      </w:r>
      <w:r>
        <w:t>.</w:t>
      </w:r>
    </w:p>
    <w:p>
      <w:pPr>
        <w:pStyle w:val="ListBullet"/>
        <w:spacing w:before="0" w:after="60"/>
      </w:pPr>
      <w:r>
        <w:rPr>
          <w:b/>
        </w:rPr>
        <w:t>Vùng cản Pivot:</w:t>
      </w:r>
      <w:r>
        <w:t xml:space="preserve"> Hỗ trợ S1: </w:t>
      </w:r>
      <w:r>
        <w:rPr>
          <w:b/>
        </w:rPr>
        <w:t>`437.75`</w:t>
      </w:r>
      <w:r>
        <w:t xml:space="preserve"> | S2: </w:t>
      </w:r>
      <w:r>
        <w:rPr>
          <w:b/>
        </w:rPr>
        <w:t>`421.75`</w:t>
      </w:r>
      <w:r>
        <w:t xml:space="preserve"> || Kháng cự R1: </w:t>
      </w:r>
      <w:r>
        <w:rPr>
          <w:b/>
        </w:rPr>
        <w:t>`441.25`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`437.75 - 438.19 cents (Canh mua vùng hỗ trợ)`</w:t>
      </w:r>
      <w:r>
        <w:t xml:space="preserve"> | SL: </w:t>
      </w:r>
      <w:r>
        <w:rPr>
          <w:b/>
        </w:rPr>
        <w:t>`418.63 cents (Dưới cản S2 + 1.5x ATR)`</w:t>
      </w:r>
      <w:r>
        <w:t xml:space="preserve"> | TP: </w:t>
      </w:r>
      <w:r>
        <w:rPr>
          <w:rFonts w:ascii="Consolas" w:hAnsi="Consolas"/>
          <w:color w:val="D97706"/>
          <w:sz w:val="19"/>
        </w:rPr>
        <w:t xml:space="preserve"> 441.25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`419.67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`441.25 - 442.75 cents`</w:t>
      </w:r>
      <w:r>
        <w:t xml:space="preserve"> | SL: </w:t>
      </w:r>
      <w:r>
        <w:rPr>
          <w:b/>
        </w:rPr>
        <w:t>`443.33 cents`</w:t>
      </w:r>
      <w:r>
        <w:t xml:space="preserve"> | TP: </w:t>
      </w:r>
      <w:r>
        <w:rPr>
          <w:b/>
        </w:rPr>
        <w:t>`422.75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`431.68 - 440.50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07/08/2026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629.50 cents | </w:t>
      </w:r>
      <w:r>
        <w:rPr>
          <w:b/>
        </w:rPr>
        <w:t>Dự báo Chốt Phiên:</w:t>
      </w:r>
      <w:r>
        <w:t xml:space="preserve"> </w:t>
      </w:r>
      <w:r>
        <w:rPr>
          <w:b/>
        </w:rPr>
        <w:t>`630.77 cents`</w:t>
      </w:r>
      <w:r>
        <w:t xml:space="preserve"> (+1.27).</w:t>
      </w:r>
    </w:p>
    <w:p>
      <w:pPr>
        <w:pStyle w:val="ListBullet"/>
        <w:spacing w:before="0" w:after="60"/>
      </w:pPr>
      <w:r>
        <w:rPr>
          <w:b/>
        </w:rPr>
        <w:t>Thanh khoản phiên chốt:</w:t>
      </w:r>
      <w:r>
        <w:t xml:space="preserve"> Volume: </w:t>
      </w:r>
      <w:r>
        <w:rPr>
          <w:b/>
        </w:rPr>
        <w:t>`3,447`</w:t>
      </w:r>
      <w:r>
        <w:t xml:space="preserve"> (Chênh lệch: </w:t>
      </w:r>
      <w:r>
        <w:rPr>
          <w:b/>
        </w:rPr>
        <w:t>`-65,401`</w:t>
      </w:r>
      <w:r>
        <w:t xml:space="preserve">) | OI: </w:t>
      </w:r>
      <w:r>
        <w:rPr>
          <w:b/>
        </w:rPr>
        <w:t>`187,748`</w:t>
      </w:r>
      <w:r>
        <w:t xml:space="preserve"> (Chênh lệch: </w:t>
      </w:r>
      <w:r>
        <w:rPr>
          <w:b/>
        </w:rPr>
        <w:t>`-412`</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83.28</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99.94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(636.78) &lt; </w:t>
      </w:r>
      <w:r>
        <w:rPr>
          <w:rFonts w:ascii="Consolas" w:hAnsi="Consolas"/>
          <w:color w:val="D97706"/>
          <w:sz w:val="19"/>
        </w:rPr>
        <w:t xml:space="preserve"> EMA_50 </w:t>
      </w:r>
      <w:r>
        <w:t xml:space="preserve"> (640.44).</w:t>
      </w:r>
    </w:p>
    <w:p>
      <w:pPr>
        <w:pStyle w:val="ListBullet"/>
        <w:spacing w:before="0" w:after="60"/>
      </w:pPr>
      <w:r>
        <w:rPr>
          <w:b/>
        </w:rPr>
        <w:t>Động lượng &amp; Dao động:</w:t>
      </w:r>
      <w:r>
        <w:t xml:space="preserve"> RSI (14) = </w:t>
      </w:r>
      <w:r>
        <w:rPr>
          <w:b/>
        </w:rPr>
        <w:t>`36.27`</w:t>
      </w:r>
      <w:r>
        <w:t xml:space="preserve"> | ATR (14) = </w:t>
      </w:r>
      <w:r>
        <w:rPr>
          <w:b/>
        </w:rPr>
        <w:t>`3.84`</w:t>
      </w:r>
      <w:r>
        <w:t xml:space="preserve"> cents | Volatility = </w:t>
      </w:r>
      <w:r>
        <w:rPr>
          <w:b/>
        </w:rPr>
        <w:t>`1.50 cents`</w:t>
      </w:r>
      <w:r>
        <w:t>.</w:t>
      </w:r>
    </w:p>
    <w:p>
      <w:pPr>
        <w:pStyle w:val="ListBullet"/>
        <w:spacing w:before="0" w:after="60"/>
      </w:pPr>
      <w:r>
        <w:rPr>
          <w:b/>
        </w:rPr>
        <w:t>Vùng cản Pivot:</w:t>
      </w:r>
      <w:r>
        <w:t xml:space="preserve"> Hỗ trợ S1: </w:t>
      </w:r>
      <w:r>
        <w:rPr>
          <w:b/>
        </w:rPr>
        <w:t>`626.75`</w:t>
      </w:r>
      <w:r>
        <w:t xml:space="preserve"> | S2: </w:t>
      </w:r>
      <w:r>
        <w:rPr>
          <w:b/>
        </w:rPr>
        <w:t>`598.50`</w:t>
      </w:r>
      <w:r>
        <w:t xml:space="preserve"> || Kháng cự R1: </w:t>
      </w:r>
      <w:r>
        <w:rPr>
          <w:b/>
        </w:rPr>
        <w:t>`638.75`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`636.78 - 640.44 cents (Canh bán hồi kỹ thuật H1)`</w:t>
      </w:r>
      <w:r>
        <w:t xml:space="preserve"> | SL: </w:t>
      </w:r>
      <w:r>
        <w:rPr>
          <w:b/>
        </w:rPr>
        <w:t>`717.01 cents (Trên kháng cự R2 + 1.5x ATR)`</w:t>
      </w:r>
      <w:r>
        <w:t xml:space="preserve"> | TP: </w:t>
      </w:r>
      <w:r>
        <w:rPr>
          <w:rFonts w:ascii="Consolas" w:hAnsi="Consolas"/>
          <w:color w:val="D97706"/>
          <w:sz w:val="19"/>
        </w:rPr>
        <w:t xml:space="preserve"> 626.75 cents </w:t>
      </w:r>
      <w:r>
        <w:t xml:space="preserve"> / </w:t>
      </w:r>
      <w:r>
        <w:rPr>
          <w:rFonts w:ascii="Consolas" w:hAnsi="Consolas"/>
          <w:color w:val="D97706"/>
          <w:sz w:val="19"/>
        </w:rPr>
        <w:t xml:space="preserve"> 598.50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`644.00 - 646.00 cents`</w:t>
      </w:r>
      <w:r>
        <w:t xml:space="preserve"> | SL: </w:t>
      </w:r>
      <w:r>
        <w:rPr>
          <w:b/>
        </w:rPr>
        <w:t>`609.55 cents`</w:t>
      </w:r>
      <w:r>
        <w:t xml:space="preserve"> | TP: </w:t>
      </w:r>
      <w:r>
        <w:rPr>
          <w:b/>
        </w:rPr>
        <w:t>`653.50 cents (Đón sóng hồi trung hạn ~14.5 giá)`</w:t>
      </w:r>
      <w:r>
        <w:t>.</w:t>
      </w:r>
    </w:p>
    <w:p>
      <w:pPr>
        <w:pStyle w:val="ListBullet"/>
        <w:spacing w:before="0" w:after="60"/>
      </w:pPr>
      <w:r>
        <w:t>*</w:t>
      </w:r>
      <w:r>
        <w:rPr>
          <w:b/>
          <w:color w:val="B91C1C"/>
        </w:rPr>
        <w:t>Short</w:t>
      </w:r>
      <w:r>
        <w:t xml:space="preserve">:* Entry: </w:t>
      </w:r>
      <w:r>
        <w:rPr>
          <w:b/>
        </w:rPr>
        <w:t>`653.50 - 655.50 cents`</w:t>
      </w:r>
      <w:r>
        <w:t xml:space="preserve"> | SL: </w:t>
      </w:r>
      <w:r>
        <w:rPr>
          <w:b/>
        </w:rPr>
        <w:t>`657.20 cents`</w:t>
      </w:r>
      <w:r>
        <w:t xml:space="preserve"> | TP: </w:t>
      </w:r>
      <w:r>
        <w:rPr>
          <w:b/>
        </w:rPr>
        <w:t>`613.25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`598.45 - 613.25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