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`110.69` (-5.17%)</w:t>
      </w:r>
      <w:r>
        <w:t xml:space="preserve"> | DXY: </w:t>
      </w:r>
      <w:r>
        <w:rPr>
          <w:b/>
        </w:rPr>
        <w:t>`101.69` (-0.12%)</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455.77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624.98 (-0.02)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`455.77 cents`</w:t>
      </w:r>
      <w:r>
        <w:t xml:space="preserve"> (-0.23).</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`624.98 cents`</w:t>
      </w:r>
      <w:r>
        <w:t xml:space="preserve"> (-0.02).</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