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`106.76` (-2.55%)</w:t>
      </w:r>
      <w:r>
        <w:t xml:space="preserve"> | DXY: </w:t>
      </w:r>
      <w:r>
        <w:rPr>
          <w:b/>
        </w:rPr>
        <w:t>`101.66` (-0.31%)</w:t>
      </w:r>
      <w:r>
        <w:t xml:space="preserve"> | Lúa mì CBOT: </w:t>
      </w:r>
      <w:r>
        <w:rPr>
          <w:b/>
        </w:rPr>
        <w:t>`650.75` (-0.69%)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463.82 (+1.07)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(467.05 &lt; 470.52)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651.47 (+0.72)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(657.11 &lt; 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463.14 - 467.05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476.05 - 477.55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455.11 - 462.25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657.11 - 660.00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651.78 cents </w:t>
            </w:r>
            <w:r>
              <w:t xml:space="preserve"> / TP2: </w:t>
            </w:r>
            <w:r>
              <w:rPr>
                <w:rFonts w:ascii="Consolas" w:hAnsi="Consolas"/>
                <w:color w:val="D97706"/>
                <w:sz w:val="19"/>
              </w:rPr>
              <w:t xml:space="preserve"> 650.25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664.45 - 666.45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638.03 - 650.25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462.75 cents | </w:t>
      </w:r>
      <w:r>
        <w:rPr>
          <w:b/>
        </w:rPr>
        <w:t>Dự báo Chốt Phiên:</w:t>
      </w:r>
      <w:r>
        <w:t xml:space="preserve"> </w:t>
      </w:r>
      <w:r>
        <w:rPr>
          <w:b/>
        </w:rPr>
        <w:t>`463.82 cents`</w:t>
      </w:r>
      <w:r>
        <w:t xml:space="preserve"> (+1.07).</w:t>
      </w:r>
    </w:p>
    <w:p>
      <w:pPr>
        <w:pStyle w:val="ListBullet"/>
        <w:spacing w:before="0" w:after="60"/>
      </w:pPr>
      <w:r>
        <w:rPr>
          <w:b/>
        </w:rPr>
        <w:t>Thanh khoản phiên chốt:</w:t>
      </w:r>
      <w:r>
        <w:t xml:space="preserve"> Volume: </w:t>
      </w:r>
      <w:r>
        <w:rPr>
          <w:b/>
        </w:rPr>
        <w:t>`137,663`</w:t>
      </w:r>
      <w:r>
        <w:t xml:space="preserve"> (Chênh lệch: </w:t>
      </w:r>
      <w:r>
        <w:rPr>
          <w:b/>
        </w:rPr>
        <w:t>`-63,808`</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(467.05) &lt; </w:t>
      </w:r>
      <w:r>
        <w:rPr>
          <w:rFonts w:ascii="Consolas" w:hAnsi="Consolas"/>
          <w:color w:val="D97706"/>
          <w:sz w:val="19"/>
        </w:rPr>
        <w:t xml:space="preserve"> EMA_50 </w:t>
      </w:r>
      <w:r>
        <w:t xml:space="preserve"> (470.52).</w:t>
      </w:r>
    </w:p>
    <w:p>
      <w:pPr>
        <w:pStyle w:val="ListBullet"/>
        <w:spacing w:before="0" w:after="60"/>
      </w:pPr>
      <w:r>
        <w:rPr>
          <w:b/>
        </w:rPr>
        <w:t>Động lượng &amp; Dao động:</w:t>
      </w:r>
      <w:r>
        <w:t xml:space="preserve"> RSI (14) = </w:t>
      </w:r>
      <w:r>
        <w:rPr>
          <w:b/>
        </w:rPr>
        <w:t>`27.51`</w:t>
      </w:r>
      <w:r>
        <w:t xml:space="preserve"> | ATR (14) = </w:t>
      </w:r>
      <w:r>
        <w:rPr>
          <w:b/>
        </w:rPr>
        <w:t>`1.78`</w:t>
      </w:r>
      <w:r>
        <w:t xml:space="preserve"> cents | Volatility = </w:t>
      </w:r>
      <w:r>
        <w:rPr>
          <w:b/>
        </w:rPr>
        <w:t>`2.00 cents`</w:t>
      </w:r>
      <w:r>
        <w:t>.</w:t>
      </w:r>
    </w:p>
    <w:p>
      <w:pPr>
        <w:pStyle w:val="ListBullet"/>
        <w:spacing w:before="0" w:after="60"/>
      </w:pPr>
      <w:r>
        <w:rPr>
          <w:b/>
        </w:rPr>
        <w:t>Vùng cản Pivot:</w:t>
      </w:r>
      <w:r>
        <w:t xml:space="preserve"> Hỗ trợ S1: </w:t>
      </w:r>
      <w:r>
        <w:rPr>
          <w:b/>
        </w:rPr>
        <w:t>`463.14`</w:t>
      </w:r>
      <w:r>
        <w:t xml:space="preserve"> | S2: </w:t>
      </w:r>
      <w:r>
        <w:rPr>
          <w:b/>
        </w:rPr>
        <w:t>`462.25`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`463.14 - 467.05 cents (Canh mua vùng hỗ trợ)`</w:t>
      </w:r>
      <w:r>
        <w:t xml:space="preserve"> | SL: </w:t>
      </w:r>
      <w:r>
        <w:rPr>
          <w:b/>
        </w:rPr>
        <w:t>`459.57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`476.05 - 477.55 cents`</w:t>
      </w:r>
      <w:r>
        <w:t xml:space="preserve"> | SL: </w:t>
      </w:r>
      <w:r>
        <w:rPr>
          <w:b/>
        </w:rPr>
        <w:t>`475.15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`484.35 cents`</w:t>
      </w:r>
      <w:r>
        <w:t xml:space="preserve"> | TP: </w:t>
      </w:r>
      <w:r>
        <w:rPr>
          <w:b/>
        </w:rPr>
        <w:t>`477.75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`455.11 - 462.25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650.75 cents | </w:t>
      </w:r>
      <w:r>
        <w:rPr>
          <w:b/>
        </w:rPr>
        <w:t>Dự báo Chốt Phiên:</w:t>
      </w:r>
      <w:r>
        <w:t xml:space="preserve"> </w:t>
      </w:r>
      <w:r>
        <w:rPr>
          <w:b/>
        </w:rPr>
        <w:t>`651.47 cents`</w:t>
      </w:r>
      <w:r>
        <w:t xml:space="preserve"> (+0.72).</w:t>
      </w:r>
    </w:p>
    <w:p>
      <w:pPr>
        <w:pStyle w:val="ListBullet"/>
        <w:spacing w:before="0" w:after="60"/>
      </w:pPr>
      <w:r>
        <w:rPr>
          <w:b/>
        </w:rPr>
        <w:t>Thanh khoản phiên chốt:</w:t>
      </w:r>
      <w:r>
        <w:t xml:space="preserve"> Volume: </w:t>
      </w:r>
      <w:r>
        <w:rPr>
          <w:b/>
        </w:rPr>
        <w:t>`32,246`</w:t>
      </w:r>
      <w:r>
        <w:t xml:space="preserve"> (Chênh lệch: </w:t>
      </w:r>
      <w:r>
        <w:rPr>
          <w:b/>
        </w:rPr>
        <w:t>`-45,731`</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(657.11) &lt; </w:t>
      </w:r>
      <w:r>
        <w:rPr>
          <w:rFonts w:ascii="Consolas" w:hAnsi="Consolas"/>
          <w:color w:val="D97706"/>
          <w:sz w:val="19"/>
        </w:rPr>
        <w:t xml:space="preserve"> EMA_50 </w:t>
      </w:r>
      <w:r>
        <w:t xml:space="preserve"> (660.00).</w:t>
      </w:r>
    </w:p>
    <w:p>
      <w:pPr>
        <w:pStyle w:val="ListBullet"/>
        <w:spacing w:before="0" w:after="60"/>
      </w:pPr>
      <w:r>
        <w:rPr>
          <w:b/>
        </w:rPr>
        <w:t>Động lượng &amp; Dao động:</w:t>
      </w:r>
      <w:r>
        <w:t xml:space="preserve"> RSI (14) = </w:t>
      </w:r>
      <w:r>
        <w:rPr>
          <w:b/>
        </w:rPr>
        <w:t>`33.62`</w:t>
      </w:r>
      <w:r>
        <w:t xml:space="preserve"> | ATR (14) = </w:t>
      </w:r>
      <w:r>
        <w:rPr>
          <w:b/>
        </w:rPr>
        <w:t>`3.05`</w:t>
      </w:r>
      <w:r>
        <w:t xml:space="preserve"> cents | Volatility = </w:t>
      </w:r>
      <w:r>
        <w:rPr>
          <w:b/>
        </w:rPr>
        <w:t>`5.75 cents`</w:t>
      </w:r>
      <w:r>
        <w:t>.</w:t>
      </w:r>
    </w:p>
    <w:p>
      <w:pPr>
        <w:pStyle w:val="ListBullet"/>
        <w:spacing w:before="0" w:after="60"/>
      </w:pPr>
      <w:r>
        <w:rPr>
          <w:b/>
        </w:rPr>
        <w:t>Vùng cản Pivot:</w:t>
      </w:r>
      <w:r>
        <w:t xml:space="preserve"> Hỗ trợ S1: </w:t>
      </w:r>
      <w:r>
        <w:rPr>
          <w:b/>
        </w:rPr>
        <w:t>`651.78`</w:t>
      </w:r>
      <w:r>
        <w:t xml:space="preserve"> | S2: </w:t>
      </w:r>
      <w:r>
        <w:rPr>
          <w:b/>
        </w:rPr>
        <w:t>`650.25`</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`657.11 - 660.00 cents (Canh bán hồi kỹ thuật H1)`</w:t>
      </w:r>
      <w:r>
        <w:t xml:space="preserve"> | SL: </w:t>
      </w:r>
      <w:r>
        <w:rPr>
          <w:b/>
        </w:rPr>
        <w:t>`740.58 cents (Trên kháng cự R2 + 1.5x ATR)`</w:t>
      </w:r>
      <w:r>
        <w:t xml:space="preserve"> | TP: </w:t>
      </w:r>
      <w:r>
        <w:rPr>
          <w:rFonts w:ascii="Consolas" w:hAnsi="Consolas"/>
          <w:color w:val="D97706"/>
          <w:sz w:val="19"/>
        </w:rPr>
        <w:t xml:space="preserve"> 651.78 cents </w:t>
      </w:r>
      <w:r>
        <w:t xml:space="preserve"> / </w:t>
      </w:r>
      <w:r>
        <w:rPr>
          <w:rFonts w:ascii="Consolas" w:hAnsi="Consolas"/>
          <w:color w:val="D97706"/>
          <w:sz w:val="19"/>
        </w:rPr>
        <w:t xml:space="preserve"> 650.25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`664.45 - 666.45 cents`</w:t>
      </w:r>
      <w:r>
        <w:t xml:space="preserve"> | SL: </w:t>
      </w:r>
      <w:r>
        <w:rPr>
          <w:b/>
        </w:rPr>
        <w:t>`662.10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`679.40 cents`</w:t>
      </w:r>
      <w:r>
        <w:t xml:space="preserve"> | TP: </w:t>
      </w:r>
      <w:r>
        <w:rPr>
          <w:b/>
        </w:rPr>
        <w:t>`665.00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`638.03 - 650.25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