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`104.82` (+0.00%)</w:t>
      </w:r>
      <w:r>
        <w:t xml:space="preserve"> | DXY: </w:t>
      </w:r>
      <w:r>
        <w:rPr>
          <w:b/>
        </w:rPr>
        <w:t>`100.22` (+0.00%)</w:t>
      </w:r>
      <w:r>
        <w:t xml:space="preserve"> | Lúa mì CBOT: </w:t>
      </w:r>
      <w:r>
        <w:rPr>
          <w:b/>
        </w:rPr>
        <w:t>`727.00`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 (+1.00)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(532.19 &lt; 532.67)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726.10 (+1.60)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(726.52 &lt; 726.98)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471.46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464.61 - 473.75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726.52 - 726.98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730.00 - 732.00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654.56 - 671.50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530.50 cents | </w:t>
      </w:r>
      <w:r>
        <w:rPr>
          <w:b/>
        </w:rPr>
        <w:t>Dự báo Chốt Phiên:</w:t>
      </w:r>
      <w:r>
        <w:t xml:space="preserve"> </w:t>
      </w:r>
      <w:r>
        <w:rPr>
          <w:b/>
        </w:rPr>
        <w:t>`531.50 cents`</w:t>
      </w:r>
      <w:r>
        <w:t xml:space="preserve"> (+1.00).</w:t>
      </w:r>
    </w:p>
    <w:p>
      <w:pPr>
        <w:pStyle w:val="ListBullet"/>
        <w:spacing w:before="0" w:after="60"/>
      </w:pPr>
      <w:r>
        <w:rPr>
          <w:b/>
        </w:rPr>
        <w:t>Thanh khoản phiên chốt:</w:t>
      </w:r>
      <w:r>
        <w:t xml:space="preserve"> Volume: </w:t>
      </w:r>
      <w:r>
        <w:rPr>
          <w:b/>
        </w:rPr>
        <w:t>`201,117`</w:t>
      </w:r>
      <w:r>
        <w:t xml:space="preserve"> (Chênh lệch: </w:t>
      </w:r>
      <w:r>
        <w:rPr>
          <w:b/>
        </w:rPr>
        <w:t>`+0`</w:t>
      </w:r>
      <w:r>
        <w:t xml:space="preserve">) | OI: </w:t>
      </w:r>
      <w:r>
        <w:rPr>
          <w:b/>
        </w:rPr>
        <w:t>`940,753`</w:t>
      </w:r>
      <w:r>
        <w:t xml:space="preserve"> (Chênh lệch: </w:t>
      </w:r>
      <w:r>
        <w:rPr>
          <w:b/>
        </w:rPr>
        <w:t>`-9,216`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(532.19) &lt; </w:t>
      </w:r>
      <w:r>
        <w:rPr>
          <w:rFonts w:ascii="Consolas" w:hAnsi="Consolas"/>
          <w:color w:val="D97706"/>
          <w:sz w:val="19"/>
        </w:rPr>
        <w:t xml:space="preserve"> EMA_50 </w:t>
      </w:r>
      <w:r>
        <w:t xml:space="preserve"> (532.67).</w:t>
      </w:r>
    </w:p>
    <w:p>
      <w:pPr>
        <w:pStyle w:val="ListBullet"/>
        <w:spacing w:before="0" w:after="60"/>
      </w:pPr>
      <w:r>
        <w:rPr>
          <w:b/>
        </w:rPr>
        <w:t>Động lượng &amp; Dao động:</w:t>
      </w:r>
      <w:r>
        <w:t xml:space="preserve"> RSI (14) = </w:t>
      </w:r>
      <w:r>
        <w:rPr>
          <w:b/>
        </w:rPr>
        <w:t>`43.77`</w:t>
      </w:r>
      <w:r>
        <w:t xml:space="preserve"> | ATR (14) = </w:t>
      </w:r>
      <w:r>
        <w:rPr>
          <w:b/>
        </w:rPr>
        <w:t>`2.29`</w:t>
      </w:r>
      <w:r>
        <w:t xml:space="preserve"> cents | Volatility = </w:t>
      </w:r>
      <w:r>
        <w:rPr>
          <w:b/>
        </w:rPr>
        <w:t>`0.00 cents`</w:t>
      </w:r>
      <w:r>
        <w:t>.</w:t>
      </w:r>
    </w:p>
    <w:p>
      <w:pPr>
        <w:pStyle w:val="ListBullet"/>
        <w:spacing w:before="0" w:after="60"/>
      </w:pPr>
      <w:r>
        <w:rPr>
          <w:b/>
        </w:rPr>
        <w:t>Vùng cản Pivot:</w:t>
      </w:r>
      <w:r>
        <w:t xml:space="preserve"> Hỗ trợ S1: </w:t>
      </w:r>
      <w:r>
        <w:rPr>
          <w:b/>
        </w:rPr>
        <w:t>`529.00`</w:t>
      </w:r>
      <w:r>
        <w:t xml:space="preserve"> | S2: </w:t>
      </w:r>
      <w:r>
        <w:rPr>
          <w:b/>
        </w:rPr>
        <w:t>`473.75`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`529.00 - 532.19 cents (Canh mua vùng hỗ trợ)`</w:t>
      </w:r>
      <w:r>
        <w:t xml:space="preserve"> | SL: </w:t>
      </w:r>
      <w:r>
        <w:rPr>
          <w:b/>
        </w:rPr>
        <w:t>`470.32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`471.46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`535.79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`464.61 - 473.75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724.50 cents | </w:t>
      </w:r>
      <w:r>
        <w:rPr>
          <w:b/>
        </w:rPr>
        <w:t>Dự báo Chốt Phiên:</w:t>
      </w:r>
      <w:r>
        <w:t xml:space="preserve"> </w:t>
      </w:r>
      <w:r>
        <w:rPr>
          <w:b/>
        </w:rPr>
        <w:t>`726.10 cents`</w:t>
      </w:r>
      <w:r>
        <w:t xml:space="preserve"> (+1.60).</w:t>
      </w:r>
    </w:p>
    <w:p>
      <w:pPr>
        <w:pStyle w:val="ListBullet"/>
        <w:spacing w:before="0" w:after="60"/>
      </w:pPr>
      <w:r>
        <w:rPr>
          <w:b/>
        </w:rPr>
        <w:t>Thanh khoản phiên chốt:</w:t>
      </w:r>
      <w:r>
        <w:t xml:space="preserve"> Volume: </w:t>
      </w:r>
      <w:r>
        <w:rPr>
          <w:b/>
        </w:rPr>
        <w:t>`57,852`</w:t>
      </w:r>
      <w:r>
        <w:t xml:space="preserve"> (Chênh lệch: </w:t>
      </w:r>
      <w:r>
        <w:rPr>
          <w:b/>
        </w:rPr>
        <w:t>`+0`</w:t>
      </w:r>
      <w:r>
        <w:t xml:space="preserve">) | OI: </w:t>
      </w:r>
      <w:r>
        <w:rPr>
          <w:b/>
        </w:rPr>
        <w:t>`257,744`</w:t>
      </w:r>
      <w:r>
        <w:t xml:space="preserve"> (Chênh lệch: </w:t>
      </w:r>
      <w:r>
        <w:rPr>
          <w:b/>
        </w:rPr>
        <w:t>`-1,653`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(726.52) &lt; </w:t>
      </w:r>
      <w:r>
        <w:rPr>
          <w:rFonts w:ascii="Consolas" w:hAnsi="Consolas"/>
          <w:color w:val="D97706"/>
          <w:sz w:val="19"/>
        </w:rPr>
        <w:t xml:space="preserve"> EMA_50 </w:t>
      </w:r>
      <w:r>
        <w:t xml:space="preserve"> (726.98).</w:t>
      </w:r>
    </w:p>
    <w:p>
      <w:pPr>
        <w:pStyle w:val="ListBullet"/>
        <w:spacing w:before="0" w:after="60"/>
      </w:pPr>
      <w:r>
        <w:rPr>
          <w:b/>
        </w:rPr>
        <w:t>Động lượng &amp; Dao động:</w:t>
      </w:r>
      <w:r>
        <w:t xml:space="preserve"> RSI (14) = </w:t>
      </w:r>
      <w:r>
        <w:rPr>
          <w:b/>
        </w:rPr>
        <w:t>`46.55`</w:t>
      </w:r>
      <w:r>
        <w:t xml:space="preserve"> | ATR (14) = </w:t>
      </w:r>
      <w:r>
        <w:rPr>
          <w:b/>
        </w:rPr>
        <w:t>`4.23`</w:t>
      </w:r>
      <w:r>
        <w:t xml:space="preserve"> cents | Volatility = </w:t>
      </w:r>
      <w:r>
        <w:rPr>
          <w:b/>
        </w:rPr>
        <w:t>`0.00 cents`</w:t>
      </w:r>
      <w:r>
        <w:t>.</w:t>
      </w:r>
    </w:p>
    <w:p>
      <w:pPr>
        <w:pStyle w:val="ListBullet"/>
        <w:spacing w:before="0" w:after="60"/>
      </w:pPr>
      <w:r>
        <w:rPr>
          <w:b/>
        </w:rPr>
        <w:t>Vùng cản Pivot:</w:t>
      </w:r>
      <w:r>
        <w:t xml:space="preserve"> Hỗ trợ S1: </w:t>
      </w:r>
      <w:r>
        <w:rPr>
          <w:b/>
        </w:rPr>
        <w:t>`719.25`</w:t>
      </w:r>
      <w:r>
        <w:t xml:space="preserve"> | S2: </w:t>
      </w:r>
      <w:r>
        <w:rPr>
          <w:b/>
        </w:rPr>
        <w:t>`671.50`</w:t>
      </w:r>
      <w:r>
        <w:t xml:space="preserve"> || Kháng cự R1: </w:t>
      </w:r>
      <w:r>
        <w:rPr>
          <w:b/>
        </w:rPr>
        <w:t>`730.00`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`726.52 - 726.98 cents (Canh bán hồi kỹ thuật H1)`</w:t>
      </w:r>
      <w:r>
        <w:t xml:space="preserve"> | SL: </w:t>
      </w:r>
      <w:r>
        <w:rPr>
          <w:b/>
        </w:rPr>
        <w:t>`801.35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`667.27 cents`</w:t>
      </w:r>
      <w:r>
        <w:t xml:space="preserve"> | TP: </w:t>
      </w:r>
      <w:r>
        <w:rPr>
          <w:b/>
        </w:rPr>
        <w:t>`730.00 cents (Đón sóng hồi trung hạn ~14.5 giá)`</w:t>
      </w:r>
      <w:r>
        <w:t>.</w:t>
      </w:r>
    </w:p>
    <w:p>
      <w:pPr>
        <w:pStyle w:val="ListBullet"/>
        <w:spacing w:before="0" w:after="60"/>
      </w:pPr>
      <w:r>
        <w:t>*</w:t>
      </w:r>
      <w:r>
        <w:rPr>
          <w:b/>
          <w:color w:val="B91C1C"/>
        </w:rPr>
        <w:t>Short</w:t>
      </w:r>
      <w:r>
        <w:t xml:space="preserve">:* Entry: </w:t>
      </w:r>
      <w:r>
        <w:rPr>
          <w:b/>
        </w:rPr>
        <w:t>`730.00 - 732.00 cents`</w:t>
      </w:r>
      <w:r>
        <w:t xml:space="preserve"> | SL: </w:t>
      </w:r>
      <w:r>
        <w:rPr>
          <w:b/>
        </w:rPr>
        <w:t>`734.23 cents`</w:t>
      </w:r>
      <w:r>
        <w:t xml:space="preserve"> | TP: </w:t>
      </w:r>
      <w:r>
        <w:rPr>
          <w:b/>
        </w:rPr>
        <w:t>`671.50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`654.56 - 671.50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