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23:36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`101.76` (-0.54%)</w:t>
      </w:r>
      <w:r>
        <w:t xml:space="preserve"> | DXY: </w:t>
      </w:r>
      <w:r>
        <w:rPr>
          <w:b/>
        </w:rPr>
        <w:t>`101.96` (-0.14%)</w:t>
      </w:r>
      <w:r>
        <w:t xml:space="preserve"> | Lúa mì CBOT: </w:t>
      </w:r>
      <w:r>
        <w:rPr>
          <w:b/>
        </w:rPr>
        <w:t>`681.50` (-0.18%)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23:36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495.30 (-0.20)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(499.70 &lt; 504.65)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682.76 (+1.26)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(682.63 &lt; 683.53)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496.12 - 499.70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508.76 - 510.26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486.05 - 495.00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682.63 - 683.53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677.75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675.75 - 677.75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683.50 - 685.50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657.07 - 670.75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495.50 cents | </w:t>
      </w:r>
      <w:r>
        <w:rPr>
          <w:b/>
        </w:rPr>
        <w:t>Dự báo Chốt Phiên:</w:t>
      </w:r>
      <w:r>
        <w:t xml:space="preserve"> </w:t>
      </w:r>
      <w:r>
        <w:rPr>
          <w:b/>
        </w:rPr>
        <w:t>`495.30 cents`</w:t>
      </w:r>
      <w:r>
        <w:t xml:space="preserve"> (-0.20).</w:t>
      </w:r>
    </w:p>
    <w:p>
      <w:pPr>
        <w:pStyle w:val="ListBullet"/>
        <w:spacing w:before="0" w:after="60"/>
      </w:pPr>
      <w:r>
        <w:rPr>
          <w:b/>
        </w:rPr>
        <w:t>Thanh khoản phiên chốt:</w:t>
      </w:r>
      <w:r>
        <w:t xml:space="preserve"> Volume: </w:t>
      </w:r>
      <w:r>
        <w:rPr>
          <w:b/>
        </w:rPr>
        <w:t>`129,720`</w:t>
      </w:r>
      <w:r>
        <w:t xml:space="preserve"> (Chênh lệch: </w:t>
      </w:r>
      <w:r>
        <w:rPr>
          <w:b/>
        </w:rPr>
        <w:t>`-368,494`</w:t>
      </w:r>
      <w:r>
        <w:t xml:space="preserve">) | OI: </w:t>
      </w:r>
      <w:r>
        <w:rPr>
          <w:b/>
        </w:rPr>
        <w:t>`898,548`</w:t>
      </w:r>
      <w:r>
        <w:t xml:space="preserve"> (Chênh lệch: </w:t>
      </w:r>
      <w:r>
        <w:rPr>
          <w:b/>
        </w:rPr>
        <w:t>`-20`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(499.70) &lt; </w:t>
      </w:r>
      <w:r>
        <w:rPr>
          <w:rFonts w:ascii="Consolas" w:hAnsi="Consolas"/>
          <w:color w:val="D97706"/>
          <w:sz w:val="19"/>
        </w:rPr>
        <w:t xml:space="preserve"> EMA_50 </w:t>
      </w:r>
      <w:r>
        <w:t xml:space="preserve"> (504.65).</w:t>
      </w:r>
    </w:p>
    <w:p>
      <w:pPr>
        <w:pStyle w:val="ListBullet"/>
        <w:spacing w:before="0" w:after="60"/>
      </w:pPr>
      <w:r>
        <w:rPr>
          <w:b/>
        </w:rPr>
        <w:t>Động lượng &amp; Dao động:</w:t>
      </w:r>
      <w:r>
        <w:t xml:space="preserve"> RSI (14) = </w:t>
      </w:r>
      <w:r>
        <w:rPr>
          <w:b/>
        </w:rPr>
        <w:t>`34.63`</w:t>
      </w:r>
      <w:r>
        <w:t xml:space="preserve"> | ATR (14) = </w:t>
      </w:r>
      <w:r>
        <w:rPr>
          <w:b/>
        </w:rPr>
        <w:t>`2.24`</w:t>
      </w:r>
      <w:r>
        <w:t xml:space="preserve"> cents | Volatility = </w:t>
      </w:r>
      <w:r>
        <w:rPr>
          <w:b/>
        </w:rPr>
        <w:t>`2.00 cents`</w:t>
      </w:r>
      <w:r>
        <w:t>.</w:t>
      </w:r>
    </w:p>
    <w:p>
      <w:pPr>
        <w:pStyle w:val="ListBullet"/>
        <w:spacing w:before="0" w:after="60"/>
      </w:pPr>
      <w:r>
        <w:rPr>
          <w:b/>
        </w:rPr>
        <w:t>Vùng cản Pivot:</w:t>
      </w:r>
      <w:r>
        <w:t xml:space="preserve"> Hỗ trợ S1: </w:t>
      </w:r>
      <w:r>
        <w:rPr>
          <w:b/>
        </w:rPr>
        <w:t>`496.12`</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`496.12 - 499.70 cents (Canh mua vùng hỗ trợ)`</w:t>
      </w:r>
      <w:r>
        <w:t xml:space="preserve"> | SL: </w:t>
      </w:r>
      <w:r>
        <w:rPr>
          <w:b/>
        </w:rPr>
        <w:t>`491.64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`508.76 - 510.26 cents`</w:t>
      </w:r>
      <w:r>
        <w:t xml:space="preserve"> | SL: </w:t>
      </w:r>
      <w:r>
        <w:rPr>
          <w:b/>
        </w:rPr>
        <w:t>`507.23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`517.52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`486.05 - 495.00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681.50 cents | </w:t>
      </w:r>
      <w:r>
        <w:rPr>
          <w:b/>
        </w:rPr>
        <w:t>Dự báo Chốt Phiên:</w:t>
      </w:r>
      <w:r>
        <w:t xml:space="preserve"> </w:t>
      </w:r>
      <w:r>
        <w:rPr>
          <w:b/>
        </w:rPr>
        <w:t>`682.76 cents`</w:t>
      </w:r>
      <w:r>
        <w:t xml:space="preserve"> (+1.26).</w:t>
      </w:r>
    </w:p>
    <w:p>
      <w:pPr>
        <w:pStyle w:val="ListBullet"/>
        <w:spacing w:before="0" w:after="60"/>
      </w:pPr>
      <w:r>
        <w:rPr>
          <w:b/>
        </w:rPr>
        <w:t>Thanh khoản phiên chốt:</w:t>
      </w:r>
      <w:r>
        <w:t xml:space="preserve"> Volume: </w:t>
      </w:r>
      <w:r>
        <w:rPr>
          <w:b/>
        </w:rPr>
        <w:t>`40,923`</w:t>
      </w:r>
      <w:r>
        <w:t xml:space="preserve"> (Chênh lệch: </w:t>
      </w:r>
      <w:r>
        <w:rPr>
          <w:b/>
        </w:rPr>
        <w:t>`-72,290`</w:t>
      </w:r>
      <w:r>
        <w:t xml:space="preserve">) | OI: </w:t>
      </w:r>
      <w:r>
        <w:rPr>
          <w:b/>
        </w:rPr>
        <w:t>`253,473`</w:t>
      </w:r>
      <w:r>
        <w:t xml:space="preserve"> (Chênh lệch: </w:t>
      </w:r>
      <w:r>
        <w:rPr>
          <w:b/>
        </w:rPr>
        <w:t>`-15`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(682.63) &lt; </w:t>
      </w:r>
      <w:r>
        <w:rPr>
          <w:rFonts w:ascii="Consolas" w:hAnsi="Consolas"/>
          <w:color w:val="D97706"/>
          <w:sz w:val="19"/>
        </w:rPr>
        <w:t xml:space="preserve"> EMA_50 </w:t>
      </w:r>
      <w:r>
        <w:t xml:space="preserve"> (683.53).</w:t>
      </w:r>
    </w:p>
    <w:p>
      <w:pPr>
        <w:pStyle w:val="ListBullet"/>
        <w:spacing w:before="0" w:after="60"/>
      </w:pPr>
      <w:r>
        <w:rPr>
          <w:b/>
        </w:rPr>
        <w:t>Động lượng &amp; Dao động:</w:t>
      </w:r>
      <w:r>
        <w:t xml:space="preserve"> RSI (14) = </w:t>
      </w:r>
      <w:r>
        <w:rPr>
          <w:b/>
        </w:rPr>
        <w:t>`47.60`</w:t>
      </w:r>
      <w:r>
        <w:t xml:space="preserve"> | ATR (14) = </w:t>
      </w:r>
      <w:r>
        <w:rPr>
          <w:b/>
        </w:rPr>
        <w:t>`3.42`</w:t>
      </w:r>
      <w:r>
        <w:t xml:space="preserve"> cents | Volatility = </w:t>
      </w:r>
      <w:r>
        <w:rPr>
          <w:b/>
        </w:rPr>
        <w:t>`1.75 cents`</w:t>
      </w:r>
      <w:r>
        <w:t>.</w:t>
      </w:r>
    </w:p>
    <w:p>
      <w:pPr>
        <w:pStyle w:val="ListBullet"/>
        <w:spacing w:before="0" w:after="60"/>
      </w:pPr>
      <w:r>
        <w:rPr>
          <w:b/>
        </w:rPr>
        <w:t>Vùng cản Pivot:</w:t>
      </w:r>
      <w:r>
        <w:t xml:space="preserve"> Hỗ trợ S1: </w:t>
      </w:r>
      <w:r>
        <w:rPr>
          <w:b/>
        </w:rPr>
        <w:t>`677.75`</w:t>
      </w:r>
      <w:r>
        <w:t xml:space="preserve"> | S2: </w:t>
      </w:r>
      <w:r>
        <w:rPr>
          <w:b/>
        </w:rPr>
        <w:t>`670.75`</w:t>
      </w:r>
      <w:r>
        <w:t xml:space="preserve"> || Kháng cự R1: </w:t>
      </w:r>
      <w:r>
        <w:rPr>
          <w:b/>
        </w:rPr>
        <w:t>`683.50`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`682.63 - 683.53 cents (Canh bán hồi kỹ thuật H1)`</w:t>
      </w:r>
      <w:r>
        <w:t xml:space="preserve"> | SL: </w:t>
      </w:r>
      <w:r>
        <w:rPr>
          <w:b/>
        </w:rPr>
        <w:t>`800.13 cents (Trên kháng cự R2 + 1.5x ATR)`</w:t>
      </w:r>
      <w:r>
        <w:t xml:space="preserve"> | TP: </w:t>
      </w:r>
      <w:r>
        <w:rPr>
          <w:rFonts w:ascii="Consolas" w:hAnsi="Consolas"/>
          <w:color w:val="D97706"/>
          <w:sz w:val="19"/>
        </w:rPr>
        <w:t xml:space="preserve"> 677.75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`675.75 - 677.75 cents`</w:t>
      </w:r>
      <w:r>
        <w:t xml:space="preserve"> | SL: </w:t>
      </w:r>
      <w:r>
        <w:rPr>
          <w:b/>
        </w:rPr>
        <w:t>`667.33 cents`</w:t>
      </w:r>
      <w:r>
        <w:t xml:space="preserve"> | TP: </w:t>
      </w:r>
      <w:r>
        <w:rPr>
          <w:b/>
        </w:rPr>
        <w:t>`683.50 cents (Đón sóng hồi trung hạn ~14.5 giá)`</w:t>
      </w:r>
      <w:r>
        <w:t>.</w:t>
      </w:r>
    </w:p>
    <w:p>
      <w:pPr>
        <w:pStyle w:val="ListBullet"/>
        <w:spacing w:before="0" w:after="60"/>
      </w:pPr>
      <w:r>
        <w:t>*</w:t>
      </w:r>
      <w:r>
        <w:rPr>
          <w:b/>
          <w:color w:val="B91C1C"/>
        </w:rPr>
        <w:t>Short</w:t>
      </w:r>
      <w:r>
        <w:t xml:space="preserve">:* Entry: </w:t>
      </w:r>
      <w:r>
        <w:rPr>
          <w:b/>
        </w:rPr>
        <w:t>`683.50 - 685.50 cents`</w:t>
      </w:r>
      <w:r>
        <w:t xml:space="preserve"> | SL: </w:t>
      </w:r>
      <w:r>
        <w:rPr>
          <w:b/>
        </w:rPr>
        <w:t>`686.92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`657.07 - 670.75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