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21:01 ICT ngày 12/10/2026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107.08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102.41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`107.08` (+0.00%)</w:t>
      </w:r>
      <w:r>
        <w:t xml:space="preserve"> | DXY: </w:t>
      </w:r>
      <w:r>
        <w:rPr>
          <w:b/>
        </w:rPr>
        <w:t>`102.41` (+0.00%)</w:t>
      </w:r>
      <w:r>
        <w:t xml:space="preserve"> | Lúa mì CBOT: </w:t>
      </w:r>
      <w:r>
        <w:rPr>
          <w:b/>
        </w:rPr>
        <w:t>`673.75`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21:01 ICT ngày 12/10/2026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12/10/2026)</w:t>
      </w:r>
    </w:p>
    <w:p>
      <w:pPr>
        <w:spacing w:before="80" w:after="240" w:line="276" w:lineRule="auto"/>
      </w:pPr>
      <w:r>
        <w:rPr>
          <w:i/>
          <w:color w:val="5C768D"/>
          <w:sz w:val="19"/>
        </w:rPr>
        <w:t>Thời gian đóng cửa phiên giao dịch được đồng bộ chính xác vào lúc 1:20 AM ICT ngày 12/10/2026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482.06 (-0.44)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(485.04 &lt; 491.40)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674.10 (+0.35)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(673.03 &lt; 678.56)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471.55 - 485.04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466.34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500.25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484.93 - 486.43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482.89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514.75 - 516.25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517.11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459.82 - 470.25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673.03 - 678.56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768.45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670.75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675.43 - 677.43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672.39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696.25 - 698.25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699.61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646.97 - 661.50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482.50 cents | </w:t>
      </w:r>
      <w:r>
        <w:rPr>
          <w:b/>
        </w:rPr>
        <w:t>Dự báo Chốt Phiên:</w:t>
      </w:r>
      <w:r>
        <w:t xml:space="preserve"> </w:t>
      </w:r>
      <w:r>
        <w:rPr>
          <w:b/>
        </w:rPr>
        <w:t>`482.06 cents`</w:t>
      </w:r>
      <w:r>
        <w:t xml:space="preserve"> (-0.44).</w:t>
      </w:r>
    </w:p>
    <w:p>
      <w:pPr>
        <w:pStyle w:val="ListBullet"/>
        <w:spacing w:before="0" w:after="60"/>
      </w:pPr>
      <w:r>
        <w:rPr>
          <w:b/>
        </w:rPr>
        <w:t>Thanh khoản phiên chốt:</w:t>
      </w:r>
      <w:r>
        <w:t xml:space="preserve"> Volume: </w:t>
      </w:r>
      <w:r>
        <w:rPr>
          <w:b/>
        </w:rPr>
        <w:t>`86,348`</w:t>
      </w:r>
      <w:r>
        <w:t xml:space="preserve"> (Chênh lệch: </w:t>
      </w:r>
      <w:r>
        <w:rPr>
          <w:b/>
        </w:rPr>
        <w:t>`+62,602`</w:t>
      </w:r>
      <w:r>
        <w:t xml:space="preserve">) | OI: </w:t>
      </w:r>
      <w:r>
        <w:rPr>
          <w:b/>
        </w:rPr>
        <w:t>`887,521`</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107.08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102.41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(485.04) &lt; </w:t>
      </w:r>
      <w:r>
        <w:rPr>
          <w:rFonts w:ascii="Consolas" w:hAnsi="Consolas"/>
          <w:color w:val="D97706"/>
          <w:sz w:val="19"/>
        </w:rPr>
        <w:t xml:space="preserve"> EMA_50 </w:t>
      </w:r>
      <w:r>
        <w:t xml:space="preserve"> (491.40).</w:t>
      </w:r>
    </w:p>
    <w:p>
      <w:pPr>
        <w:pStyle w:val="ListBullet"/>
        <w:spacing w:before="0" w:after="60"/>
      </w:pPr>
      <w:r>
        <w:rPr>
          <w:b/>
        </w:rPr>
        <w:t>Động lượng &amp; Dao động:</w:t>
      </w:r>
      <w:r>
        <w:t xml:space="preserve"> RSI (14) = </w:t>
      </w:r>
      <w:r>
        <w:rPr>
          <w:b/>
        </w:rPr>
        <w:t>`40.15`</w:t>
      </w:r>
      <w:r>
        <w:t xml:space="preserve"> | ATR (14) = </w:t>
      </w:r>
      <w:r>
        <w:rPr>
          <w:b/>
        </w:rPr>
        <w:t>`2.61`</w:t>
      </w:r>
      <w:r>
        <w:t xml:space="preserve"> cents | Volatility = </w:t>
      </w:r>
      <w:r>
        <w:rPr>
          <w:b/>
        </w:rPr>
        <w:t>`4.25 cents`</w:t>
      </w:r>
      <w:r>
        <w:t>.</w:t>
      </w:r>
    </w:p>
    <w:p>
      <w:pPr>
        <w:pStyle w:val="ListBullet"/>
        <w:spacing w:before="0" w:after="60"/>
      </w:pPr>
      <w:r>
        <w:rPr>
          <w:b/>
        </w:rPr>
        <w:t>Vùng cản Pivot:</w:t>
      </w:r>
      <w:r>
        <w:t xml:space="preserve"> Hỗ trợ S1: </w:t>
      </w:r>
      <w:r>
        <w:rPr>
          <w:b/>
        </w:rPr>
        <w:t>`471.55`</w:t>
      </w:r>
      <w:r>
        <w:t xml:space="preserve"> | S2: </w:t>
      </w:r>
      <w:r>
        <w:rPr>
          <w:b/>
        </w:rPr>
        <w:t>`470.25`</w:t>
      </w:r>
      <w:r>
        <w:t xml:space="preserve"> || Kháng cự R1: </w:t>
      </w:r>
      <w:r>
        <w:rPr>
          <w:b/>
        </w:rPr>
        <w:t>`500.25`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`471.55 - 485.04 cents (Canh mua vùng hỗ trợ)`</w:t>
      </w:r>
      <w:r>
        <w:t xml:space="preserve"> | SL: </w:t>
      </w:r>
      <w:r>
        <w:rPr>
          <w:b/>
        </w:rPr>
        <w:t>`466.34 cents (Dưới cản S2 + 1.5x ATR)`</w:t>
      </w:r>
      <w:r>
        <w:t xml:space="preserve"> | TP: </w:t>
      </w:r>
      <w:r>
        <w:rPr>
          <w:rFonts w:ascii="Consolas" w:hAnsi="Consolas"/>
          <w:color w:val="D97706"/>
          <w:sz w:val="19"/>
        </w:rPr>
        <w:t xml:space="preserve"> 500.25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`484.93 - 486.43 cents`</w:t>
      </w:r>
      <w:r>
        <w:t xml:space="preserve"> | SL: </w:t>
      </w:r>
      <w:r>
        <w:rPr>
          <w:b/>
        </w:rPr>
        <w:t>`482.89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`514.75 - 516.25 cents`</w:t>
      </w:r>
      <w:r>
        <w:t xml:space="preserve"> | SL: </w:t>
      </w:r>
      <w:r>
        <w:rPr>
          <w:b/>
        </w:rPr>
        <w:t>`517.11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`459.82 - 470.25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673.75 cents | </w:t>
      </w:r>
      <w:r>
        <w:rPr>
          <w:b/>
        </w:rPr>
        <w:t>Dự báo Chốt Phiên:</w:t>
      </w:r>
      <w:r>
        <w:t xml:space="preserve"> </w:t>
      </w:r>
      <w:r>
        <w:rPr>
          <w:b/>
        </w:rPr>
        <w:t>`674.10 cents`</w:t>
      </w:r>
      <w:r>
        <w:t xml:space="preserve"> (+0.35).</w:t>
      </w:r>
    </w:p>
    <w:p>
      <w:pPr>
        <w:pStyle w:val="ListBullet"/>
        <w:spacing w:before="0" w:after="60"/>
      </w:pPr>
      <w:r>
        <w:rPr>
          <w:b/>
        </w:rPr>
        <w:t>Thanh khoản phiên chốt:</w:t>
      </w:r>
      <w:r>
        <w:t xml:space="preserve"> Volume: </w:t>
      </w:r>
      <w:r>
        <w:rPr>
          <w:b/>
        </w:rPr>
        <w:t>`28,073`</w:t>
      </w:r>
      <w:r>
        <w:t xml:space="preserve"> (Chênh lệch: </w:t>
      </w:r>
      <w:r>
        <w:rPr>
          <w:b/>
        </w:rPr>
        <w:t>`+22,995`</w:t>
      </w:r>
      <w:r>
        <w:t xml:space="preserve">) | OI: </w:t>
      </w:r>
      <w:r>
        <w:rPr>
          <w:b/>
        </w:rPr>
        <w:t>`251,400`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107.08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102.41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(673.03) &lt; </w:t>
      </w:r>
      <w:r>
        <w:rPr>
          <w:rFonts w:ascii="Consolas" w:hAnsi="Consolas"/>
          <w:color w:val="D97706"/>
          <w:sz w:val="19"/>
        </w:rPr>
        <w:t xml:space="preserve"> EMA_50 </w:t>
      </w:r>
      <w:r>
        <w:t xml:space="preserve"> (678.56).</w:t>
      </w:r>
    </w:p>
    <w:p>
      <w:pPr>
        <w:pStyle w:val="ListBullet"/>
        <w:spacing w:before="0" w:after="60"/>
      </w:pPr>
      <w:r>
        <w:rPr>
          <w:b/>
        </w:rPr>
        <w:t>Động lượng &amp; Dao động:</w:t>
      </w:r>
      <w:r>
        <w:t xml:space="preserve"> RSI (14) = </w:t>
      </w:r>
      <w:r>
        <w:rPr>
          <w:b/>
        </w:rPr>
        <w:t>`48.97`</w:t>
      </w:r>
      <w:r>
        <w:t xml:space="preserve"> | ATR (14) = </w:t>
      </w:r>
      <w:r>
        <w:rPr>
          <w:b/>
        </w:rPr>
        <w:t>`3.63`</w:t>
      </w:r>
      <w:r>
        <w:t xml:space="preserve"> cents | Volatility = </w:t>
      </w:r>
      <w:r>
        <w:rPr>
          <w:b/>
        </w:rPr>
        <w:t>`6.50 cents`</w:t>
      </w:r>
      <w:r>
        <w:t>.</w:t>
      </w:r>
    </w:p>
    <w:p>
      <w:pPr>
        <w:pStyle w:val="ListBullet"/>
        <w:spacing w:before="0" w:after="60"/>
      </w:pPr>
      <w:r>
        <w:rPr>
          <w:b/>
        </w:rPr>
        <w:t>Vùng cản Pivot:</w:t>
      </w:r>
      <w:r>
        <w:t xml:space="preserve"> Hỗ trợ S1: </w:t>
      </w:r>
      <w:r>
        <w:rPr>
          <w:b/>
        </w:rPr>
        <w:t>`670.75`</w:t>
      </w:r>
      <w:r>
        <w:t xml:space="preserve"> | S2: </w:t>
      </w:r>
      <w:r>
        <w:rPr>
          <w:b/>
        </w:rPr>
        <w:t>`661.50`</w:t>
      </w:r>
      <w:r>
        <w:t xml:space="preserve"> || Kháng cự R1: </w:t>
      </w:r>
      <w:r>
        <w:rPr>
          <w:b/>
        </w:rPr>
        <w:t>`681.25`</w:t>
      </w:r>
      <w:r>
        <w:t xml:space="preserve"> | R2: </w:t>
      </w:r>
      <w:r>
        <w:rPr>
          <w:b/>
        </w:rPr>
        <w:t>`763.00`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NoData</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`673.03 - 678.56 cents (Canh bán hồi kỹ thuật H1)`</w:t>
      </w:r>
      <w:r>
        <w:t xml:space="preserve"> | SL: </w:t>
      </w:r>
      <w:r>
        <w:rPr>
          <w:b/>
        </w:rPr>
        <w:t>`768.45 cents (Trên kháng cự R2 + 1.5x ATR)`</w:t>
      </w:r>
      <w:r>
        <w:t xml:space="preserve"> | TP: </w:t>
      </w:r>
      <w:r>
        <w:rPr>
          <w:rFonts w:ascii="Consolas" w:hAnsi="Consolas"/>
          <w:color w:val="D97706"/>
          <w:sz w:val="19"/>
        </w:rPr>
        <w:t xml:space="preserve"> 670.75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`675.43 - 677.43 cents`</w:t>
      </w:r>
      <w:r>
        <w:t xml:space="preserve"> | SL: </w:t>
      </w:r>
      <w:r>
        <w:rPr>
          <w:b/>
        </w:rPr>
        <w:t>`672.39 cents`</w:t>
      </w:r>
      <w:r>
        <w:t xml:space="preserve"> | TP: </w:t>
      </w:r>
      <w:r>
        <w:rPr>
          <w:b/>
        </w:rPr>
        <w:t>`696.25 cents (Đón sóng hồi trung hạn ~14.5 giá)`</w:t>
      </w:r>
      <w:r>
        <w:t>.</w:t>
      </w:r>
    </w:p>
    <w:p>
      <w:pPr>
        <w:pStyle w:val="ListBullet"/>
        <w:spacing w:before="0" w:after="60"/>
      </w:pPr>
      <w:r>
        <w:t>*</w:t>
      </w:r>
      <w:r>
        <w:rPr>
          <w:b/>
          <w:color w:val="B91C1C"/>
        </w:rPr>
        <w:t>Short</w:t>
      </w:r>
      <w:r>
        <w:t xml:space="preserve">:* Entry: </w:t>
      </w:r>
      <w:r>
        <w:rPr>
          <w:b/>
        </w:rPr>
        <w:t>`696.25 - 698.25 cents`</w:t>
      </w:r>
      <w:r>
        <w:t xml:space="preserve"> | SL: </w:t>
      </w:r>
      <w:r>
        <w:rPr>
          <w:b/>
        </w:rPr>
        <w:t>`699.61 cents`</w:t>
      </w:r>
      <w:r>
        <w:t xml:space="preserve"> | TP: </w:t>
      </w:r>
      <w:r>
        <w:rPr>
          <w:b/>
        </w:rPr>
        <w:t>`675.75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`646.97 - 661.50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