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07:01 ICT ngày 06/10/2026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`100.27` (+0.00%)</w:t>
      </w:r>
      <w:r>
        <w:t xml:space="preserve"> | DXY: </w:t>
      </w:r>
      <w:r>
        <w:rPr>
          <w:b/>
        </w:rPr>
        <w:t>`102.14` (+0.00%)</w:t>
      </w:r>
      <w:r>
        <w:t xml:space="preserve"> | Lúa mì CBOT: </w:t>
      </w:r>
      <w:r>
        <w:rPr>
          <w:b/>
        </w:rPr>
        <w:t>`691.50`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07:01 ICT ngày 06/10/2026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06/10/2026)</w:t>
      </w:r>
    </w:p>
    <w:p>
      <w:pPr>
        <w:spacing w:before="80" w:after="240" w:line="276" w:lineRule="auto"/>
      </w:pPr>
      <w:r>
        <w:rPr>
          <w:i/>
          <w:color w:val="5C768D"/>
          <w:sz w:val="19"/>
        </w:rPr>
        <w:t>Thời gian đóng cửa phiên giao dịch được đồng bộ chính xác vào lúc 1:20 AM ICT ngày 06/10/2026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497.68 (+0.18)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(498.62 &lt; 501.10)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(ZC)](#2-báo-cáo-mã-zc-ngô---phiên-chốt-06102026)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693.32 (+1.82)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(690.49 &gt; 687.84)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(ZW)](#3-báo-cáo-mã-zw-lúa-mì---phiên-chốt-06102026)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496.06 - 498.62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491.81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501.50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509.00 - 510.50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507.31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690.49 - 687.84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799.84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689.25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687.25 - 689.25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667.52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693.50 - 695.50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657.84 - 670.75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497.50 cents | </w:t>
      </w:r>
      <w:r>
        <w:rPr>
          <w:b/>
        </w:rPr>
        <w:t>Dự báo Chốt Phiên:</w:t>
      </w:r>
      <w:r>
        <w:t xml:space="preserve"> </w:t>
      </w:r>
      <w:r>
        <w:rPr>
          <w:b/>
        </w:rPr>
        <w:t>`497.68 cents`</w:t>
      </w:r>
      <w:r>
        <w:t xml:space="preserve"> (+0.18).</w:t>
      </w:r>
    </w:p>
    <w:p>
      <w:pPr>
        <w:pStyle w:val="ListBullet"/>
        <w:spacing w:before="0" w:after="60"/>
      </w:pPr>
      <w:r>
        <w:rPr>
          <w:b/>
        </w:rPr>
        <w:t>Thanh khoản phiên chốt:</w:t>
      </w:r>
      <w:r>
        <w:t xml:space="preserve"> Volume: </w:t>
      </w:r>
      <w:r>
        <w:rPr>
          <w:b/>
        </w:rPr>
        <w:t>`203,372`</w:t>
      </w:r>
      <w:r>
        <w:t xml:space="preserve"> (Chênh lệch: </w:t>
      </w:r>
      <w:r>
        <w:rPr>
          <w:b/>
        </w:rPr>
        <w:t>`-150,211`</w:t>
      </w:r>
      <w:r>
        <w:t xml:space="preserve">) | OI: </w:t>
      </w:r>
      <w:r>
        <w:rPr>
          <w:b/>
        </w:rPr>
        <w:t>`899,086`</w:t>
      </w:r>
      <w:r>
        <w:t xml:space="preserve"> (Chênh lệch: </w:t>
      </w:r>
      <w:r>
        <w:rPr>
          <w:b/>
        </w:rPr>
        <w:t>`+538`</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(498.62) &lt; </w:t>
      </w:r>
      <w:r>
        <w:rPr>
          <w:rFonts w:ascii="Consolas" w:hAnsi="Consolas"/>
          <w:color w:val="D97706"/>
          <w:sz w:val="19"/>
        </w:rPr>
        <w:t xml:space="preserve"> EMA_50 </w:t>
      </w:r>
      <w:r>
        <w:t xml:space="preserve"> (501.10).</w:t>
      </w:r>
    </w:p>
    <w:p>
      <w:pPr>
        <w:pStyle w:val="ListBullet"/>
        <w:spacing w:before="0" w:after="60"/>
      </w:pPr>
      <w:r>
        <w:rPr>
          <w:b/>
        </w:rPr>
        <w:t>Động lượng &amp; Dao động:</w:t>
      </w:r>
      <w:r>
        <w:t xml:space="preserve"> RSI (14) = </w:t>
      </w:r>
      <w:r>
        <w:rPr>
          <w:b/>
        </w:rPr>
        <w:t>`44.78`</w:t>
      </w:r>
      <w:r>
        <w:t xml:space="preserve"> | ATR (14) = </w:t>
      </w:r>
      <w:r>
        <w:rPr>
          <w:b/>
        </w:rPr>
        <w:t>`2.13`</w:t>
      </w:r>
      <w:r>
        <w:t xml:space="preserve"> cents | Volatility = </w:t>
      </w:r>
      <w:r>
        <w:rPr>
          <w:b/>
        </w:rPr>
        <w:t>`2.00 cents`</w:t>
      </w:r>
      <w:r>
        <w:t>.</w:t>
      </w:r>
    </w:p>
    <w:p>
      <w:pPr>
        <w:pStyle w:val="ListBullet"/>
        <w:spacing w:before="0" w:after="60"/>
      </w:pPr>
      <w:r>
        <w:rPr>
          <w:b/>
        </w:rPr>
        <w:t>Vùng cản Pivot:</w:t>
      </w:r>
      <w:r>
        <w:t xml:space="preserve"> Hỗ trợ S1: </w:t>
      </w:r>
      <w:r>
        <w:rPr>
          <w:b/>
        </w:rPr>
        <w:t>`496.06`</w:t>
      </w:r>
      <w:r>
        <w:t xml:space="preserve"> | S2: </w:t>
      </w:r>
      <w:r>
        <w:rPr>
          <w:b/>
        </w:rPr>
        <w:t>`495.00`</w:t>
      </w:r>
      <w:r>
        <w:t xml:space="preserve"> || Kháng cự R1: </w:t>
      </w:r>
      <w:r>
        <w:rPr>
          <w:b/>
        </w:rPr>
        <w:t>`501.50`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`496.06 - 498.62 cents (Canh mua vùng hỗ trợ)`</w:t>
      </w:r>
      <w:r>
        <w:t xml:space="preserve"> | SL: </w:t>
      </w:r>
      <w:r>
        <w:rPr>
          <w:b/>
        </w:rPr>
        <w:t>`491.81 cents (Dưới cản S2 + 1.5x ATR)`</w:t>
      </w:r>
      <w:r>
        <w:t xml:space="preserve"> | TP: </w:t>
      </w:r>
      <w:r>
        <w:rPr>
          <w:rFonts w:ascii="Consolas" w:hAnsi="Consolas"/>
          <w:color w:val="D97706"/>
          <w:sz w:val="19"/>
        </w:rPr>
        <w:t xml:space="preserve"> 501.50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`509.00 - 510.50 cents`</w:t>
      </w:r>
      <w:r>
        <w:t xml:space="preserve"> | SL: </w:t>
      </w:r>
      <w:r>
        <w:rPr>
          <w:b/>
        </w:rPr>
        <w:t>`507.31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`515.50 - 517.00 cents`</w:t>
      </w:r>
      <w:r>
        <w:t xml:space="preserve"> | SL: </w:t>
      </w:r>
      <w:r>
        <w:rPr>
          <w:b/>
        </w:rPr>
        <w:t>`517.44 cents`</w:t>
      </w:r>
      <w:r>
        <w:t xml:space="preserve"> | TP: </w:t>
      </w:r>
      <w:r>
        <w:rPr>
          <w:b/>
        </w:rPr>
        <w:t>`510.25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`486.50 - 495.00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691.50 cents | </w:t>
      </w:r>
      <w:r>
        <w:rPr>
          <w:b/>
        </w:rPr>
        <w:t>Dự báo Chốt Phiên:</w:t>
      </w:r>
      <w:r>
        <w:t xml:space="preserve"> </w:t>
      </w:r>
      <w:r>
        <w:rPr>
          <w:b/>
        </w:rPr>
        <w:t>`693.32 cents`</w:t>
      </w:r>
      <w:r>
        <w:t xml:space="preserve"> (+1.82).</w:t>
      </w:r>
    </w:p>
    <w:p>
      <w:pPr>
        <w:pStyle w:val="ListBullet"/>
        <w:spacing w:before="0" w:after="60"/>
      </w:pPr>
      <w:r>
        <w:rPr>
          <w:b/>
        </w:rPr>
        <w:t>Thanh khoản phiên chốt:</w:t>
      </w:r>
      <w:r>
        <w:t xml:space="preserve"> Volume: </w:t>
      </w:r>
      <w:r>
        <w:rPr>
          <w:b/>
        </w:rPr>
        <w:t>`63,101`</w:t>
      </w:r>
      <w:r>
        <w:t xml:space="preserve"> (Chênh lệch: </w:t>
      </w:r>
      <w:r>
        <w:rPr>
          <w:b/>
        </w:rPr>
        <w:t>`-65,036`</w:t>
      </w:r>
      <w:r>
        <w:t xml:space="preserve">) | OI: </w:t>
      </w:r>
      <w:r>
        <w:rPr>
          <w:b/>
        </w:rPr>
        <w:t>`255,044`</w:t>
      </w:r>
      <w:r>
        <w:t xml:space="preserve"> (Chênh lệch: </w:t>
      </w:r>
      <w:r>
        <w:rPr>
          <w:b/>
        </w:rPr>
        <w:t>`+1,571`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(690.49) &gt; </w:t>
      </w:r>
      <w:r>
        <w:rPr>
          <w:rFonts w:ascii="Consolas" w:hAnsi="Consolas"/>
          <w:color w:val="D97706"/>
          <w:sz w:val="19"/>
        </w:rPr>
        <w:t xml:space="preserve"> EMA_50 </w:t>
      </w:r>
      <w:r>
        <w:t xml:space="preserve"> (687.84).</w:t>
      </w:r>
    </w:p>
    <w:p>
      <w:pPr>
        <w:pStyle w:val="ListBullet"/>
        <w:spacing w:before="0" w:after="60"/>
      </w:pPr>
      <w:r>
        <w:rPr>
          <w:b/>
        </w:rPr>
        <w:t>Động lượng &amp; Dao động:</w:t>
      </w:r>
      <w:r>
        <w:t xml:space="preserve"> RSI (14) = </w:t>
      </w:r>
      <w:r>
        <w:rPr>
          <w:b/>
        </w:rPr>
        <w:t>`54.74`</w:t>
      </w:r>
      <w:r>
        <w:t xml:space="preserve"> | ATR (14) = </w:t>
      </w:r>
      <w:r>
        <w:rPr>
          <w:b/>
        </w:rPr>
        <w:t>`3.23`</w:t>
      </w:r>
      <w:r>
        <w:t xml:space="preserve"> cents | Volatility = </w:t>
      </w:r>
      <w:r>
        <w:rPr>
          <w:b/>
        </w:rPr>
        <w:t>`2.25 cents`</w:t>
      </w:r>
      <w:r>
        <w:t>.</w:t>
      </w:r>
    </w:p>
    <w:p>
      <w:pPr>
        <w:pStyle w:val="ListBullet"/>
        <w:spacing w:before="0" w:after="60"/>
      </w:pPr>
      <w:r>
        <w:rPr>
          <w:b/>
        </w:rPr>
        <w:t>Vùng cản Pivot:</w:t>
      </w:r>
      <w:r>
        <w:t xml:space="preserve"> Hỗ trợ S1: </w:t>
      </w:r>
      <w:r>
        <w:rPr>
          <w:b/>
        </w:rPr>
        <w:t>`689.25`</w:t>
      </w:r>
      <w:r>
        <w:t xml:space="preserve"> | S2: </w:t>
      </w:r>
      <w:r>
        <w:rPr>
          <w:b/>
        </w:rPr>
        <w:t>`670.75`</w:t>
      </w:r>
      <w:r>
        <w:t xml:space="preserve"> || Kháng cự R1: </w:t>
      </w:r>
      <w:r>
        <w:rPr>
          <w:b/>
        </w:rPr>
        <w:t>`693.50`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`690.49 - 687.84 cents (Canh bán hồi kỹ thuật H1)`</w:t>
      </w:r>
      <w:r>
        <w:t xml:space="preserve"> | SL: </w:t>
      </w:r>
      <w:r>
        <w:rPr>
          <w:b/>
        </w:rPr>
        <w:t>`799.84 cents (Trên kháng cự R2 + 1.5x ATR)`</w:t>
      </w:r>
      <w:r>
        <w:t xml:space="preserve"> | TP: </w:t>
      </w:r>
      <w:r>
        <w:rPr>
          <w:rFonts w:ascii="Consolas" w:hAnsi="Consolas"/>
          <w:color w:val="D97706"/>
          <w:sz w:val="19"/>
        </w:rPr>
        <w:t xml:space="preserve"> 689.25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`687.25 - 689.25 cents`</w:t>
      </w:r>
      <w:r>
        <w:t xml:space="preserve"> | SL: </w:t>
      </w:r>
      <w:r>
        <w:rPr>
          <w:b/>
        </w:rPr>
        <w:t>`667.52 cents`</w:t>
      </w:r>
      <w:r>
        <w:t xml:space="preserve"> | TP: </w:t>
      </w:r>
      <w:r>
        <w:rPr>
          <w:b/>
        </w:rPr>
        <w:t>`693.50 cents (Đón sóng hồi trung hạn ~14.5 giá)`</w:t>
      </w:r>
      <w:r>
        <w:t>.</w:t>
      </w:r>
    </w:p>
    <w:p>
      <w:pPr>
        <w:pStyle w:val="ListBullet"/>
        <w:spacing w:before="0" w:after="60"/>
      </w:pPr>
      <w:r>
        <w:t>*</w:t>
      </w:r>
      <w:r>
        <w:rPr>
          <w:b/>
          <w:color w:val="B91C1C"/>
        </w:rPr>
        <w:t>Short</w:t>
      </w:r>
      <w:r>
        <w:t xml:space="preserve">:* Entry: </w:t>
      </w:r>
      <w:r>
        <w:rPr>
          <w:b/>
        </w:rPr>
        <w:t>`693.50 - 695.50 cents`</w:t>
      </w:r>
      <w:r>
        <w:t xml:space="preserve"> | SL: </w:t>
      </w:r>
      <w:r>
        <w:rPr>
          <w:b/>
        </w:rPr>
        <w:t>`696.73 cents`</w:t>
      </w:r>
      <w:r>
        <w:t xml:space="preserve"> | TP: </w:t>
      </w:r>
      <w:r>
        <w:rPr>
          <w:b/>
        </w:rPr>
        <w:t>`670.75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`657.84 - 670.75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