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15:54 ICT ngày 31/08/2026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88.94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`88.94` (+0.00%)</w:t>
      </w:r>
      <w:r>
        <w:t xml:space="preserve"> | DXY: </w:t>
      </w:r>
      <w:r>
        <w:rPr>
          <w:b/>
        </w:rPr>
        <w:t>`99.55` (+0.00%)</w:t>
      </w:r>
      <w:r>
        <w:t xml:space="preserve"> | Lúa mì CBOT: </w:t>
      </w:r>
      <w:r>
        <w:rPr>
          <w:b/>
        </w:rPr>
        <w:t>`780.00`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15:54 ICT ngày 31/08/2026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31/08/2026)</w:t>
      </w:r>
    </w:p>
    <w:p>
      <w:pPr>
        <w:spacing w:before="80" w:after="240" w:line="276" w:lineRule="auto"/>
      </w:pPr>
      <w:r>
        <w:rPr>
          <w:i/>
          <w:color w:val="5C768D"/>
          <w:sz w:val="19"/>
        </w:rPr>
        <w:t>Thời gian đóng cửa phiên giao dịch được đồng bộ chính xác vào lúc 1:20 AM ICT ngày 31/08/2026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541.18 (+1.93)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(537.48 &gt; 534.69)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(ZC)](#2-báo-cáo-mã-zc-ngô---phiên-chốt-31082026)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785.94 (+5.94)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(774.33 &gt; 761.56)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(ZW)](#3-báo-cáo-mã-zw-lúa-mì---phiên-chốt-31082026)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536.25 - 537.48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452.96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541.25 cents </w:t>
            </w:r>
            <w:r>
              <w:t xml:space="preserve"> / TP2: </w:t>
            </w:r>
            <w:r>
              <w:rPr>
                <w:rFonts w:ascii="Consolas" w:hAnsi="Consolas"/>
                <w:color w:val="D97706"/>
                <w:sz w:val="19"/>
              </w:rPr>
              <w:t xml:space="preserve"> 542.00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534.75 - 536.25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454.39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541.25 - 542.75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544.11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445.81 - 457.25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774.33 - 761.56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799.32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774.25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772.25 - 774.25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787.23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787.23 - 789.23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793.27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621.08 - 645.25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31/08/2026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539.25 cents | </w:t>
      </w:r>
      <w:r>
        <w:rPr>
          <w:b/>
        </w:rPr>
        <w:t>Dự báo Chốt Phiên:</w:t>
      </w:r>
      <w:r>
        <w:t xml:space="preserve"> </w:t>
      </w:r>
      <w:r>
        <w:rPr>
          <w:b/>
        </w:rPr>
        <w:t>`541.18 cents`</w:t>
      </w:r>
      <w:r>
        <w:t xml:space="preserve"> (+1.93).</w:t>
      </w:r>
    </w:p>
    <w:p>
      <w:pPr>
        <w:pStyle w:val="ListBullet"/>
        <w:spacing w:before="0" w:after="60"/>
      </w:pPr>
      <w:r>
        <w:rPr>
          <w:b/>
        </w:rPr>
        <w:t>Thanh khoản phiên chốt:</w:t>
      </w:r>
      <w:r>
        <w:t xml:space="preserve"> Volume: </w:t>
      </w:r>
      <w:r>
        <w:rPr>
          <w:b/>
        </w:rPr>
        <w:t>`53,251`</w:t>
      </w:r>
      <w:r>
        <w:t xml:space="preserve"> (Chênh lệch: </w:t>
      </w:r>
      <w:r>
        <w:rPr>
          <w:b/>
        </w:rPr>
        <w:t>`-282,116`</w:t>
      </w:r>
      <w:r>
        <w:t xml:space="preserve">) | OI: </w:t>
      </w:r>
      <w:r>
        <w:rPr>
          <w:b/>
        </w:rPr>
        <w:t>`959,316`</w:t>
      </w:r>
      <w:r>
        <w:t xml:space="preserve"> (Chênh lệch: </w:t>
      </w:r>
      <w:r>
        <w:rPr>
          <w:b/>
        </w:rPr>
        <w:t>`+0`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88.94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(537.48) &gt; </w:t>
      </w:r>
      <w:r>
        <w:rPr>
          <w:rFonts w:ascii="Consolas" w:hAnsi="Consolas"/>
          <w:color w:val="D97706"/>
          <w:sz w:val="19"/>
        </w:rPr>
        <w:t xml:space="preserve"> EMA_50 </w:t>
      </w:r>
      <w:r>
        <w:t xml:space="preserve"> (534.69).</w:t>
      </w:r>
    </w:p>
    <w:p>
      <w:pPr>
        <w:pStyle w:val="ListBullet"/>
        <w:spacing w:before="0" w:after="60"/>
      </w:pPr>
      <w:r>
        <w:rPr>
          <w:b/>
        </w:rPr>
        <w:t>Động lượng &amp; Dao động:</w:t>
      </w:r>
      <w:r>
        <w:t xml:space="preserve"> RSI (14) = </w:t>
      </w:r>
      <w:r>
        <w:rPr>
          <w:b/>
        </w:rPr>
        <w:t>`56.61`</w:t>
      </w:r>
      <w:r>
        <w:t xml:space="preserve"> | ATR (14) = </w:t>
      </w:r>
      <w:r>
        <w:rPr>
          <w:b/>
        </w:rPr>
        <w:t>`2.86`</w:t>
      </w:r>
      <w:r>
        <w:t xml:space="preserve"> cents | Volatility = </w:t>
      </w:r>
      <w:r>
        <w:rPr>
          <w:b/>
        </w:rPr>
        <w:t>`2.75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`541.25`</w:t>
      </w:r>
      <w:r>
        <w:t xml:space="preserve"> | R2: </w:t>
      </w:r>
      <w:r>
        <w:rPr>
          <w:b/>
        </w:rPr>
        <w:t>`542.00`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`536.25 - 537.48 cents (Canh mua vùng hỗ trợ)`</w:t>
      </w:r>
      <w:r>
        <w:t xml:space="preserve"> | SL: </w:t>
      </w:r>
      <w:r>
        <w:rPr>
          <w:b/>
        </w:rPr>
        <w:t>`452.96 cents (Dưới cản S2 + 1.5x ATR)`</w:t>
      </w:r>
      <w:r>
        <w:t xml:space="preserve"> | TP: </w:t>
      </w:r>
      <w:r>
        <w:rPr>
          <w:rFonts w:ascii="Consolas" w:hAnsi="Consolas"/>
          <w:color w:val="D97706"/>
          <w:sz w:val="19"/>
        </w:rPr>
        <w:t xml:space="preserve"> 541.25 cents </w:t>
      </w:r>
      <w:r>
        <w:t xml:space="preserve"> / </w:t>
      </w:r>
      <w:r>
        <w:rPr>
          <w:rFonts w:ascii="Consolas" w:hAnsi="Consolas"/>
          <w:color w:val="D97706"/>
          <w:sz w:val="19"/>
        </w:rPr>
        <w:t xml:space="preserve"> 542.00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`534.75 - 536.25 cents`</w:t>
      </w:r>
      <w:r>
        <w:t xml:space="preserve"> | SL: </w:t>
      </w:r>
      <w:r>
        <w:rPr>
          <w:b/>
        </w:rPr>
        <w:t>`454.39 cents (Chống quét SL tuyệt đối)`</w:t>
      </w:r>
      <w:r>
        <w:t xml:space="preserve"> | TP: </w:t>
      </w:r>
      <w:r>
        <w:rPr>
          <w:b/>
        </w:rPr>
        <w:t>`541.00 cents (Ăn trọn biên độ ngô ~10.5 giá)`</w:t>
      </w:r>
      <w:r>
        <w:t>.</w:t>
      </w:r>
    </w:p>
    <w:p>
      <w:pPr>
        <w:pStyle w:val="ListBullet"/>
        <w:spacing w:before="0" w:after="60"/>
      </w:pPr>
      <w:r>
        <w:t>*</w:t>
      </w:r>
      <w:r>
        <w:rPr>
          <w:b/>
          <w:color w:val="B91C1C"/>
        </w:rPr>
        <w:t>Short</w:t>
      </w:r>
      <w:r>
        <w:t xml:space="preserve">:* Entry: </w:t>
      </w:r>
      <w:r>
        <w:rPr>
          <w:b/>
        </w:rPr>
        <w:t>`541.25 - 542.75 cents`</w:t>
      </w:r>
      <w:r>
        <w:t xml:space="preserve"> | SL: </w:t>
      </w:r>
      <w:r>
        <w:rPr>
          <w:b/>
        </w:rPr>
        <w:t>`544.11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`445.81 - 457.25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31/08/2026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780.00 cents | </w:t>
      </w:r>
      <w:r>
        <w:rPr>
          <w:b/>
        </w:rPr>
        <w:t>Dự báo Chốt Phiên:</w:t>
      </w:r>
      <w:r>
        <w:t xml:space="preserve"> </w:t>
      </w:r>
      <w:r>
        <w:rPr>
          <w:b/>
        </w:rPr>
        <w:t>`785.94 cents`</w:t>
      </w:r>
      <w:r>
        <w:t xml:space="preserve"> (+5.94).</w:t>
      </w:r>
    </w:p>
    <w:p>
      <w:pPr>
        <w:pStyle w:val="ListBullet"/>
        <w:spacing w:before="0" w:after="60"/>
      </w:pPr>
      <w:r>
        <w:rPr>
          <w:b/>
        </w:rPr>
        <w:t>Thanh khoản phiên chốt:</w:t>
      </w:r>
      <w:r>
        <w:t xml:space="preserve"> Volume: </w:t>
      </w:r>
      <w:r>
        <w:rPr>
          <w:b/>
        </w:rPr>
        <w:t>`14,015`</w:t>
      </w:r>
      <w:r>
        <w:t xml:space="preserve"> (Chênh lệch: </w:t>
      </w:r>
      <w:r>
        <w:rPr>
          <w:b/>
        </w:rPr>
        <w:t>`-119,113`</w:t>
      </w:r>
      <w:r>
        <w:t xml:space="preserve">) | OI: </w:t>
      </w:r>
      <w:r>
        <w:rPr>
          <w:b/>
        </w:rPr>
        <w:t>`268,773`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88.94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(774.33) &gt; </w:t>
      </w:r>
      <w:r>
        <w:rPr>
          <w:rFonts w:ascii="Consolas" w:hAnsi="Consolas"/>
          <w:color w:val="D97706"/>
          <w:sz w:val="19"/>
        </w:rPr>
        <w:t xml:space="preserve"> EMA_50 </w:t>
      </w:r>
      <w:r>
        <w:t xml:space="preserve"> (761.56).</w:t>
      </w:r>
    </w:p>
    <w:p>
      <w:pPr>
        <w:pStyle w:val="ListBullet"/>
        <w:spacing w:before="0" w:after="60"/>
      </w:pPr>
      <w:r>
        <w:rPr>
          <w:b/>
        </w:rPr>
        <w:t>Động lượng &amp; Dao động:</w:t>
      </w:r>
      <w:r>
        <w:t xml:space="preserve"> RSI (14) = </w:t>
      </w:r>
      <w:r>
        <w:rPr>
          <w:b/>
        </w:rPr>
        <w:t>`59.26`</w:t>
      </w:r>
      <w:r>
        <w:t xml:space="preserve"> | ATR (14) = </w:t>
      </w:r>
      <w:r>
        <w:rPr>
          <w:b/>
        </w:rPr>
        <w:t>`6.04`</w:t>
      </w:r>
      <w:r>
        <w:t xml:space="preserve"> cents | Volatility = </w:t>
      </w:r>
      <w:r>
        <w:rPr>
          <w:b/>
        </w:rPr>
        <w:t>`4.75 cents`</w:t>
      </w:r>
      <w:r>
        <w:t>.</w:t>
      </w:r>
    </w:p>
    <w:p>
      <w:pPr>
        <w:pStyle w:val="ListBullet"/>
        <w:spacing w:before="0" w:after="60"/>
      </w:pPr>
      <w:r>
        <w:rPr>
          <w:b/>
        </w:rPr>
        <w:t>Vùng cản Pivot:</w:t>
      </w:r>
      <w:r>
        <w:t xml:space="preserve"> Hỗ trợ S1: </w:t>
      </w:r>
      <w:r>
        <w:rPr>
          <w:b/>
        </w:rPr>
        <w:t>`774.25`</w:t>
      </w:r>
      <w:r>
        <w:t xml:space="preserve"> | S2: </w:t>
      </w:r>
      <w:r>
        <w:rPr>
          <w:b/>
        </w:rPr>
        <w:t>`645.25`</w:t>
      </w:r>
      <w:r>
        <w:t xml:space="preserve"> || Kháng cự R1: </w:t>
      </w:r>
      <w:r>
        <w:rPr>
          <w:b/>
        </w:rPr>
        <w:t>`787.23`</w:t>
      </w:r>
      <w:r>
        <w:t xml:space="preserve"> | R2: </w:t>
      </w:r>
      <w:r>
        <w:rPr>
          <w:b/>
        </w:rPr>
        <w:t>`790.25`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`774.33 - 761.56 cents (Canh bán hồi kỹ thuật H1)`</w:t>
      </w:r>
      <w:r>
        <w:t xml:space="preserve"> | SL: </w:t>
      </w:r>
      <w:r>
        <w:rPr>
          <w:b/>
        </w:rPr>
        <w:t>`799.32 cents (Trên kháng cự R2 + 1.5x ATR)`</w:t>
      </w:r>
      <w:r>
        <w:t xml:space="preserve"> | TP: </w:t>
      </w:r>
      <w:r>
        <w:rPr>
          <w:rFonts w:ascii="Consolas" w:hAnsi="Consolas"/>
          <w:color w:val="D97706"/>
          <w:sz w:val="19"/>
        </w:rPr>
        <w:t xml:space="preserve"> 774.25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`772.25 - 774.25 cents`</w:t>
      </w:r>
      <w:r>
        <w:t xml:space="preserve"> | SL: </w:t>
      </w:r>
      <w:r>
        <w:rPr>
          <w:b/>
        </w:rPr>
        <w:t>`639.21 cents`</w:t>
      </w:r>
      <w:r>
        <w:t xml:space="preserve"> | TP: </w:t>
      </w:r>
      <w:r>
        <w:rPr>
          <w:b/>
        </w:rPr>
        <w:t>`787.23 cents (Đón sóng hồi trung hạn ~14.5 giá)`</w:t>
      </w:r>
      <w:r>
        <w:t>.</w:t>
      </w:r>
    </w:p>
    <w:p>
      <w:pPr>
        <w:pStyle w:val="ListBullet"/>
        <w:spacing w:before="0" w:after="60"/>
      </w:pPr>
      <w:r>
        <w:t>*</w:t>
      </w:r>
      <w:r>
        <w:rPr>
          <w:b/>
          <w:color w:val="B91C1C"/>
        </w:rPr>
        <w:t>Short</w:t>
      </w:r>
      <w:r>
        <w:t xml:space="preserve">:* Entry: </w:t>
      </w:r>
      <w:r>
        <w:rPr>
          <w:b/>
        </w:rPr>
        <w:t>`787.23 - 789.23 cents`</w:t>
      </w:r>
      <w:r>
        <w:t xml:space="preserve"> | SL: </w:t>
      </w:r>
      <w:r>
        <w:rPr>
          <w:b/>
        </w:rPr>
        <w:t>`793.27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`621.08 - 645.25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