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36"/>
          <w:szCs w:val="36"/>
        </w:rPr>
        <w:t xml:space="preserve">TÀI LIỆU THUYẾT TRÌNH</w:t>
      </w:r>
    </w:p>
    <w:p>
      <w:pPr>
        <w:spacing w:after="80"/>
        <w:jc w:val="center"/>
      </w:pPr>
      <w:r>
        <w:rPr>
          <w:i/>
          <w:iCs/>
          <w:sz w:val="26"/>
          <w:szCs w:val="26"/>
        </w:rPr>
        <w:t xml:space="preserve">Lời thuyết trình và kiến thức Phân tích thiết kế hướng đối tượng theo từng slide</w:t>
      </w:r>
    </w:p>
    <w:p>
      <w:pPr>
        <w:spacing w:after="240"/>
        <w:jc w:val="center"/>
      </w:pPr>
      <w:r>
        <w:rPr>
          <w:sz w:val="24"/>
          <w:szCs w:val="24"/>
        </w:rPr>
        <w:t xml:space="preserve">Đề tài: Trực quan hóa dữ liệu hệ thống LMS Moodle phục vụ công tác quản lý và hỗ trợ giảng dạy</w:t>
      </w:r>
    </w:p>
    <w:p>
      <w:pPr>
        <w:spacing w:after="100"/>
      </w:pPr>
      <w:r>
        <w:rPr>
          <w:b/>
          <w:bCs/>
        </w:rPr>
        <w:t xml:space="preserve">Cách dùng:</w:t>
      </w:r>
      <w:r>
        <w:t xml:space="preserve"> mỗi slide gồm các phần sau.</w:t>
      </w:r>
    </w:p>
    <w:p>
      <w:pPr>
        <w:pStyle w:val="ListParagraph"/>
        <w:numPr>
          <w:ilvl w:val="0"/>
          <w:numId w:val="2"/>
        </w:numPr>
        <w:spacing w:after="60"/>
      </w:pPr>
      <w:r>
        <w:rPr>
          <w:b/>
          <w:bCs/>
        </w:rPr>
        <w:t xml:space="preserve">Slide trình bày:</w:t>
      </w:r>
      <w:r>
        <w:t xml:space="preserve"> slide đó có gì.</w:t>
      </w:r>
    </w:p>
    <w:p>
      <w:pPr>
        <w:pStyle w:val="ListParagraph"/>
        <w:numPr>
          <w:ilvl w:val="0"/>
          <w:numId w:val="2"/>
        </w:numPr>
        <w:spacing w:after="60"/>
      </w:pPr>
      <w:r>
        <w:rPr>
          <w:b/>
          <w:bCs/>
        </w:rPr>
        <w:t xml:space="preserve">Kiến thức đã áp dụng:</w:t>
      </w:r>
      <w:r>
        <w:t xml:space="preserve"> kiến thức của môn học mà nhóm dùng ở phần này, để nắm ý khi bị hỏi.</w:t>
      </w:r>
    </w:p>
    <w:p>
      <w:pPr>
        <w:pStyle w:val="ListParagraph"/>
        <w:numPr>
          <w:ilvl w:val="0"/>
          <w:numId w:val="2"/>
        </w:numPr>
        <w:spacing w:after="60"/>
      </w:pPr>
      <w:r>
        <w:rPr>
          <w:b/>
          <w:bCs/>
        </w:rPr>
        <w:t xml:space="preserve">Lời thuyết trình:</w:t>
      </w:r>
      <w:r>
        <w:t xml:space="preserve"> phần đọc khi trình bày (khung viền xanh).</w:t>
      </w:r>
    </w:p>
    <w:p>
      <w:pPr>
        <w:pStyle w:val="ListParagraph"/>
        <w:numPr>
          <w:ilvl w:val="0"/>
          <w:numId w:val="2"/>
        </w:numPr>
        <w:spacing w:after="60"/>
      </w:pPr>
      <w:r>
        <w:rPr>
          <w:b/>
          <w:bCs/>
        </w:rPr>
        <w:t xml:space="preserve">Góc hướng đối tượng:</w:t>
      </w:r>
      <w:r>
        <w:t xml:space="preserve"> phần nói thêm để nối nội dung với kiến thức OOAD (khung viền tím).</w:t>
      </w:r>
    </w:p>
    <w:p>
      <w:pPr>
        <w:pStyle w:val="Heading1"/>
        <w:spacing w:after="120" w:before="320"/>
      </w:pPr>
      <w:r>
        <w:t xml:space="preserve">Phân công trình bày</w:t>
      </w:r>
    </w:p>
    <w:p>
      <w:pPr>
        <w:spacing w:after="100"/>
      </w:pPr>
      <w:r>
        <w:t xml:space="preserve">Chia theo chương, mỗi người giữ trọn chương mình nói, thứ tự lên nói: Thiêng → Ý → Thịnh.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500"/>
        <w:gridCol w:w="3726"/>
      </w:tblGrid>
      <w:tr>
        <w:trPr>
          <w:tblHeader/>
        </w:trPr>
        <w:tc>
          <w:tcPr>
            <w:tcW w:type="dxa" w:w="1700"/>
            <w:tcBorders>
              <w:top w:val="single" w:color="B0B7C3" w:sz="4"/>
              <w:left w:val="single" w:color="B0B7C3" w:sz="4"/>
              <w:bottom w:val="single" w:color="B0B7C3" w:sz="4"/>
              <w:right w:val="single" w:color="B0B7C3" w:sz="4"/>
            </w:tcBorders>
            <w:shd w:fill="1F3A5F" w:color="auto" w:val="clear"/>
            <w:tcMar>
              <w:top w:type="dxa" w:w="60"/>
              <w:left w:type="dxa" w:w="100"/>
              <w:bottom w:type="dxa" w:w="60"/>
              <w:right w:type="dxa" w:w="100"/>
            </w:tcMar>
          </w:tcPr>
          <w:p>
            <w:r>
              <w:rPr>
                <w:b/>
                <w:bCs/>
                <w:color w:val="FFFFFF"/>
              </w:rPr>
              <w:t xml:space="preserve">Người</w:t>
            </w:r>
          </w:p>
        </w:tc>
        <w:tc>
          <w:tcPr>
            <w:tcW w:type="dxa" w:w="2100"/>
            <w:tcBorders>
              <w:top w:val="single" w:color="B0B7C3" w:sz="4"/>
              <w:left w:val="single" w:color="B0B7C3" w:sz="4"/>
              <w:bottom w:val="single" w:color="B0B7C3" w:sz="4"/>
              <w:right w:val="single" w:color="B0B7C3" w:sz="4"/>
            </w:tcBorders>
            <w:shd w:fill="1F3A5F" w:color="auto" w:val="clear"/>
            <w:tcMar>
              <w:top w:type="dxa" w:w="60"/>
              <w:left w:type="dxa" w:w="100"/>
              <w:bottom w:type="dxa" w:w="60"/>
              <w:right w:type="dxa" w:w="100"/>
            </w:tcMar>
          </w:tcPr>
          <w:p>
            <w:r>
              <w:rPr>
                <w:b/>
                <w:bCs/>
                <w:color w:val="FFFFFF"/>
              </w:rPr>
              <w:t xml:space="preserve">Phần trình bày</w:t>
            </w:r>
          </w:p>
        </w:tc>
        <w:tc>
          <w:tcPr>
            <w:tcW w:type="dxa" w:w="1500"/>
            <w:tcBorders>
              <w:top w:val="single" w:color="B0B7C3" w:sz="4"/>
              <w:left w:val="single" w:color="B0B7C3" w:sz="4"/>
              <w:bottom w:val="single" w:color="B0B7C3" w:sz="4"/>
              <w:right w:val="single" w:color="B0B7C3" w:sz="4"/>
            </w:tcBorders>
            <w:shd w:fill="1F3A5F" w:color="auto" w:val="clear"/>
            <w:tcMar>
              <w:top w:type="dxa" w:w="60"/>
              <w:left w:type="dxa" w:w="100"/>
              <w:bottom w:type="dxa" w:w="60"/>
              <w:right w:type="dxa" w:w="100"/>
            </w:tcMar>
          </w:tcPr>
          <w:p>
            <w:r>
              <w:rPr>
                <w:b/>
                <w:bCs/>
                <w:color w:val="FFFFFF"/>
              </w:rPr>
              <w:t xml:space="preserve">Slide</w:t>
            </w:r>
          </w:p>
        </w:tc>
        <w:tc>
          <w:tcPr>
            <w:tcW w:type="dxa" w:w="3726"/>
            <w:tcBorders>
              <w:top w:val="single" w:color="B0B7C3" w:sz="4"/>
              <w:left w:val="single" w:color="B0B7C3" w:sz="4"/>
              <w:bottom w:val="single" w:color="B0B7C3" w:sz="4"/>
              <w:right w:val="single" w:color="B0B7C3" w:sz="4"/>
            </w:tcBorders>
            <w:shd w:fill="1F3A5F" w:color="auto" w:val="clear"/>
            <w:tcMar>
              <w:top w:type="dxa" w:w="60"/>
              <w:left w:type="dxa" w:w="100"/>
              <w:bottom w:type="dxa" w:w="60"/>
              <w:right w:type="dxa" w:w="100"/>
            </w:tcMar>
          </w:tcPr>
          <w:p>
            <w:r>
              <w:rPr>
                <w:b/>
                <w:bCs/>
                <w:color w:val="FFFFFF"/>
              </w:rPr>
              <w:t xml:space="preserve">Ghi chú</w:t>
            </w:r>
          </w:p>
        </w:tc>
      </w:tr>
      <w:tr>
        <w:trPr>
          <w:tblHeader w:val="off"/>
        </w:trP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bCs/>
              </w:rPr>
              <w:t xml:space="preserve">Nguyễn Thăng Thiêng</w:t>
            </w:r>
          </w:p>
        </w:tc>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Mở đầu, Chương 1, Chương 2</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1 – 6</w:t>
            </w:r>
          </w:p>
        </w:tc>
        <w:tc>
          <w:tcPr>
            <w:tcW w:type="dxa" w:w="37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Khảo sát, yêu cầu, use case, DFD. Khoảng 7 phút</w:t>
            </w:r>
          </w:p>
        </w:tc>
      </w:tr>
      <w:tr>
        <w:trPr>
          <w:tblHeader w:val="off"/>
        </w:trP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bCs/>
              </w:rPr>
              <w:t xml:space="preserve">Chung Thiện Ý</w:t>
            </w:r>
          </w:p>
        </w:tc>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Chương 3, Chương 4</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7 – 8</w:t>
            </w:r>
          </w:p>
        </w:tc>
        <w:tc>
          <w:tcPr>
            <w:tcW w:type="dxa" w:w="37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Ít slide nhưng nội dung khó nhất (kiến trúc, sơ đồ lớp, CSDL). Khoảng 5 phút. Trả lời chính các câu hỏi về thiết kế và CSDL</w:t>
            </w:r>
          </w:p>
        </w:tc>
      </w:tr>
      <w:tr>
        <w:trPr>
          <w:tblHeader w:val="off"/>
        </w:trP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bCs/>
              </w:rPr>
              <w:t xml:space="preserve">Nguyễn Ngọc Bảo Thịnh</w:t>
            </w:r>
          </w:p>
        </w:tc>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Chương 5, Chương 6, Chương 7, kết thúc</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9 – 16</w:t>
            </w:r>
          </w:p>
        </w:tc>
        <w:tc>
          <w:tcPr>
            <w:tcW w:type="dxa" w:w="37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Giao diện, công nghệ, thử nghiệm, kết luận. Khoảng 6–7 phút</w:t>
            </w:r>
          </w:p>
        </w:tc>
      </w:tr>
    </w:tbl>
    <w:p>
      <w:pPr>
        <w:spacing w:after="100" w:before="120"/>
      </w:pPr>
      <w:r>
        <w:rPr>
          <w:b/>
          <w:bCs/>
        </w:rPr>
        <w:t xml:space="preserve">Chuyển lượt:</w:t>
      </w:r>
      <w:r>
        <w:t xml:space="preserve"> câu mời người kế tiếp đã có sẵn ở cuối lời thuyết trình slide 6 (Thiêng mời Ý) và slide 8 (Ý mời Thịnh).</w:t>
      </w:r>
    </w:p>
    <w:p>
      <w:pPr>
        <w:pStyle w:val="Heading1"/>
        <w:spacing w:after="120" w:before="320"/>
      </w:pPr>
      <w:r>
        <w:t xml:space="preserve">Slide 1 – Trang bìa</w:t>
      </w:r>
    </w:p>
    <w:p>
      <w:pPr>
        <w:spacing w:after="60"/>
      </w:pPr>
      <w:r>
        <w:rPr>
          <w:b/>
          <w:bCs/>
          <w:color w:val="6A4C93"/>
        </w:rPr>
        <w:t xml:space="preserve">Người trình bày: </w:t>
      </w:r>
      <w:r>
        <w:rPr>
          <w:b/>
          <w:bCs/>
        </w:rPr>
        <w:t xml:space="preserve">Nguyễn Thăng Thiêng</w:t>
      </w:r>
    </w:p>
    <w:p>
      <w:pPr>
        <w:spacing w:after="60" w:before="160"/>
      </w:pPr>
      <w:r>
        <w:rPr>
          <w:b/>
          <w:bCs/>
          <w:color w:val="1F3A5F"/>
          <w:sz w:val="24"/>
          <w:szCs w:val="24"/>
        </w:rPr>
        <w:t xml:space="preserve">Slide trình bày</w:t>
      </w:r>
    </w:p>
    <w:p>
      <w:pPr>
        <w:spacing w:after="100"/>
      </w:pPr>
      <w:r>
        <w:t xml:space="preserve">Tên đề tài, tên môn học, ba thành viên, ảnh màn hình Cảnh báo sinh viên.</w:t>
      </w:r>
    </w:p>
    <w:p>
      <w:pPr>
        <w:spacing w:after="60" w:before="160"/>
      </w:pPr>
      <w:r>
        <w:rPr>
          <w:b/>
          <w:bCs/>
          <w:color w:val="B5651D"/>
          <w:sz w:val="24"/>
          <w:szCs w:val="24"/>
        </w:rPr>
        <w:t xml:space="preserve">Kiến thức đã áp dụng</w:t>
      </w:r>
    </w:p>
    <w:p>
      <w:pPr>
        <w:pStyle w:val="ListParagraph"/>
        <w:numPr>
          <w:ilvl w:val="0"/>
          <w:numId w:val="2"/>
        </w:numPr>
        <w:spacing w:after="60"/>
      </w:pPr>
      <w:r>
        <w:t xml:space="preserve">Chưa có kiến thức cần trình bày, chỉ giới thiệu đề tài và nhóm.</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Xin chào thầy và các bạn. Nhóm em là Thiêng, Thịnh và Ý, hôm nay nhóm em xin trình bày đồ án môn Phân tích và Thiết kế phần mềm, đề tài </w:t>
      </w:r>
      <w:r>
        <w:rPr>
          <w:b/>
          <w:bCs/>
        </w:rPr>
        <w:t xml:space="preserve">trực quan hóa dữ liệu hệ thống LMS Moodle</w:t>
      </w:r>
      <w:r>
        <w:t xml:space="preserve"> để phục vụ quản lý và hỗ trợ giảng dạy.</w:t>
      </w:r>
    </w:p>
    <w:p>
      <w:pPr>
        <w:pBdr>
          <w:left w:val="single" w:color="2E7D4F" w:sz="18" w:space="8"/>
        </w:pBdr>
        <w:spacing w:after="100"/>
        <w:ind w:left="280"/>
      </w:pPr>
      <w:r>
        <w:t xml:space="preserve">Nói ngắn gọn thì nhóm em làm một Dashboard. Nó lấy dữ liệu học tập mà Moodle đang ghi lại mỗi ngày, rồi biến thành những con số và biểu đồ mà thầy cô nhìn vài giây là hiểu. Phần lớn bài nói hôm nay sẽ đi theo đúng thứ tự các bước phân tích thiết kế mà tụi em đã học.</w:t>
      </w:r>
    </w:p>
    <w:p>
      <w:pPr>
        <w:pStyle w:val="Heading1"/>
        <w:spacing w:after="120" w:before="320"/>
      </w:pPr>
      <w:r>
        <w:t xml:space="preserve">Slide 2 – Chương 1: Bối cảnh và điểm nghẽn hiện tại</w:t>
      </w:r>
    </w:p>
    <w:p>
      <w:pPr>
        <w:spacing w:after="60"/>
      </w:pPr>
      <w:r>
        <w:rPr>
          <w:b/>
          <w:bCs/>
          <w:color w:val="6A4C93"/>
        </w:rPr>
        <w:t xml:space="preserve">Người trình bày: </w:t>
      </w:r>
      <w:r>
        <w:rPr>
          <w:b/>
          <w:bCs/>
        </w:rPr>
        <w:t xml:space="preserve">Nguyễn Thăng Thiêng</w:t>
      </w:r>
    </w:p>
    <w:p>
      <w:pPr>
        <w:spacing w:after="60" w:before="160"/>
      </w:pPr>
      <w:r>
        <w:rPr>
          <w:b/>
          <w:bCs/>
          <w:color w:val="1F3A5F"/>
          <w:sz w:val="24"/>
          <w:szCs w:val="24"/>
        </w:rPr>
        <w:t xml:space="preserve">Slide trình bày</w:t>
      </w:r>
    </w:p>
    <w:p>
      <w:pPr>
        <w:spacing w:after="100"/>
      </w:pPr>
      <w:r>
        <w:t xml:space="preserve">Ba điểm nghẽn: dữ liệu Moodle quá tải, giảng viên lọc Excel thủ công, thiếu bức tranh toàn khoa. Mục tiêu: ETL định kỳ, Dashboard dưới 1 giây.</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Khảo sát hiện trạng tổ chức:</w:t>
      </w:r>
      <w:r>
        <w:t xml:space="preserve"> đối nội có hai nhóm người dùng là người quản lý đào tạo và giảng viên. Đối ngoại có Moodle (nơi sinh dữ liệu) và sinh viên (được theo dõi, không đăng nhập).</w:t>
      </w:r>
    </w:p>
    <w:p>
      <w:pPr>
        <w:pStyle w:val="ListParagraph"/>
        <w:numPr>
          <w:ilvl w:val="0"/>
          <w:numId w:val="2"/>
        </w:numPr>
        <w:spacing w:after="60"/>
      </w:pPr>
      <w:r>
        <w:rPr>
          <w:b/>
          <w:bCs/>
        </w:rPr>
        <w:t xml:space="preserve">Khảo sát hiện trạng nghiệp vụ:</w:t>
      </w:r>
      <w:r>
        <w:t xml:space="preserve"> tìm quy trình đang làm (lọc Excel tải từ Moodle) và chỉ ra điểm nghẽn.</w:t>
      </w:r>
    </w:p>
    <w:p>
      <w:pPr>
        <w:pStyle w:val="ListParagraph"/>
        <w:numPr>
          <w:ilvl w:val="0"/>
          <w:numId w:val="2"/>
        </w:numPr>
        <w:spacing w:after="60"/>
      </w:pPr>
      <w:r>
        <w:rPr>
          <w:b/>
          <w:bCs/>
        </w:rPr>
        <w:t xml:space="preserve">Khảo sát hiện trạng tin học:</w:t>
      </w:r>
      <w:r>
        <w:t xml:space="preserve"> Moodle 3.9 có hơn 460 bảng, bảng nhật ký có hàng triệu dòng.</w:t>
      </w:r>
    </w:p>
    <w:p>
      <w:pPr>
        <w:pStyle w:val="ListParagraph"/>
        <w:numPr>
          <w:ilvl w:val="0"/>
          <w:numId w:val="2"/>
        </w:numPr>
        <w:spacing w:after="60"/>
      </w:pPr>
      <w:r>
        <w:rPr>
          <w:b/>
          <w:bCs/>
        </w:rPr>
        <w:t xml:space="preserve">Kỹ thuật thu thập yêu cầu:</w:t>
      </w:r>
      <w:r>
        <w:t xml:space="preserve"> nghiên cứu tài liệu (tài liệu đề tài, cấu trúc CSDL Moodle, 4 bài báo) và tham khảo ý kiến giảng viên hướng dẫn.</w:t>
      </w:r>
    </w:p>
    <w:p>
      <w:pPr>
        <w:pStyle w:val="ListParagraph"/>
        <w:numPr>
          <w:ilvl w:val="0"/>
          <w:numId w:val="2"/>
        </w:numPr>
        <w:spacing w:after="60"/>
      </w:pPr>
      <w:r>
        <w:rPr>
          <w:b/>
          <w:bCs/>
        </w:rPr>
        <w:t xml:space="preserve">Từ điểm nghẽn đề xuất giải pháp:</w:t>
      </w:r>
      <w:r>
        <w:t xml:space="preserve"> tách CSDL phân tích riêng, ETL tính sẵn số liệu.</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Em bắt đầu bằng một câu hỏi: mỗi lần sinh viên mở môn học, xem bài giảng hay nộp bài thì Moodle làm gì? Nó ghi lại một dòng dữ liệu. Sau vài tuần, số dòng đó đủ để trả lời những câu mà giảng viên thường phải đoán: em nào lâu rồi chưa vào môn, lớp nào nộp bài đều, giờ nào hệ thống bị dồn tải. Vấn đề là lấy những câu trả lời đó ra không dễ. Có ba điểm nghẽn.</w:t>
      </w:r>
    </w:p>
    <w:p>
      <w:pPr>
        <w:pBdr>
          <w:left w:val="single" w:color="2E7D4F" w:sz="18" w:space="8"/>
        </w:pBdr>
        <w:spacing w:after="100"/>
        <w:ind w:left="280"/>
      </w:pPr>
      <w:r>
        <w:rPr>
          <w:b/>
          <w:bCs/>
        </w:rPr>
        <w:t xml:space="preserve">Thứ nhất, dữ liệu quá nặng.</w:t>
      </w:r>
      <w:r>
        <w:t xml:space="preserve"> Moodle 3.9 có hơn 460 bảng, riêng bảng nhật ký có thể lên tới hàng triệu dòng. Một câu thống kê thường phải kết từ 5 đến 20 bảng, chạy mất nhiều phút, và còn làm chậm chính máy chủ đang phục vụ việc học.</w:t>
      </w:r>
    </w:p>
    <w:p>
      <w:pPr>
        <w:pBdr>
          <w:left w:val="single" w:color="2E7D4F" w:sz="18" w:space="8"/>
        </w:pBdr>
        <w:spacing w:after="100"/>
        <w:ind w:left="280"/>
      </w:pPr>
      <w:r>
        <w:rPr>
          <w:b/>
          <w:bCs/>
        </w:rPr>
        <w:t xml:space="preserve">Thứ hai, làm tay bằng Excel.</w:t>
      </w:r>
      <w:r>
        <w:t xml:space="preserve"> Muốn tìm sinh viên vắng học hay bỏ bài, giảng viên phải tải file về rồi lọc thủ công. Mỗi người tự đặt ngưỡng riêng, và thường tới lúc phát hiện thì sinh viên đã có thể bỏ học hoặc rớt môn.</w:t>
      </w:r>
    </w:p>
    <w:p>
      <w:pPr>
        <w:pBdr>
          <w:left w:val="single" w:color="2E7D4F" w:sz="18" w:space="8"/>
        </w:pBdr>
        <w:spacing w:after="100"/>
        <w:ind w:left="280"/>
      </w:pPr>
      <w:r>
        <w:rPr>
          <w:b/>
          <w:bCs/>
        </w:rPr>
        <w:t xml:space="preserve">Thứ ba, chỉ thấy từng môn.</w:t>
      </w:r>
      <w:r>
        <w:t xml:space="preserve"> Báo cáo của Moodle xem theo từng môn một, muốn biết quy mô cả khoa thì phải xem từng môn rồi tổng hợp kết quả.</w:t>
      </w:r>
    </w:p>
    <w:p>
      <w:pPr>
        <w:pBdr>
          <w:left w:val="single" w:color="2E7D4F" w:sz="18" w:space="8"/>
        </w:pBdr>
        <w:spacing w:after="100"/>
        <w:ind w:left="280"/>
      </w:pPr>
      <w:r>
        <w:t xml:space="preserve">Từ đó mục tiêu của nhóm khá rõ: làm một tiến trình </w:t>
      </w:r>
      <w:r>
        <w:rPr>
          <w:b/>
          <w:bCs/>
        </w:rPr>
        <w:t xml:space="preserve">ETL chạy định kỳ</w:t>
      </w:r>
      <w:r>
        <w:t xml:space="preserve">, tính sẵn số liệu vào một cơ sở dữ liệu riêng, để Dashboard chỉ đọc những con số đã tính sẵn và trả lời nhanh hơn.</w:t>
      </w:r>
    </w:p>
    <w:p>
      <w:pPr>
        <w:pStyle w:val="Heading1"/>
        <w:spacing w:after="120" w:before="320"/>
      </w:pPr>
      <w:r>
        <w:t xml:space="preserve">Slide 3 – Chương 2: Quy định chấm điểm và xếp mức rủi ro</w:t>
      </w:r>
    </w:p>
    <w:p>
      <w:pPr>
        <w:spacing w:after="60"/>
      </w:pPr>
      <w:r>
        <w:rPr>
          <w:b/>
          <w:bCs/>
          <w:color w:val="6A4C93"/>
        </w:rPr>
        <w:t xml:space="preserve">Người trình bày: </w:t>
      </w:r>
      <w:r>
        <w:rPr>
          <w:b/>
          <w:bCs/>
        </w:rPr>
        <w:t xml:space="preserve">Nguyễn Thăng Thiêng</w:t>
      </w:r>
    </w:p>
    <w:p>
      <w:pPr>
        <w:spacing w:after="60" w:before="160"/>
      </w:pPr>
      <w:r>
        <w:rPr>
          <w:b/>
          <w:bCs/>
          <w:color w:val="1F3A5F"/>
          <w:sz w:val="24"/>
          <w:szCs w:val="24"/>
        </w:rPr>
        <w:t xml:space="preserve">Slide trình bày</w:t>
      </w:r>
    </w:p>
    <w:p>
      <w:pPr>
        <w:spacing w:after="100"/>
      </w:pPr>
      <w:r>
        <w:t xml:space="preserve">Ba tiêu chí C1 vắng học, C2 không tương tác, C3 thiếu bài tập, mỗi tiêu chí 0–2 điểm. Ba mức: Đỏ, Vàng, Xanh.</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Yêu cầu chức năng loại Tính toán:</w:t>
      </w:r>
      <w:r>
        <w:t xml:space="preserve"> chấm điểm rủi ro (YC17) tạo thông tin mới từ dữ liệu có sẵn.</w:t>
      </w:r>
    </w:p>
    <w:p>
      <w:pPr>
        <w:pStyle w:val="ListParagraph"/>
        <w:numPr>
          <w:ilvl w:val="0"/>
          <w:numId w:val="2"/>
        </w:numPr>
        <w:spacing w:after="60"/>
      </w:pPr>
      <w:r>
        <w:rPr>
          <w:b/>
          <w:bCs/>
        </w:rPr>
        <w:t xml:space="preserve">Quy định nghiệp vụ:</w:t>
      </w:r>
      <w:r>
        <w:t xml:space="preserve"> luật viết thành QĐ1 với ngưỡng cụ thể; trên DFD, khối xử lý đọc quy định này (D3) để kiểm tra.</w:t>
      </w:r>
    </w:p>
    <w:p>
      <w:pPr>
        <w:pStyle w:val="ListParagraph"/>
        <w:numPr>
          <w:ilvl w:val="0"/>
          <w:numId w:val="2"/>
        </w:numPr>
        <w:spacing w:after="60"/>
      </w:pPr>
      <w:r>
        <w:rPr>
          <w:b/>
          <w:bCs/>
        </w:rPr>
        <w:t xml:space="preserve">Yêu cầu tiến hóa:</w:t>
      </w:r>
      <w:r>
        <w:t xml:space="preserve"> ngưỡng và trọng số nằm trong tệp cấu hình, đổi luật không phải sửa mã.</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Đây là phần nhóm em tốn nhiều thời gian nhất, vì nó là "bộ não" của hệ thống. Làm sao để máy biết một sinh viên đang có nguy cơ?</w:t>
      </w:r>
    </w:p>
    <w:p>
      <w:pPr>
        <w:pBdr>
          <w:left w:val="single" w:color="2E7D4F" w:sz="18" w:space="8"/>
        </w:pBdr>
        <w:spacing w:after="100"/>
        <w:ind w:left="280"/>
      </w:pPr>
      <w:r>
        <w:t xml:space="preserve">Nhóm em chọn cách đơn giản và giải thích được: mỗi sinh viên trong mỗi môn được chấm ba tiêu chí, mỗi tiêu chí từ 0 đến 2 điểm.</w:t>
      </w:r>
    </w:p>
    <w:p>
      <w:pPr>
        <w:pStyle w:val="ListParagraph"/>
        <w:numPr>
          <w:ilvl w:val="1"/>
          <w:numId w:val="2"/>
        </w:numPr>
        <w:pBdr>
          <w:left w:val="single" w:color="2E7D4F" w:sz="18" w:space="8"/>
        </w:pBdr>
        <w:spacing w:after="60"/>
      </w:pPr>
      <w:r>
        <w:rPr>
          <w:b/>
          <w:bCs/>
        </w:rPr>
        <w:t xml:space="preserve">C1, vắng học:</w:t>
      </w:r>
      <w:r>
        <w:t xml:space="preserve"> vắng dưới 15% số buổi là 0 điểm, từ 15% đến dưới 30% là 1 điểm, từ 30% trở lên là 2 điểm.</w:t>
      </w:r>
    </w:p>
    <w:p>
      <w:pPr>
        <w:pStyle w:val="ListParagraph"/>
        <w:numPr>
          <w:ilvl w:val="1"/>
          <w:numId w:val="2"/>
        </w:numPr>
        <w:pBdr>
          <w:left w:val="single" w:color="2E7D4F" w:sz="18" w:space="8"/>
        </w:pBdr>
        <w:spacing w:after="60"/>
      </w:pPr>
      <w:r>
        <w:rPr>
          <w:b/>
          <w:bCs/>
        </w:rPr>
        <w:t xml:space="preserve">C2, không tương tác:</w:t>
      </w:r>
      <w:r>
        <w:t xml:space="preserve"> hơn 7 ngày không vào môn, hoặc lượt truy cập 14 ngày gần nhất dưới một nửa trung vị của lớp, là 1 điểm. Chưa từng vào môn, hoặc hơn 14 ngày không vào, là 2 điểm.</w:t>
      </w:r>
    </w:p>
    <w:p>
      <w:pPr>
        <w:pStyle w:val="ListParagraph"/>
        <w:numPr>
          <w:ilvl w:val="1"/>
          <w:numId w:val="2"/>
        </w:numPr>
        <w:pBdr>
          <w:left w:val="single" w:color="2E7D4F" w:sz="18" w:space="8"/>
        </w:pBdr>
        <w:spacing w:after="60"/>
      </w:pPr>
      <w:r>
        <w:rPr>
          <w:b/>
          <w:bCs/>
        </w:rPr>
        <w:t xml:space="preserve">C3, thiếu bài tập:</w:t>
      </w:r>
      <w:r>
        <w:t xml:space="preserve"> chỉ tính những bài đã tới hạn. Thiếu dưới 20% là 0, từ 20% đến dưới 60% là 1, từ 60% trở lên là 2.</w:t>
      </w:r>
    </w:p>
    <w:p>
      <w:pPr>
        <w:pBdr>
          <w:left w:val="single" w:color="2E7D4F" w:sz="18" w:space="8"/>
        </w:pBdr>
        <w:spacing w:after="100"/>
        <w:ind w:left="280"/>
      </w:pPr>
      <w:r>
        <w:t xml:space="preserve">Sau đó xếp mức. Chỉ cần C2 bằng 2, hoặc có từ hai tiêu chí bằng 2, hoặc tổng từ 4 điểm thì là </w:t>
      </w:r>
      <w:r>
        <w:rPr>
          <w:b/>
          <w:bCs/>
        </w:rPr>
        <w:t xml:space="preserve">ĐỎ</w:t>
      </w:r>
      <w:r>
        <w:t xml:space="preserve">. Tổng từ 1 điểm là </w:t>
      </w:r>
      <w:r>
        <w:rPr>
          <w:b/>
          <w:bCs/>
        </w:rPr>
        <w:t xml:space="preserve">VÀNG</w:t>
      </w:r>
      <w:r>
        <w:t xml:space="preserve">. Tổng bằng 0 là </w:t>
      </w:r>
      <w:r>
        <w:rPr>
          <w:b/>
          <w:bCs/>
        </w:rPr>
        <w:t xml:space="preserve">XANH</w:t>
      </w:r>
      <w:r>
        <w:t xml:space="preserve">.</w:t>
      </w:r>
    </w:p>
    <w:p>
      <w:pPr>
        <w:pBdr>
          <w:left w:val="single" w:color="2E7D4F" w:sz="18" w:space="8"/>
        </w:pBdr>
        <w:spacing w:after="100"/>
        <w:ind w:left="280"/>
      </w:pPr>
      <w:r>
        <w:t xml:space="preserve">Ví dụ cho dễ hình dung: bạn A vắng 20% số buổi, 10 ngày chưa vào môn, thiếu 10% bài. Cộng lại được 1, 1 và 0, tổng 2 điểm, nên là VÀNG. Còn bạn B hơn 14 ngày chưa vào môn thì C2 bằng 2 luôn, bị xếp ĐỎ dù hai tiêu chí kia còn tốt.</w:t>
      </w:r>
    </w:p>
    <w:p>
      <w:pPr>
        <w:pBdr>
          <w:left w:val="single" w:color="2E7D4F" w:sz="18" w:space="8"/>
        </w:pBdr>
        <w:spacing w:after="100"/>
        <w:ind w:left="280"/>
      </w:pPr>
      <w:r>
        <w:t xml:space="preserve">Có một chi tiết nhỏ nhưng nhóm em thấy đáng kể. Khi so tỷ lệ vắng với ngưỡng, nhóm dùng phân số chính xác thay vì số thực. Lý do là nếu một bạn vắng đúng 3 trên 10 buổi mà máy tính ra 0,2999999 thì bạn đó bị xếp sai mức.</w:t>
      </w:r>
    </w:p>
    <w:p>
      <w:pPr>
        <w:pStyle w:val="Heading1"/>
        <w:spacing w:after="120" w:before="320"/>
      </w:pPr>
      <w:r>
        <w:t xml:space="preserve">Slide 4 – Chương 2: Hai phân hệ theo đối tượng sử dụng</w:t>
      </w:r>
    </w:p>
    <w:p>
      <w:pPr>
        <w:spacing w:after="60"/>
      </w:pPr>
      <w:r>
        <w:rPr>
          <w:b/>
          <w:bCs/>
          <w:color w:val="6A4C93"/>
        </w:rPr>
        <w:t xml:space="preserve">Người trình bày: </w:t>
      </w:r>
      <w:r>
        <w:rPr>
          <w:b/>
          <w:bCs/>
        </w:rPr>
        <w:t xml:space="preserve">Nguyễn Thăng Thiêng</w:t>
      </w:r>
    </w:p>
    <w:p>
      <w:pPr>
        <w:spacing w:after="60" w:before="160"/>
      </w:pPr>
      <w:r>
        <w:rPr>
          <w:b/>
          <w:bCs/>
          <w:color w:val="1F3A5F"/>
          <w:sz w:val="24"/>
          <w:szCs w:val="24"/>
        </w:rPr>
        <w:t xml:space="preserve">Slide trình bày</w:t>
      </w:r>
    </w:p>
    <w:p>
      <w:pPr>
        <w:spacing w:after="100"/>
      </w:pPr>
      <w:r>
        <w:t xml:space="preserve">Phân hệ Quản trị viên và phân hệ Giảng viên, mỗi phân hệ 4 nhóm chức năng. Giảng viên chỉ xem môn được phân công.</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Bốn nhóm yêu cầu chức năng:</w:t>
      </w:r>
      <w:r>
        <w:t xml:space="preserve"> 18 yêu cầu (YC01–YC18), mỗi yêu cầu được xếp loại:</w:t>
      </w:r>
    </w:p>
    <w:p>
      <w:pPr>
        <w:pStyle w:val="ListParagraph"/>
        <w:numPr>
          <w:ilvl w:val="1"/>
          <w:numId w:val="2"/>
        </w:numPr>
        <w:spacing w:after="60"/>
      </w:pPr>
      <w:r>
        <w:t xml:space="preserve">Lưu trữ: khóa tài khoản, đổi mật khẩu, ghi nhận can thiệp.</w:t>
      </w:r>
    </w:p>
    <w:p>
      <w:pPr>
        <w:pStyle w:val="ListParagraph"/>
        <w:numPr>
          <w:ilvl w:val="1"/>
          <w:numId w:val="2"/>
        </w:numPr>
        <w:spacing w:after="60"/>
      </w:pPr>
      <w:r>
        <w:t xml:space="preserve">Tra cứu: thống kê phân cấp, xem cảnh báo, tiến độ lớp.</w:t>
      </w:r>
    </w:p>
    <w:p>
      <w:pPr>
        <w:pStyle w:val="ListParagraph"/>
        <w:numPr>
          <w:ilvl w:val="1"/>
          <w:numId w:val="2"/>
        </w:numPr>
        <w:spacing w:after="60"/>
      </w:pPr>
      <w:r>
        <w:t xml:space="preserve">Tính toán: chấm điểm rủi ro, tổng hợp tiến độ và lưu lượng.</w:t>
      </w:r>
    </w:p>
    <w:p>
      <w:pPr>
        <w:pStyle w:val="ListParagraph"/>
        <w:numPr>
          <w:ilvl w:val="1"/>
          <w:numId w:val="2"/>
        </w:numPr>
        <w:spacing w:after="60"/>
      </w:pPr>
      <w:r>
        <w:t xml:space="preserve">Kết xuất: xuất Excel/PDF, tạo bản sao lưu.</w:t>
      </w:r>
    </w:p>
    <w:p>
      <w:pPr>
        <w:pStyle w:val="ListParagraph"/>
        <w:numPr>
          <w:ilvl w:val="0"/>
          <w:numId w:val="2"/>
        </w:numPr>
        <w:spacing w:after="60"/>
      </w:pPr>
      <w:r>
        <w:rPr>
          <w:b/>
          <w:bCs/>
        </w:rPr>
        <w:t xml:space="preserve">Yêu cầu phi chức năng:</w:t>
      </w:r>
      <w:r>
        <w:t xml:space="preserve"> bảo mật và phân quyền (bcrypt, JWT, giảng viên chỉ thấy môn của mình), sao lưu và phục hồi, hiệu năng (API dưới 100 ms), dễ dùng và dễ bảo trì.</w:t>
      </w:r>
    </w:p>
    <w:p>
      <w:pPr>
        <w:pStyle w:val="ListParagraph"/>
        <w:numPr>
          <w:ilvl w:val="0"/>
          <w:numId w:val="2"/>
        </w:numPr>
        <w:spacing w:after="60"/>
      </w:pPr>
      <w:r>
        <w:rPr>
          <w:b/>
          <w:bCs/>
        </w:rPr>
        <w:t xml:space="preserve">Bảng trách nhiệm:</w:t>
      </w:r>
      <w:r>
        <w:t xml:space="preserve"> mỗi nghiệp vụ ghi rõ người dùng làm gì, phần mềm làm gì.</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Hệ thống có hai nhóm người dùng, và họ nhìn dữ liệu ở hai tầm khác nhau.</w:t>
      </w:r>
    </w:p>
    <w:p>
      <w:pPr>
        <w:pBdr>
          <w:left w:val="single" w:color="2E7D4F" w:sz="18" w:space="8"/>
        </w:pBdr>
        <w:spacing w:after="100"/>
        <w:ind w:left="280"/>
      </w:pPr>
      <w:r>
        <w:rPr>
          <w:b/>
          <w:bCs/>
        </w:rPr>
        <w:t xml:space="preserve">Quản trị viên</w:t>
      </w:r>
      <w:r>
        <w:t xml:space="preserve"> là người quản lý đào tạo, cần thấy bức tranh rộng: thống kê phân cấp từ Khoa xuống Môn rồi tới Sinh viên, theo dõi lưu lượng và giờ cao điểm, xuất báo cáo Excel hoặc PDF, tra cứu danh mục môn. Ngoài ra còn các việc quản trị hệ thống như quản lý người dùng, xem nhật ký ETL, sao lưu và phục hồi.</w:t>
      </w:r>
    </w:p>
    <w:p>
      <w:pPr>
        <w:pBdr>
          <w:left w:val="single" w:color="2E7D4F" w:sz="18" w:space="8"/>
        </w:pBdr>
        <w:spacing w:after="100"/>
        <w:ind w:left="280"/>
      </w:pPr>
      <w:r>
        <w:rPr>
          <w:b/>
          <w:bCs/>
        </w:rPr>
        <w:t xml:space="preserve">Giảng viên</w:t>
      </w:r>
      <w:r>
        <w:t xml:space="preserve"> cần nhìn sát lớp mình đang giảng dạy: lọc cảnh báo theo mức Đỏ, Vàng, Xanh, xem chi tiết một sinh viên và so với trung bình lớp, theo dõi tiến độ lớp theo ngày hoặc tuần, và ghi nhận mình đã can thiệp bằng cách nào, qua Moodle, email, ghi chú hay hẹn gặp.</w:t>
      </w:r>
    </w:p>
    <w:p>
      <w:pPr>
        <w:pBdr>
          <w:left w:val="single" w:color="2E7D4F" w:sz="18" w:space="8"/>
        </w:pBdr>
        <w:spacing w:after="100"/>
        <w:ind w:left="280"/>
      </w:pPr>
      <w:r>
        <w:t xml:space="preserve">Một ràng buộc nhóm em đặt rất chặt: </w:t>
      </w:r>
      <w:r>
        <w:rPr>
          <w:b/>
          <w:bCs/>
        </w:rPr>
        <w:t xml:space="preserve">giảng viên chỉ thấy dữ liệu các môn mình được phân công</w:t>
      </w:r>
      <w:r>
        <w:t xml:space="preserve">. Giảng viên này gọi thử API của môn giảng viên khác thì hệ thống từ chối truy cập.</w:t>
      </w:r>
    </w:p>
    <w:p>
      <w:pPr>
        <w:spacing w:after="60" w:before="160"/>
      </w:pPr>
      <w:r>
        <w:rPr>
          <w:b/>
          <w:bCs/>
          <w:color w:val="6A4C93"/>
          <w:sz w:val="24"/>
          <w:szCs w:val="24"/>
        </w:rPr>
        <w:t xml:space="preserve">Góc hướng đối tượng</w:t>
      </w:r>
    </w:p>
    <w:p>
      <w:pPr>
        <w:pBdr>
          <w:left w:val="single" w:color="6A4C93" w:sz="18" w:space="8"/>
        </w:pBdr>
        <w:spacing w:after="100"/>
        <w:ind w:left="280"/>
      </w:pPr>
      <w:r>
        <w:t xml:space="preserve">Hai phân hệ này có phần chung nên nhóm em không vẽ riêng lẻ mà dùng </w:t>
      </w:r>
      <w:r>
        <w:rPr>
          <w:b/>
          <w:bCs/>
        </w:rPr>
        <w:t xml:space="preserve">tổng quát hóa tác nhân</w:t>
      </w:r>
      <w:r>
        <w:t xml:space="preserve">. Có một tác nhân tổng quát là "Người dùng", nắm các việc ai cũng làm được như đăng nhập, đổi mật khẩu, xem trợ giúp. Quản trị viên và Giảng viên </w:t>
      </w:r>
      <w:r>
        <w:rPr>
          <w:b/>
          <w:bCs/>
        </w:rPr>
        <w:t xml:space="preserve">kế thừa</w:t>
      </w:r>
      <w:r>
        <w:t xml:space="preserve"> từ tác nhân này, rồi mỗi bên thêm chức năng riêng. Nhờ vậy không phải vẽ lại "đăng nhập" ở hai nơi.</w:t>
      </w:r>
    </w:p>
    <w:p>
      <w:pPr>
        <w:pBdr>
          <w:left w:val="single" w:color="6A4C93" w:sz="18" w:space="8"/>
        </w:pBdr>
        <w:spacing w:after="100"/>
        <w:ind w:left="280"/>
      </w:pPr>
      <w:r>
        <w:t xml:space="preserve">Quy định QĐ8 còn chốt thêm rằng quản trị viên không dùng chức năng của giảng viên và ngược lại.</w:t>
      </w:r>
    </w:p>
    <w:p>
      <w:pPr>
        <w:pStyle w:val="Heading1"/>
        <w:spacing w:after="120" w:before="320"/>
      </w:pPr>
      <w:r>
        <w:t xml:space="preserve">Slide 5 – Chương 2: Mô hình use case, 5 tác nhân, 17 use case</w:t>
      </w:r>
    </w:p>
    <w:p>
      <w:pPr>
        <w:spacing w:after="60"/>
      </w:pPr>
      <w:r>
        <w:rPr>
          <w:b/>
          <w:bCs/>
          <w:color w:val="6A4C93"/>
        </w:rPr>
        <w:t xml:space="preserve">Người trình bày: </w:t>
      </w:r>
      <w:r>
        <w:rPr>
          <w:b/>
          <w:bCs/>
        </w:rPr>
        <w:t xml:space="preserve">Nguyễn Thăng Thiêng</w:t>
      </w:r>
    </w:p>
    <w:p>
      <w:pPr>
        <w:spacing w:after="60" w:before="160"/>
      </w:pPr>
      <w:r>
        <w:rPr>
          <w:b/>
          <w:bCs/>
          <w:color w:val="1F3A5F"/>
          <w:sz w:val="24"/>
          <w:szCs w:val="24"/>
        </w:rPr>
        <w:t xml:space="preserve">Slide trình bày</w:t>
      </w:r>
    </w:p>
    <w:p>
      <w:pPr>
        <w:spacing w:after="100"/>
      </w:pPr>
      <w:r>
        <w:t xml:space="preserve">Năm tác nhân, sơ đồ use case phân hệ Giảng viên và tiến trình ETL, các quan hệ include, extend.</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Tác nhân:</w:t>
      </w:r>
      <w:r>
        <w:t xml:space="preserve"> không chỉ là người. Bộ lập lịch ETL là tác nhân thời gian, Moodle LMS là hệ thống bên ngoài.</w:t>
      </w:r>
    </w:p>
    <w:p>
      <w:pPr>
        <w:pStyle w:val="ListParagraph"/>
        <w:numPr>
          <w:ilvl w:val="0"/>
          <w:numId w:val="2"/>
        </w:numPr>
        <w:spacing w:after="60"/>
      </w:pPr>
      <w:r>
        <w:rPr>
          <w:b/>
          <w:bCs/>
        </w:rPr>
        <w:t xml:space="preserve">Khái quát hóa tác nhân:</w:t>
      </w:r>
      <w:r>
        <w:t xml:space="preserve"> Quản trị viên và Giảng viên kế thừa Người dùng.</w:t>
      </w:r>
    </w:p>
    <w:p>
      <w:pPr>
        <w:pStyle w:val="ListParagraph"/>
        <w:numPr>
          <w:ilvl w:val="0"/>
          <w:numId w:val="2"/>
        </w:numPr>
        <w:spacing w:after="60"/>
      </w:pPr>
      <w:r>
        <w:rPr>
          <w:b/>
          <w:bCs/>
        </w:rPr>
        <w:t xml:space="preserve">include (bắt buộc)</w:t>
      </w:r>
      <w:r>
        <w:t xml:space="preserve"> và </w:t>
      </w:r>
      <w:r>
        <w:rPr>
          <w:b/>
          <w:bCs/>
        </w:rPr>
        <w:t xml:space="preserve">extend (có điều kiện)</w:t>
      </w:r>
      <w:r>
        <w:t xml:space="preserve">.</w:t>
      </w:r>
    </w:p>
    <w:p>
      <w:pPr>
        <w:pStyle w:val="ListParagraph"/>
        <w:numPr>
          <w:ilvl w:val="0"/>
          <w:numId w:val="2"/>
        </w:numPr>
        <w:spacing w:after="60"/>
      </w:pPr>
      <w:r>
        <w:rPr>
          <w:b/>
          <w:bCs/>
        </w:rPr>
        <w:t xml:space="preserve">Đặc tả use case:</w:t>
      </w:r>
      <w:r>
        <w:t xml:space="preserve"> đủ tác nhân, tiền điều kiện, hậu điều kiện, luồng chính, luồng phụ. Ví dụ UC01 có luồng phụ "sai quá 5 lần trong 5 phút thì tạm chặn".</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Có thể hình dung sơ đồ use case như </w:t>
      </w:r>
      <w:r>
        <w:rPr>
          <w:b/>
          <w:bCs/>
        </w:rPr>
        <w:t xml:space="preserve">thực đơn của hệ thống</w:t>
      </w:r>
      <w:r>
        <w:t xml:space="preserve">: mỗi use case là một việc người dùng nhờ hệ thống làm. Nhóm em có 17 việc như vậy, chia cho 5 tác nhân.</w:t>
      </w:r>
    </w:p>
    <w:p>
      <w:pPr>
        <w:pBdr>
          <w:left w:val="single" w:color="2E7D4F" w:sz="18" w:space="8"/>
        </w:pBdr>
        <w:spacing w:after="100"/>
        <w:ind w:left="280"/>
      </w:pPr>
      <w:r>
        <w:t xml:space="preserve">Hai tác nhân là người: Quản trị viên và Giảng viên. Hai tác nhân </w:t>
      </w:r>
      <w:r>
        <w:rPr>
          <w:b/>
          <w:bCs/>
        </w:rPr>
        <w:t xml:space="preserve">không phải người</w:t>
      </w:r>
      <w:r>
        <w:t xml:space="preserve">:</w:t>
      </w:r>
    </w:p>
    <w:p>
      <w:pPr>
        <w:pStyle w:val="ListParagraph"/>
        <w:numPr>
          <w:ilvl w:val="1"/>
          <w:numId w:val="2"/>
        </w:numPr>
        <w:pBdr>
          <w:left w:val="single" w:color="2E7D4F" w:sz="18" w:space="8"/>
        </w:pBdr>
        <w:spacing w:after="60"/>
      </w:pPr>
      <w:r>
        <w:rPr>
          <w:b/>
          <w:bCs/>
        </w:rPr>
        <w:t xml:space="preserve">Bộ lập lịch ETL</w:t>
      </w:r>
      <w:r>
        <w:t xml:space="preserve"> giống một chiếc đồng hồ báo thức: tới giờ là tự chạy việc tổng hợp, không cần ai bấm.</w:t>
      </w:r>
    </w:p>
    <w:p>
      <w:pPr>
        <w:pStyle w:val="ListParagraph"/>
        <w:numPr>
          <w:ilvl w:val="1"/>
          <w:numId w:val="2"/>
        </w:numPr>
        <w:pBdr>
          <w:left w:val="single" w:color="2E7D4F" w:sz="18" w:space="8"/>
        </w:pBdr>
        <w:spacing w:after="60"/>
      </w:pPr>
      <w:r>
        <w:rPr>
          <w:b/>
          <w:bCs/>
        </w:rPr>
        <w:t xml:space="preserve">Moodle</w:t>
      </w:r>
      <w:r>
        <w:t xml:space="preserve"> là hệ thống bên ngoài, chỉ đưa dữ liệu cho mình đọc.</w:t>
      </w:r>
    </w:p>
    <w:p>
      <w:pPr>
        <w:pBdr>
          <w:left w:val="single" w:color="2E7D4F" w:sz="18" w:space="8"/>
        </w:pBdr>
        <w:spacing w:after="100"/>
        <w:ind w:left="280"/>
      </w:pPr>
      <w:r>
        <w:t xml:space="preserve">Nhóm vẽ riêng phần ETL vì nếu ETL ngừng chạy thì cảnh báo giảng viên đang xem sẽ là số liệu cũ. Việc quan trọng như vậy cần có tên và có mô tả rõ ràng.</w:t>
      </w:r>
    </w:p>
    <w:p>
      <w:pPr>
        <w:spacing w:after="60" w:before="160"/>
      </w:pPr>
      <w:r>
        <w:rPr>
          <w:b/>
          <w:bCs/>
          <w:color w:val="6A4C93"/>
          <w:sz w:val="24"/>
          <w:szCs w:val="24"/>
        </w:rPr>
        <w:t xml:space="preserve">Góc hướng đối tượng</w:t>
      </w:r>
    </w:p>
    <w:p>
      <w:pPr>
        <w:pBdr>
          <w:left w:val="single" w:color="6A4C93" w:sz="18" w:space="8"/>
        </w:pBdr>
        <w:spacing w:after="100"/>
        <w:ind w:left="280"/>
      </w:pPr>
      <w:r>
        <w:t xml:space="preserve">Giữa các use case có hai loại mũi tên, nhóm em phân biệt bằng một câu hỏi: </w:t>
      </w:r>
      <w:r>
        <w:rPr>
          <w:b/>
          <w:bCs/>
        </w:rPr>
        <w:t xml:space="preserve">bỏ bước đó đi thì việc chính còn làm được không?</w:t>
      </w:r>
    </w:p>
    <w:p>
      <w:pPr>
        <w:pStyle w:val="ListParagraph"/>
        <w:numPr>
          <w:ilvl w:val="1"/>
          <w:numId w:val="2"/>
        </w:numPr>
        <w:pBdr>
          <w:left w:val="single" w:color="6A4C93" w:sz="18" w:space="8"/>
        </w:pBdr>
        <w:spacing w:after="60"/>
      </w:pPr>
      <w:r>
        <w:rPr>
          <w:b/>
          <w:bCs/>
        </w:rPr>
        <w:t xml:space="preserve">include – bắt buộc.</w:t>
      </w:r>
      <w:r>
        <w:t xml:space="preserve"> Giống muốn vào lớp thì phải qua cổng trường. Ví dụ: mọi chức năng quản trị đều phải đăng nhập; muốn phục hồi dữ liệu thì luôn phải gõ lại đúng tên tệp sao lưu.</w:t>
      </w:r>
    </w:p>
    <w:p>
      <w:pPr>
        <w:pStyle w:val="ListParagraph"/>
        <w:numPr>
          <w:ilvl w:val="1"/>
          <w:numId w:val="2"/>
        </w:numPr>
        <w:pBdr>
          <w:left w:val="single" w:color="6A4C93" w:sz="18" w:space="8"/>
        </w:pBdr>
        <w:spacing w:after="60"/>
      </w:pPr>
      <w:r>
        <w:rPr>
          <w:b/>
          <w:bCs/>
        </w:rPr>
        <w:t xml:space="preserve">extend – tùy chọn.</w:t>
      </w:r>
      <w:r>
        <w:t xml:space="preserve"> Giống gọi thêm topping: có thì thêm, không có vẫn ăn được. Ví dụ: xem thống kê toàn khoa xong, ai muốn thì nhấn xuống xem từng môn; xem trước báo cáo trước khi xuất cũng là tùy chọn.</w:t>
      </w:r>
    </w:p>
    <w:p>
      <w:pPr>
        <w:pStyle w:val="Heading1"/>
        <w:spacing w:after="120" w:before="320"/>
      </w:pPr>
      <w:r>
        <w:t xml:space="preserve">Slide 6 – Chương 2: Sơ đồ luồng dữ liệu (DFD)</w:t>
      </w:r>
    </w:p>
    <w:p>
      <w:pPr>
        <w:spacing w:after="60"/>
      </w:pPr>
      <w:r>
        <w:rPr>
          <w:b/>
          <w:bCs/>
          <w:color w:val="6A4C93"/>
        </w:rPr>
        <w:t xml:space="preserve">Người trình bày: </w:t>
      </w:r>
      <w:r>
        <w:rPr>
          <w:b/>
          <w:bCs/>
        </w:rPr>
        <w:t xml:space="preserve">Nguyễn Thăng Thiêng</w:t>
      </w:r>
    </w:p>
    <w:p>
      <w:pPr>
        <w:spacing w:after="60" w:before="160"/>
      </w:pPr>
      <w:r>
        <w:rPr>
          <w:b/>
          <w:bCs/>
          <w:color w:val="1F3A5F"/>
          <w:sz w:val="24"/>
          <w:szCs w:val="24"/>
        </w:rPr>
        <w:t xml:space="preserve">Slide trình bày</w:t>
      </w:r>
    </w:p>
    <w:p>
      <w:pPr>
        <w:spacing w:after="100"/>
      </w:pPr>
      <w:r>
        <w:t xml:space="preserve">DFD mức ngữ cảnh, quy ước D1–D6, danh sách 10 DFD chi tiết.</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Bốn ký hiệu DFD:</w:t>
      </w:r>
      <w:r>
        <w:t xml:space="preserve"> tác nhân ngoài (hình chữ nhật), khối xử lý (hình tròn), luồng dữ liệu (mũi tên có nhãn), bộ nhớ phụ (cặp đường song song).</w:t>
      </w:r>
    </w:p>
    <w:p>
      <w:pPr>
        <w:pStyle w:val="ListParagraph"/>
        <w:numPr>
          <w:ilvl w:val="0"/>
          <w:numId w:val="2"/>
        </w:numPr>
        <w:spacing w:after="60"/>
      </w:pPr>
      <w:r>
        <w:rPr>
          <w:b/>
          <w:bCs/>
        </w:rPr>
        <w:t xml:space="preserve">Quy ước D1–D6</w:t>
      </w:r>
      <w:r>
        <w:t xml:space="preserve"> dùng đúng như bài giảng: D2 là nội dung tệp sao lưu khi phục hồi; D5 là tệp Excel, PDF, zip xuất ra.</w:t>
      </w:r>
    </w:p>
    <w:p>
      <w:pPr>
        <w:pStyle w:val="ListParagraph"/>
        <w:numPr>
          <w:ilvl w:val="0"/>
          <w:numId w:val="2"/>
        </w:numPr>
        <w:spacing w:after="60"/>
      </w:pPr>
      <w:r>
        <w:rPr>
          <w:b/>
          <w:bCs/>
        </w:rPr>
        <w:t xml:space="preserve">Ba dạng xử lý chuẩn:</w:t>
      </w:r>
    </w:p>
    <w:p>
      <w:pPr>
        <w:pStyle w:val="ListParagraph"/>
        <w:numPr>
          <w:ilvl w:val="1"/>
          <w:numId w:val="2"/>
        </w:numPr>
        <w:spacing w:after="60"/>
      </w:pPr>
      <w:r>
        <w:t xml:space="preserve">Lưu trữ (D1 → D3 → kiểm tra → D4 → D6): Đổi mật khẩu, Ghi nhận can thiệp.</w:t>
      </w:r>
    </w:p>
    <w:p>
      <w:pPr>
        <w:pStyle w:val="ListParagraph"/>
        <w:numPr>
          <w:ilvl w:val="1"/>
          <w:numId w:val="2"/>
        </w:numPr>
        <w:spacing w:after="60"/>
      </w:pPr>
      <w:r>
        <w:t xml:space="preserve">Tra cứu (D1 → D3 → D6): Xem cảnh báo, Thống kê phân cấp.</w:t>
      </w:r>
    </w:p>
    <w:p>
      <w:pPr>
        <w:pStyle w:val="ListParagraph"/>
        <w:numPr>
          <w:ilvl w:val="1"/>
          <w:numId w:val="2"/>
        </w:numPr>
        <w:spacing w:after="60"/>
      </w:pPr>
      <w:r>
        <w:t xml:space="preserve">Kết xuất (D1 → D3 → tính toán → D5 → D6): Xuất báo cáo.</w:t>
      </w:r>
    </w:p>
    <w:p>
      <w:pPr>
        <w:pStyle w:val="ListParagraph"/>
        <w:numPr>
          <w:ilvl w:val="0"/>
          <w:numId w:val="2"/>
        </w:numPr>
        <w:spacing w:after="60"/>
      </w:pPr>
      <w:r>
        <w:rPr>
          <w:b/>
          <w:bCs/>
        </w:rPr>
        <w:t xml:space="preserve">Mỗi DFD có thuật toán</w:t>
      </w:r>
      <w:r>
        <w:t xml:space="preserve"> từng bước đi kèm.</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Use case cho biết </w:t>
      </w:r>
      <w:r>
        <w:rPr>
          <w:b/>
          <w:bCs/>
        </w:rPr>
        <w:t xml:space="preserve">ai làm việc gì</w:t>
      </w:r>
      <w:r>
        <w:t xml:space="preserve">. DFD cho biết </w:t>
      </w:r>
      <w:r>
        <w:rPr>
          <w:b/>
          <w:bCs/>
        </w:rPr>
        <w:t xml:space="preserve">dữ liệu chảy đi đâu</w:t>
      </w:r>
      <w:r>
        <w:t xml:space="preserve">, giống bản đồ đường ống nước của hệ thống.</w:t>
      </w:r>
    </w:p>
    <w:p>
      <w:pPr>
        <w:pBdr>
          <w:left w:val="single" w:color="2E7D4F" w:sz="18" w:space="8"/>
        </w:pBdr>
        <w:spacing w:after="100"/>
        <w:ind w:left="280"/>
      </w:pPr>
      <w:r>
        <w:t xml:space="preserve">Nhóm em đặt tên các dòng chảy theo quy ước D1 đến D6. Để dễ nhớ, lấy ví dụ đăng nhập:</w:t>
      </w:r>
    </w:p>
    <w:p>
      <w:pPr>
        <w:pStyle w:val="ListParagraph"/>
        <w:numPr>
          <w:ilvl w:val="1"/>
          <w:numId w:val="2"/>
        </w:numPr>
        <w:pBdr>
          <w:left w:val="single" w:color="2E7D4F" w:sz="18" w:space="8"/>
        </w:pBdr>
        <w:spacing w:after="60"/>
      </w:pPr>
      <w:r>
        <w:rPr>
          <w:b/>
          <w:bCs/>
        </w:rPr>
        <w:t xml:space="preserve">D1</w:t>
      </w:r>
      <w:r>
        <w:t xml:space="preserve"> – bạn gõ tên và mật khẩu, dữ liệu đi vào.</w:t>
      </w:r>
    </w:p>
    <w:p>
      <w:pPr>
        <w:pStyle w:val="ListParagraph"/>
        <w:numPr>
          <w:ilvl w:val="1"/>
          <w:numId w:val="2"/>
        </w:numPr>
        <w:pBdr>
          <w:left w:val="single" w:color="2E7D4F" w:sz="18" w:space="8"/>
        </w:pBdr>
        <w:spacing w:after="60"/>
      </w:pPr>
      <w:r>
        <w:rPr>
          <w:b/>
          <w:bCs/>
        </w:rPr>
        <w:t xml:space="preserve">D3</w:t>
      </w:r>
      <w:r>
        <w:t xml:space="preserve"> – hệ thống mở kho, đọc tài khoản ra để so.</w:t>
      </w:r>
    </w:p>
    <w:p>
      <w:pPr>
        <w:pStyle w:val="ListParagraph"/>
        <w:numPr>
          <w:ilvl w:val="1"/>
          <w:numId w:val="2"/>
        </w:numPr>
        <w:pBdr>
          <w:left w:val="single" w:color="2E7D4F" w:sz="18" w:space="8"/>
        </w:pBdr>
        <w:spacing w:after="60"/>
      </w:pPr>
      <w:r>
        <w:rPr>
          <w:b/>
          <w:bCs/>
        </w:rPr>
        <w:t xml:space="preserve">D4</w:t>
      </w:r>
      <w:r>
        <w:t xml:space="preserve"> – hệ thống ghi lại giờ đăng nhập vào kho.</w:t>
      </w:r>
    </w:p>
    <w:p>
      <w:pPr>
        <w:pStyle w:val="ListParagraph"/>
        <w:numPr>
          <w:ilvl w:val="1"/>
          <w:numId w:val="2"/>
        </w:numPr>
        <w:pBdr>
          <w:left w:val="single" w:color="2E7D4F" w:sz="18" w:space="8"/>
        </w:pBdr>
        <w:spacing w:after="60"/>
      </w:pPr>
      <w:r>
        <w:rPr>
          <w:b/>
          <w:bCs/>
        </w:rPr>
        <w:t xml:space="preserve">D6</w:t>
      </w:r>
      <w:r>
        <w:t xml:space="preserve"> – hệ thống trả kết quả cho bạn: vào được hay báo sai.</w:t>
      </w:r>
    </w:p>
    <w:p>
      <w:pPr>
        <w:pBdr>
          <w:left w:val="single" w:color="2E7D4F" w:sz="18" w:space="8"/>
        </w:pBdr>
        <w:spacing w:after="100"/>
        <w:ind w:left="280"/>
      </w:pPr>
      <w:r>
        <w:t xml:space="preserve">D2 và D5 là dữ liệu đi vào và đi ra qua thiết bị hoặc tệp, ví dụ tệp Excel xuất ra là D5. Nhóm vẽ 10 sơ đồ như vậy cho 10 chức năng chính.</w:t>
      </w:r>
    </w:p>
    <w:p>
      <w:pPr>
        <w:pBdr>
          <w:left w:val="single" w:color="2E7D4F" w:sz="18" w:space="8"/>
        </w:pBdr>
        <w:spacing w:after="100"/>
        <w:ind w:left="280"/>
      </w:pPr>
      <w:r>
        <w:t xml:space="preserve">Điểm cần nhìn trên slide: mũi tên giữa Moodle và hệ thống </w:t>
      </w:r>
      <w:r>
        <w:rPr>
          <w:b/>
          <w:bCs/>
        </w:rPr>
        <w:t xml:space="preserve">chỉ có một chiều, đi vào</w:t>
      </w:r>
      <w:r>
        <w:t xml:space="preserve">. Giống đọc sách ở thư viện: mình được đọc, ghi chép ra sổ riêng, nhưng không viết vào sách. Hệ thống không bao giờ ghi gì vào Moodle.</w:t>
      </w:r>
    </w:p>
    <w:p>
      <w:pPr>
        <w:pBdr>
          <w:left w:val="single" w:color="2E7D4F" w:sz="18" w:space="8"/>
        </w:pBdr>
        <w:spacing w:after="100"/>
        <w:ind w:left="280"/>
      </w:pPr>
      <w:r>
        <w:t xml:space="preserve">Phần thiết kế hệ thống và dữ liệu xin mời bạn Ý trình bày.</w:t>
      </w:r>
    </w:p>
    <w:p>
      <w:pPr>
        <w:pStyle w:val="Heading1"/>
        <w:spacing w:after="120" w:before="320"/>
      </w:pPr>
      <w:r>
        <w:t xml:space="preserve">Slide 7 – Chương 3: Kiến trúc tách biệt</w:t>
      </w:r>
    </w:p>
    <w:p>
      <w:pPr>
        <w:spacing w:after="60"/>
      </w:pPr>
      <w:r>
        <w:rPr>
          <w:b/>
          <w:bCs/>
          <w:color w:val="6A4C93"/>
        </w:rPr>
        <w:t xml:space="preserve">Người trình bày: </w:t>
      </w:r>
      <w:r>
        <w:rPr>
          <w:b/>
          <w:bCs/>
        </w:rPr>
        <w:t xml:space="preserve">Chung Thiện Ý</w:t>
      </w:r>
    </w:p>
    <w:p>
      <w:pPr>
        <w:spacing w:after="60" w:before="160"/>
      </w:pPr>
      <w:r>
        <w:rPr>
          <w:b/>
          <w:bCs/>
          <w:color w:val="1F3A5F"/>
          <w:sz w:val="24"/>
          <w:szCs w:val="24"/>
        </w:rPr>
        <w:t xml:space="preserve">Slide trình bày</w:t>
      </w:r>
    </w:p>
    <w:p>
      <w:pPr>
        <w:spacing w:after="100"/>
      </w:pPr>
      <w:r>
        <w:t xml:space="preserve">Hai nhánh: nhánh ETL xử lý định kỳ và nhánh phục vụ người dùng (React, FastAPI), gặp nhau ở CSDL phân tích.</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Thiết kế hướng đối tượng (OOD):</w:t>
      </w:r>
      <w:r>
        <w:t xml:space="preserve"> điều chỉnh mô hình cho phù hợp môi trường triển khai, chia nhiều tầng.</w:t>
      </w:r>
    </w:p>
    <w:p>
      <w:pPr>
        <w:pStyle w:val="ListParagraph"/>
        <w:numPr>
          <w:ilvl w:val="0"/>
          <w:numId w:val="2"/>
        </w:numPr>
        <w:spacing w:after="60"/>
      </w:pPr>
      <w:r>
        <w:rPr>
          <w:b/>
          <w:bCs/>
        </w:rPr>
        <w:t xml:space="preserve">Sơ đồ thành phần:</w:t>
      </w:r>
      <w:r>
        <w:t xml:space="preserve"> mô tả các module và cách chúng nối với nhau.</w:t>
      </w:r>
    </w:p>
    <w:p>
      <w:pPr>
        <w:pStyle w:val="ListParagraph"/>
        <w:numPr>
          <w:ilvl w:val="0"/>
          <w:numId w:val="2"/>
        </w:numPr>
        <w:spacing w:after="60"/>
      </w:pPr>
      <w:r>
        <w:rPr>
          <w:b/>
          <w:bCs/>
        </w:rPr>
        <w:t xml:space="preserve">Sơ đồ triển khai:</w:t>
      </w:r>
      <w:r>
        <w:t xml:space="preserve"> 5 container Docker (db, init, etl, backend, web), chỉ mở cổng web ra ngoài.</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Ý tưởng chính của cả đồ án nằm ở slide này. Có thể hình dung hệ thống như một </w:t>
      </w:r>
      <w:r>
        <w:rPr>
          <w:b/>
          <w:bCs/>
        </w:rPr>
        <w:t xml:space="preserve">nhà hàng</w:t>
      </w:r>
      <w:r>
        <w:t xml:space="preserve">.</w:t>
      </w:r>
    </w:p>
    <w:p>
      <w:pPr>
        <w:pStyle w:val="ListParagraph"/>
        <w:numPr>
          <w:ilvl w:val="1"/>
          <w:numId w:val="2"/>
        </w:numPr>
        <w:pBdr>
          <w:left w:val="single" w:color="2E7D4F" w:sz="18" w:space="8"/>
        </w:pBdr>
        <w:spacing w:after="60"/>
      </w:pPr>
      <w:r>
        <w:rPr>
          <w:b/>
          <w:bCs/>
        </w:rPr>
        <w:t xml:space="preserve">Nhánh ETL là nhà bếp.</w:t>
      </w:r>
      <w:r>
        <w:t xml:space="preserve"> Bếp lấy nguyên liệu từ Moodle, nấu sẵn theo giờ (cảnh báo 2 giờ một lần, lưu lượng 5 phút một lần) rồi để sẵn vào tủ, tức CSDL phân tích.</w:t>
      </w:r>
    </w:p>
    <w:p>
      <w:pPr>
        <w:pStyle w:val="ListParagraph"/>
        <w:numPr>
          <w:ilvl w:val="1"/>
          <w:numId w:val="2"/>
        </w:numPr>
        <w:pBdr>
          <w:left w:val="single" w:color="2E7D4F" w:sz="18" w:space="8"/>
        </w:pBdr>
        <w:spacing w:after="60"/>
      </w:pPr>
      <w:r>
        <w:rPr>
          <w:b/>
          <w:bCs/>
        </w:rPr>
        <w:t xml:space="preserve">Nhánh phục vụ là phòng ăn.</w:t>
      </w:r>
      <w:r>
        <w:t xml:space="preserve"> Khi thầy cô mở Dashboard, hệ thống chỉ lấy món đã nấu sẵn bưng ra, nên trả lời rất nhanh.</w:t>
      </w:r>
    </w:p>
    <w:p>
      <w:pPr>
        <w:pBdr>
          <w:left w:val="single" w:color="2E7D4F" w:sz="18" w:space="8"/>
        </w:pBdr>
        <w:spacing w:after="100"/>
        <w:ind w:left="280"/>
      </w:pPr>
      <w:r>
        <w:t xml:space="preserve">Khách không bao giờ vào bếp, tức người dùng không bao giờ truy vấn thẳng vào Moodle. Nhờ vậy Moodle không bị chậm vì Dashboard.</w:t>
      </w:r>
    </w:p>
    <w:p>
      <w:pPr>
        <w:pBdr>
          <w:left w:val="single" w:color="2E7D4F" w:sz="18" w:space="8"/>
        </w:pBdr>
        <w:spacing w:after="100"/>
        <w:ind w:left="280"/>
      </w:pPr>
      <w:r>
        <w:t xml:space="preserve">Cái giá phải trả: món nấu sẵn thì không mới từng phút. Cảnh báo có thể trễ khoảng 2 giờ, lưu lượng trễ 5 phút. Với việc cảnh báo theo tuần học thì như vậy là đủ, và màn hình nào cũng ghi rõ "số liệu cập nhật lúc mấy giờ".</w:t>
      </w:r>
    </w:p>
    <w:p>
      <w:pPr>
        <w:spacing w:after="60" w:before="160"/>
      </w:pPr>
      <w:r>
        <w:rPr>
          <w:b/>
          <w:bCs/>
          <w:color w:val="6A4C93"/>
          <w:sz w:val="24"/>
          <w:szCs w:val="24"/>
        </w:rPr>
        <w:t xml:space="preserve">Góc hướng đối tượng</w:t>
      </w:r>
    </w:p>
    <w:p>
      <w:pPr>
        <w:pBdr>
          <w:left w:val="single" w:color="6A4C93" w:sz="18" w:space="8"/>
        </w:pBdr>
        <w:spacing w:after="100"/>
        <w:ind w:left="280"/>
      </w:pPr>
      <w:r>
        <w:t xml:space="preserve">Bên trong phòng ăn, nhóm em chia việc thành bốn tầng, </w:t>
      </w:r>
      <w:r>
        <w:rPr>
          <w:b/>
          <w:bCs/>
        </w:rPr>
        <w:t xml:space="preserve">mỗi tầng chỉ làm một việc</w:t>
      </w:r>
      <w:r>
        <w:t xml:space="preserve">, giống nhân viên nhà hàng:</w:t>
      </w:r>
    </w:p>
    <w:p>
      <w:pPr>
        <w:pStyle w:val="ListParagraph"/>
        <w:numPr>
          <w:ilvl w:val="1"/>
          <w:numId w:val="2"/>
        </w:numPr>
        <w:pBdr>
          <w:left w:val="single" w:color="6A4C93" w:sz="18" w:space="8"/>
        </w:pBdr>
        <w:spacing w:after="60"/>
      </w:pPr>
      <w:r>
        <w:rPr>
          <w:b/>
          <w:bCs/>
        </w:rPr>
        <w:t xml:space="preserve">Giao diện (React)</w:t>
      </w:r>
      <w:r>
        <w:t xml:space="preserve"> là người phục vụ: nhận yêu cầu, bày kết quả ra.</w:t>
      </w:r>
    </w:p>
    <w:p>
      <w:pPr>
        <w:pStyle w:val="ListParagraph"/>
        <w:numPr>
          <w:ilvl w:val="1"/>
          <w:numId w:val="2"/>
        </w:numPr>
        <w:pBdr>
          <w:left w:val="single" w:color="6A4C93" w:sz="18" w:space="8"/>
        </w:pBdr>
        <w:spacing w:after="60"/>
      </w:pPr>
      <w:r>
        <w:rPr>
          <w:b/>
          <w:bCs/>
        </w:rPr>
        <w:t xml:space="preserve">Router (FastAPI)</w:t>
      </w:r>
      <w:r>
        <w:t xml:space="preserve"> là quản lý ca: kiểm tra ai được làm gì.</w:t>
      </w:r>
    </w:p>
    <w:p>
      <w:pPr>
        <w:pStyle w:val="ListParagraph"/>
        <w:numPr>
          <w:ilvl w:val="1"/>
          <w:numId w:val="2"/>
        </w:numPr>
        <w:pBdr>
          <w:left w:val="single" w:color="6A4C93" w:sz="18" w:space="8"/>
        </w:pBdr>
        <w:spacing w:after="60"/>
      </w:pPr>
      <w:r>
        <w:rPr>
          <w:b/>
          <w:bCs/>
        </w:rPr>
        <w:t xml:space="preserve">Repository</w:t>
      </w:r>
      <w:r>
        <w:t xml:space="preserve"> là thủ kho: chỉ nó biết viết câu lệnh lấy dữ liệu.</w:t>
      </w:r>
    </w:p>
    <w:p>
      <w:pPr>
        <w:pStyle w:val="ListParagraph"/>
        <w:numPr>
          <w:ilvl w:val="1"/>
          <w:numId w:val="2"/>
        </w:numPr>
        <w:pBdr>
          <w:left w:val="single" w:color="6A4C93" w:sz="18" w:space="8"/>
        </w:pBdr>
        <w:spacing w:after="60"/>
      </w:pPr>
      <w:r>
        <w:rPr>
          <w:b/>
          <w:bCs/>
        </w:rPr>
        <w:t xml:space="preserve">PostgreSQL</w:t>
      </w:r>
      <w:r>
        <w:t xml:space="preserve"> là cái kho.</w:t>
      </w:r>
    </w:p>
    <w:p>
      <w:pPr>
        <w:pBdr>
          <w:left w:val="single" w:color="6A4C93" w:sz="18" w:space="8"/>
        </w:pBdr>
        <w:spacing w:after="100"/>
        <w:ind w:left="280"/>
      </w:pPr>
      <w:r>
        <w:t xml:space="preserve">Người phục vụ không tự vào kho, thủ kho không ra gặp khách. Nhờ vậy sửa một tầng thì ít ảnh hưởng tầng khác.</w:t>
      </w:r>
    </w:p>
    <w:p>
      <w:pPr>
        <w:pBdr>
          <w:left w:val="single" w:color="6A4C93" w:sz="18" w:space="8"/>
        </w:pBdr>
        <w:spacing w:after="100"/>
        <w:ind w:left="280"/>
      </w:pPr>
      <w:r>
        <w:t xml:space="preserve">Một ví dụ về kế thừa trong mã: mọi dữ liệu API trả về đều kế thừa lớp cha Stamped. Lớp này giống </w:t>
      </w:r>
      <w:r>
        <w:rPr>
          <w:b/>
          <w:bCs/>
        </w:rPr>
        <w:t xml:space="preserve">con dấu ngày giờ</w:t>
      </w:r>
      <w:r>
        <w:t xml:space="preserve"> đóng sẵn trên mọi phiếu, nên màn hình nào cũng biết số liệu được cập nhật lúc nào.</w:t>
      </w:r>
    </w:p>
    <w:p>
      <w:pPr>
        <w:pBdr>
          <w:left w:val="single" w:color="6A4C93" w:sz="18" w:space="8"/>
        </w:pBdr>
        <w:spacing w:after="100"/>
        <w:ind w:left="280"/>
      </w:pPr>
      <w:r>
        <w:t xml:space="preserve">Nhóm cũng nói thẳng: các lớp trong sơ đồ phân tích không được viết thành lớp Python riêng. Lý do là hệ thống phải cộng dồn hàng trăm nghìn dòng; để cơ sở dữ liệu tính một lượt thì nhanh hơn nhiều so với xử lý từng đối tượng một.</w:t>
      </w:r>
    </w:p>
    <w:p>
      <w:pPr>
        <w:spacing w:after="60" w:before="160"/>
      </w:pPr>
      <w:r>
        <w:rPr>
          <w:b/>
          <w:bCs/>
          <w:color w:val="B5651D"/>
          <w:sz w:val="24"/>
          <w:szCs w:val="24"/>
        </w:rPr>
        <w:t xml:space="preserve">Nói thêm nếu được hỏi (có trong báo cáo Chương 3, không có slide riêng)</w:t>
      </w:r>
    </w:p>
    <w:p>
      <w:pPr>
        <w:pStyle w:val="ListParagraph"/>
        <w:numPr>
          <w:ilvl w:val="0"/>
          <w:numId w:val="2"/>
        </w:numPr>
        <w:spacing w:after="60"/>
      </w:pPr>
      <w:r>
        <w:rPr>
          <w:b/>
          <w:bCs/>
        </w:rPr>
        <w:t xml:space="preserve">Sơ đồ lớp mức phân tích có đủ 5 quan hệ:</w:t>
      </w:r>
    </w:p>
    <w:p>
      <w:pPr>
        <w:pStyle w:val="ListParagraph"/>
        <w:numPr>
          <w:ilvl w:val="1"/>
          <w:numId w:val="2"/>
        </w:numPr>
        <w:spacing w:after="60"/>
      </w:pPr>
      <w:r>
        <w:t xml:space="preserve">Kế thừa: SinhVien, GiangVien kế thừa NguoiDung.</w:t>
      </w:r>
    </w:p>
    <w:p>
      <w:pPr>
        <w:pStyle w:val="ListParagraph"/>
        <w:numPr>
          <w:ilvl w:val="1"/>
          <w:numId w:val="2"/>
        </w:numPr>
        <w:spacing w:after="60"/>
      </w:pPr>
      <w:r>
        <w:t xml:space="preserve">Tập hợp: Khoa chứa BoMon, BoMon chứa MonHoc; môn vẫn tồn tại khi đổi bộ môn.</w:t>
      </w:r>
    </w:p>
    <w:p>
      <w:pPr>
        <w:pStyle w:val="ListParagraph"/>
        <w:numPr>
          <w:ilvl w:val="1"/>
          <w:numId w:val="2"/>
        </w:numPr>
        <w:spacing w:after="60"/>
      </w:pPr>
      <w:r>
        <w:t xml:space="preserve">Hợp thành: MonHoc gồm BuoiHoc, BaiTap; BaiTap gồm BaiNop; xóa bài tập thì bài nộp mất theo.</w:t>
      </w:r>
    </w:p>
    <w:p>
      <w:pPr>
        <w:pStyle w:val="ListParagraph"/>
        <w:numPr>
          <w:ilvl w:val="1"/>
          <w:numId w:val="2"/>
        </w:numPr>
        <w:spacing w:after="60"/>
      </w:pPr>
      <w:r>
        <w:t xml:space="preserve">Liên kết: CanThiep nối giảng viên, sinh viên, môn; lớp liên kết GhiDanh cho quan hệ nhiều – nhiều.</w:t>
      </w:r>
    </w:p>
    <w:p>
      <w:pPr>
        <w:pStyle w:val="ListParagraph"/>
        <w:numPr>
          <w:ilvl w:val="1"/>
          <w:numId w:val="2"/>
        </w:numPr>
        <w:spacing w:after="60"/>
      </w:pPr>
      <w:r>
        <w:t xml:space="preserve">Phụ thuộc: AnhChupRuiRo dùng kiểu liệt kê MucRuiRo.</w:t>
      </w:r>
    </w:p>
    <w:p>
      <w:pPr>
        <w:pStyle w:val="ListParagraph"/>
        <w:numPr>
          <w:ilvl w:val="0"/>
          <w:numId w:val="2"/>
        </w:numPr>
        <w:spacing w:after="60"/>
      </w:pPr>
      <w:r>
        <w:rPr>
          <w:b/>
          <w:bCs/>
        </w:rPr>
        <w:t xml:space="preserve">Sơ đồ động:</w:t>
      </w:r>
      <w:r>
        <w:t xml:space="preserve"> 5 sơ đồ tuần tự (đăng nhập, đổi mật khẩu, chi tiết và can thiệp, job rủi ro, phục hồi); 3 sơ đồ trạng thái (mức rủi ro, lần chạy ETL, tài khoản); 1 sơ đồ hoạt động (xếp mức rủi ro).</w:t>
      </w:r>
    </w:p>
    <w:p>
      <w:pPr>
        <w:pStyle w:val="Heading1"/>
        <w:spacing w:after="120" w:before="320"/>
      </w:pPr>
      <w:r>
        <w:t xml:space="preserve">Slide 8 – Chương 4: Thiết kế dữ liệu</w:t>
      </w:r>
    </w:p>
    <w:p>
      <w:pPr>
        <w:spacing w:after="60"/>
      </w:pPr>
      <w:r>
        <w:rPr>
          <w:b/>
          <w:bCs/>
          <w:color w:val="6A4C93"/>
        </w:rPr>
        <w:t xml:space="preserve">Người trình bày: </w:t>
      </w:r>
      <w:r>
        <w:rPr>
          <w:b/>
          <w:bCs/>
        </w:rPr>
        <w:t xml:space="preserve">Chung Thiện Ý</w:t>
      </w:r>
    </w:p>
    <w:p>
      <w:pPr>
        <w:spacing w:after="60" w:before="160"/>
      </w:pPr>
      <w:r>
        <w:rPr>
          <w:b/>
          <w:bCs/>
          <w:color w:val="1F3A5F"/>
          <w:sz w:val="24"/>
          <w:szCs w:val="24"/>
        </w:rPr>
        <w:t xml:space="preserve">Slide trình bày</w:t>
      </w:r>
    </w:p>
    <w:p>
      <w:pPr>
        <w:spacing w:after="100"/>
      </w:pPr>
      <w:r>
        <w:t xml:space="preserve">moodle_src là nguồn (không do nhóm thiết kế), lms_analytics là đích (3 bảng fact, 5 bảng phụ trợ), danh sách 8 bảng và số dòng.</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Quy tắc ánh xạ cơ bản (#1):</w:t>
      </w:r>
      <w:r>
        <w:t xml:space="preserve"> mỗi lớp cần lưu thành một bảng, mỗi đối tượng là một dòng.</w:t>
      </w:r>
    </w:p>
    <w:p>
      <w:pPr>
        <w:pStyle w:val="ListParagraph"/>
        <w:numPr>
          <w:ilvl w:val="0"/>
          <w:numId w:val="2"/>
        </w:numPr>
        <w:spacing w:after="60"/>
      </w:pPr>
      <w:r>
        <w:rPr>
          <w:b/>
          <w:bCs/>
        </w:rPr>
        <w:t xml:space="preserve">Kế thừa (#5), phương pháp gộp bảng:</w:t>
      </w:r>
      <w:r>
        <w:t xml:space="preserve"> app_user gộp quản trị viên và giảng viên bằng cột role.</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Hệ thống có </w:t>
      </w:r>
      <w:r>
        <w:rPr>
          <w:b/>
          <w:bCs/>
        </w:rPr>
        <w:t xml:space="preserve">hai cơ sở dữ liệu</w:t>
      </w:r>
      <w:r>
        <w:t xml:space="preserve">, giống </w:t>
      </w:r>
      <w:r>
        <w:rPr>
          <w:b/>
          <w:bCs/>
        </w:rPr>
        <w:t xml:space="preserve">cuốn sách gốc</w:t>
      </w:r>
      <w:r>
        <w:t xml:space="preserve"> và </w:t>
      </w:r>
      <w:r>
        <w:rPr>
          <w:b/>
          <w:bCs/>
        </w:rPr>
        <w:t xml:space="preserve">cuốn sổ tóm tắt</w:t>
      </w:r>
      <w:r>
        <w:t xml:space="preserve">.</w:t>
      </w:r>
    </w:p>
    <w:p>
      <w:pPr>
        <w:pStyle w:val="ListParagraph"/>
        <w:numPr>
          <w:ilvl w:val="1"/>
          <w:numId w:val="2"/>
        </w:numPr>
        <w:pBdr>
          <w:left w:val="single" w:color="2E7D4F" w:sz="18" w:space="8"/>
        </w:pBdr>
        <w:spacing w:after="60"/>
      </w:pPr>
      <w:r>
        <w:rPr>
          <w:b/>
          <w:bCs/>
        </w:rPr>
        <w:t xml:space="preserve">moodle_src là sách gốc.</w:t>
      </w:r>
      <w:r>
        <w:t xml:space="preserve"> Nhóm không tự thiết kế mà giữ đúng cấu trúc 25 bảng của Moodle. Nhờ vậy khi gắn vào Moodle thật của trường, chỉ cần đổi địa chỉ kết nối.</w:t>
      </w:r>
    </w:p>
    <w:p>
      <w:pPr>
        <w:pStyle w:val="ListParagraph"/>
        <w:numPr>
          <w:ilvl w:val="1"/>
          <w:numId w:val="2"/>
        </w:numPr>
        <w:pBdr>
          <w:left w:val="single" w:color="2E7D4F" w:sz="18" w:space="8"/>
        </w:pBdr>
        <w:spacing w:after="60"/>
      </w:pPr>
      <w:r>
        <w:rPr>
          <w:b/>
          <w:bCs/>
        </w:rPr>
        <w:t xml:space="preserve">lms_analytics là sổ tóm tắt</w:t>
      </w:r>
      <w:r>
        <w:t xml:space="preserve"> do nhóm thiết kế, gồm 8 bảng. Bảng lớn nhất có khoảng 146 nghìn dòng; mỗi dòng trả lời một câu: "sinh viên này, trong môn này, vào ngày này, đang ở mức nào".</w:t>
      </w:r>
    </w:p>
    <w:p>
      <w:pPr>
        <w:pBdr>
          <w:left w:val="single" w:color="2E7D4F" w:sz="18" w:space="8"/>
        </w:pBdr>
        <w:spacing w:after="100"/>
        <w:ind w:left="280"/>
      </w:pPr>
      <w:r>
        <w:t xml:space="preserve">Nhóm cố ý </w:t>
      </w:r>
      <w:r>
        <w:rPr>
          <w:b/>
          <w:bCs/>
        </w:rPr>
        <w:t xml:space="preserve">ghi lặp</w:t>
      </w:r>
      <w:r>
        <w:t xml:space="preserve"> tên môn, họ tên sinh viên trên từng dòng. Giống ghi sẵn họ tên lên từng bài kiểm tra: khi cần xem, không phải lật danh sách lớp để dò. Màn hình hiện ra nhanh hơn.</w:t>
      </w:r>
    </w:p>
    <w:p>
      <w:pPr>
        <w:pBdr>
          <w:left w:val="single" w:color="2E7D4F" w:sz="18" w:space="8"/>
        </w:pBdr>
        <w:spacing w:after="100"/>
        <w:ind w:left="280"/>
      </w:pPr>
      <w:r>
        <w:t xml:space="preserve">Ghi lặp thì sợ chỗ này một kiểu, chỗ kia một kiểu. Nhóm chặn bằng hai cách: </w:t>
      </w:r>
      <w:r>
        <w:rPr>
          <w:b/>
          <w:bCs/>
        </w:rPr>
        <w:t xml:space="preserve">chỉ ETL được ghi</w:t>
      </w:r>
      <w:r>
        <w:t xml:space="preserve"> vào các bảng này, và CSDL có sẵn các </w:t>
      </w:r>
      <w:r>
        <w:rPr>
          <w:b/>
          <w:bCs/>
        </w:rPr>
        <w:t xml:space="preserve">luật kiểm tra</w:t>
      </w:r>
      <w:r>
        <w:t xml:space="preserve"> như người gác cổng. Ví dụ số bạn hoạt động hôm nay không được lớn hơn số bạn đăng ký. Nhóm thử ghi 30 trường hợp sai, CSDL từ chối cả 30.</w:t>
      </w:r>
    </w:p>
    <w:p>
      <w:pPr>
        <w:pBdr>
          <w:left w:val="single" w:color="2E7D4F" w:sz="18" w:space="8"/>
        </w:pBdr>
        <w:spacing w:after="100"/>
        <w:ind w:left="280"/>
      </w:pPr>
      <w:r>
        <w:t xml:space="preserve">Một chi tiết nhỏ: xóa nhật ký các lần chạy ETL cũ thì số liệu vẫn còn. Giống vứt biên lai cũ, hàng đã mua vẫn nằm trong nhà.</w:t>
      </w:r>
    </w:p>
    <w:p>
      <w:pPr>
        <w:spacing w:after="60" w:before="160"/>
      </w:pPr>
      <w:r>
        <w:rPr>
          <w:b/>
          <w:bCs/>
          <w:color w:val="6A4C93"/>
          <w:sz w:val="24"/>
          <w:szCs w:val="24"/>
        </w:rPr>
        <w:t xml:space="preserve">Góc hướng đối tượng</w:t>
      </w:r>
    </w:p>
    <w:p>
      <w:pPr>
        <w:pBdr>
          <w:left w:val="single" w:color="6A4C93" w:sz="18" w:space="8"/>
        </w:pBdr>
        <w:spacing w:after="100"/>
        <w:ind w:left="280"/>
      </w:pPr>
      <w:r>
        <w:t xml:space="preserve">Đây là chỗ sơ đồ lớp được chuyển thành bảng:</w:t>
      </w:r>
    </w:p>
    <w:p>
      <w:pPr>
        <w:pStyle w:val="ListParagraph"/>
        <w:numPr>
          <w:ilvl w:val="1"/>
          <w:numId w:val="2"/>
        </w:numPr>
        <w:pBdr>
          <w:left w:val="single" w:color="6A4C93" w:sz="18" w:space="8"/>
        </w:pBdr>
        <w:spacing w:after="60"/>
      </w:pPr>
      <w:r>
        <w:rPr>
          <w:b/>
          <w:bCs/>
        </w:rPr>
        <w:t xml:space="preserve">Mỗi lớp thành một bảng, mỗi đối tượng thành một dòng.</w:t>
      </w:r>
      <w:r>
        <w:t xml:space="preserve"> Ví dụ lớp CanThiep thành bảng intervention_log; mỗi lần giảng viên ghi nhận can thiệp là một dòng.</w:t>
      </w:r>
    </w:p>
    <w:p>
      <w:pPr>
        <w:pStyle w:val="ListParagraph"/>
        <w:numPr>
          <w:ilvl w:val="1"/>
          <w:numId w:val="2"/>
        </w:numPr>
        <w:pBdr>
          <w:left w:val="single" w:color="6A4C93" w:sz="18" w:space="8"/>
        </w:pBdr>
        <w:spacing w:after="60"/>
      </w:pPr>
      <w:r>
        <w:rPr>
          <w:b/>
          <w:bCs/>
        </w:rPr>
        <w:t xml:space="preserve">Kế thừa:</w:t>
      </w:r>
      <w:r>
        <w:t xml:space="preserve"> Quản trị viên và Giảng viên có cùng thông tin (tên, email, mật khẩu), nên gộp chung một bảng tài khoản, thêm một cột ghi vai trò. Phía Moodle cũng gộp một bảng người dùng nhưng không có cột vai trò, vì cùng một người có thể dạy môn này và học môn khác.</w:t>
      </w:r>
    </w:p>
    <w:p>
      <w:pPr>
        <w:pStyle w:val="ListParagraph"/>
        <w:numPr>
          <w:ilvl w:val="1"/>
          <w:numId w:val="2"/>
        </w:numPr>
        <w:pBdr>
          <w:left w:val="single" w:color="6A4C93" w:sz="18" w:space="8"/>
        </w:pBdr>
        <w:spacing w:after="60"/>
      </w:pPr>
      <w:r>
        <w:rPr>
          <w:b/>
          <w:bCs/>
        </w:rPr>
        <w:t xml:space="preserve">Một ngoại lệ:</w:t>
      </w:r>
      <w:r>
        <w:t xml:space="preserve"> bản sao lưu không lưu trong CSDL mà là tệp riêng trên đĩa. Giống không ai cất chìa khóa dự phòng bên trong chính ngôi nhà đó: lúc phục hồi, CSDL bị thay toàn bộ, nếu danh sách bản sao lưu nằm trong đó thì mất luôn.</w:t>
      </w:r>
    </w:p>
    <w:p>
      <w:pPr>
        <w:pBdr>
          <w:left w:val="single" w:color="2E7D4F" w:sz="18" w:space="8"/>
        </w:pBdr>
        <w:spacing w:after="100"/>
        <w:ind w:left="280"/>
      </w:pPr>
      <w:r>
        <w:t xml:space="preserve">Phần thiết kế màn hình và kết quả thử nghiệm xin mời bạn Thịnh trình bày.</w:t>
      </w:r>
    </w:p>
    <w:p>
      <w:pPr>
        <w:spacing w:after="60" w:before="160"/>
      </w:pPr>
      <w:r>
        <w:rPr>
          <w:b/>
          <w:bCs/>
          <w:color w:val="B5651D"/>
          <w:sz w:val="24"/>
          <w:szCs w:val="24"/>
        </w:rPr>
        <w:t xml:space="preserve">Bảng tham khảo: những chỗ nhóm cố ý làm khác bài giảng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60"/>
              <w:left w:type="dxa" w:w="100"/>
              <w:bottom w:type="dxa" w:w="60"/>
              <w:right w:type="dxa" w:w="100"/>
            </w:tcMar>
          </w:tcPr>
          <w:p>
            <w:r>
              <w:rPr>
                <w:b/>
                <w:bCs/>
                <w:color w:val="FFFFFF"/>
              </w:rPr>
              <w:t xml:space="preserve">Bài giảng dạy</w:t>
            </w:r>
          </w:p>
        </w:tc>
        <w:tc>
          <w:tcPr>
            <w:tcW w:type="dxa" w:w="3100"/>
            <w:tcBorders>
              <w:top w:val="single" w:color="B0B7C3" w:sz="4"/>
              <w:left w:val="single" w:color="B0B7C3" w:sz="4"/>
              <w:bottom w:val="single" w:color="B0B7C3" w:sz="4"/>
              <w:right w:val="single" w:color="B0B7C3" w:sz="4"/>
            </w:tcBorders>
            <w:shd w:fill="1F3A5F" w:color="auto" w:val="clear"/>
            <w:tcMar>
              <w:top w:type="dxa" w:w="60"/>
              <w:left w:type="dxa" w:w="100"/>
              <w:bottom w:type="dxa" w:w="60"/>
              <w:right w:type="dxa" w:w="100"/>
            </w:tcMar>
          </w:tcPr>
          <w:p>
            <w:r>
              <w:rPr>
                <w:b/>
                <w:bCs/>
                <w:color w:val="FFFFFF"/>
              </w:rPr>
              <w:t xml:space="preserve">Nhóm làm</w:t>
            </w:r>
          </w:p>
        </w:tc>
        <w:tc>
          <w:tcPr>
            <w:tcW w:type="dxa" w:w="3326"/>
            <w:tcBorders>
              <w:top w:val="single" w:color="B0B7C3" w:sz="4"/>
              <w:left w:val="single" w:color="B0B7C3" w:sz="4"/>
              <w:bottom w:val="single" w:color="B0B7C3" w:sz="4"/>
              <w:right w:val="single" w:color="B0B7C3" w:sz="4"/>
            </w:tcBorders>
            <w:shd w:fill="1F3A5F" w:color="auto" w:val="clear"/>
            <w:tcMar>
              <w:top w:type="dxa" w:w="60"/>
              <w:left w:type="dxa" w:w="100"/>
              <w:bottom w:type="dxa" w:w="60"/>
              <w:right w:type="dxa" w:w="100"/>
            </w:tcMar>
          </w:tcPr>
          <w:p>
            <w:r>
              <w:rPr>
                <w:b/>
                <w:bCs/>
                <w:color w:val="FFFFFF"/>
              </w:rPr>
              <w:t xml:space="preserve">Vì sao</w:t>
            </w:r>
          </w:p>
        </w:tc>
      </w:tr>
      <w:tr>
        <w:trPr>
          <w:tblHeader w:val="off"/>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Tự thiết kế CSDL từ sơ đồ lớp</w:t>
            </w:r>
          </w:p>
        </w:tc>
        <w:tc>
          <w:tcPr>
            <w:tcW w:type="dxa" w:w="3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Giữ nguyên 25 bảng Moodle trong moodle_src</w:t>
            </w:r>
          </w:p>
        </w:tc>
        <w:tc>
          <w:tcPr>
            <w:tcW w:type="dxa" w:w="33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Để câu truy vấn chạy được trên Moodle thật, chỉ cần đổi kết nối</w:t>
            </w:r>
          </w:p>
        </w:tc>
      </w:tr>
      <w:tr>
        <w:trPr>
          <w:tblHeader w:val="off"/>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Mỗi lớp thành một bảng</w:t>
            </w:r>
          </w:p>
        </w:tc>
        <w:tc>
          <w:tcPr>
            <w:tcW w:type="dxa" w:w="3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Bản sao lưu là tệp zip, không phải bảng</w:t>
            </w:r>
          </w:p>
        </w:tc>
        <w:tc>
          <w:tcPr>
            <w:tcW w:type="dxa" w:w="33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Khi phục hồi, CSDL bị ghi đè; danh sách bản sao lưu trong CSDL sẽ bị xóa theo</w:t>
            </w:r>
          </w:p>
        </w:tc>
      </w:tr>
      <w:tr>
        <w:trPr>
          <w:tblHeader w:val="off"/>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#6, #7: thuộc tính phức tạp, danh sách tách thành bảng phụ</w:t>
            </w:r>
          </w:p>
        </w:tc>
        <w:tc>
          <w:tcPr>
            <w:tcW w:type="dxa" w:w="3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Lưu trong một cột: teacher_ids (mảng), risk_reasons, weekly_activity (jsonb)</w:t>
            </w:r>
          </w:p>
        </w:tc>
        <w:tc>
          <w:tcPr>
            <w:tcW w:type="dxa" w:w="33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Chỉ đọc nguyên khối, không cần JOIN; truy vấn chậm nhất chỉ 8,55 ms</w:t>
            </w:r>
          </w:p>
        </w:tc>
      </w:tr>
      <w:tr>
        <w:trPr>
          <w:tblHeader w:val="off"/>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#8: giá trị rời rạc tách thành bảng danh mục</w:t>
            </w:r>
          </w:p>
        </w:tc>
        <w:tc>
          <w:tcPr>
            <w:tcW w:type="dxa" w:w="3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Dùng CHECK và DOMAIN (RED/YELLOW/GREEN…)</w:t>
            </w:r>
          </w:p>
        </w:tc>
        <w:tc>
          <w:tcPr>
            <w:tcW w:type="dxa" w:w="33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Mỗi giá trị gắn với một nhánh xử lý trong mã; người dùng không được thêm giá trị lạ</w:t>
            </w:r>
          </w:p>
        </w:tc>
      </w:tr>
      <w:tr>
        <w:trPr>
          <w:tblHeader w:val="off"/>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Chuẩn hóa, không lặp dữ liệu</w:t>
            </w:r>
          </w:p>
        </w:tc>
        <w:tc>
          <w:tcPr>
            <w:tcW w:type="dxa" w:w="3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Bảng fact lặp tên khoa, tên môn, họ tên</w:t>
            </w:r>
          </w:p>
        </w:tc>
        <w:tc>
          <w:tcPr>
            <w:tcW w:type="dxa" w:w="33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Hiển thị không cần JOIN; chỉ ETL được ghi và có CHECK chéo cột nên không bị lệch</w:t>
            </w:r>
          </w:p>
        </w:tc>
      </w:tr>
      <w:tr>
        <w:trPr>
          <w:tblHeader w:val="off"/>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Có khóa ngoại giữa các bảng</w:t>
            </w:r>
          </w:p>
        </w:tc>
        <w:tc>
          <w:tcPr>
            <w:tcW w:type="dxa" w:w="3100"/>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Không có khóa ngoại tới Moodle, chỉ có khóa logic</w:t>
            </w:r>
          </w:p>
        </w:tc>
        <w:tc>
          <w:tcPr>
            <w:tcW w:type="dxa" w:w="3326"/>
            <w:tcBorders>
              <w:top w:val="single" w:color="B0B7C3" w:sz="4"/>
              <w:left w:val="single" w:color="B0B7C3" w:sz="4"/>
              <w:bottom w:val="single" w:color="B0B7C3" w:sz="4"/>
              <w:right w:val="single" w:color="B0B7C3" w:sz="4"/>
            </w:tcBorders>
            <w:tcMar>
              <w:top w:type="dxa" w:w="60"/>
              <w:left w:type="dxa" w:w="100"/>
              <w:bottom w:type="dxa" w:w="60"/>
              <w:right w:type="dxa" w:w="100"/>
            </w:tcMar>
          </w:tcPr>
          <w:p>
            <w:r>
              <w:t xml:space="preserve">Hai CSDL tách biệt; bản thân Moodle cũng không khai báo khóa ngoại</w:t>
            </w:r>
          </w:p>
        </w:tc>
      </w:tr>
    </w:tbl>
    <w:p>
      <w:pPr>
        <w:spacing w:after="100" w:before="120"/>
      </w:pPr>
      <w:r>
        <w:rPr>
          <w:b/>
          <w:bCs/>
        </w:rPr>
        <w:t xml:space="preserve">Lý do chung:</w:t>
      </w:r>
      <w:r>
        <w:t xml:space="preserve"> bài giảng hướng tới hệ thống nghiệp vụ (nhập, sửa liên tục) nên ưu tiên chuẩn hóa. Hệ thống của nhóm là hệ thống phân tích: chỉ ETL ghi theo lịch, Dashboard đọc liên tục và phải nhanh. Vì vậy nhóm ưu tiên đọc nhanh, rồi giữ toàn vẹn dữ liệu bằng CHECK, DOMAIN.</w:t>
      </w:r>
    </w:p>
    <w:p>
      <w:pPr>
        <w:pStyle w:val="Heading1"/>
        <w:spacing w:after="120" w:before="320"/>
      </w:pPr>
      <w:r>
        <w:t xml:space="preserve">Slide 9 – Chương 5: Nguyên tắc thiết kế giao diện và 13 màn hình</w:t>
      </w:r>
    </w:p>
    <w:p>
      <w:pPr>
        <w:spacing w:after="60"/>
      </w:pPr>
      <w:r>
        <w:rPr>
          <w:b/>
          <w:bCs/>
          <w:color w:val="6A4C93"/>
        </w:rPr>
        <w:t xml:space="preserve">Người trình bày: </w:t>
      </w:r>
      <w:r>
        <w:rPr>
          <w:b/>
          <w:bCs/>
        </w:rPr>
        <w:t xml:space="preserve">Nguyễn Ngọc Bảo Thịnh</w:t>
      </w:r>
    </w:p>
    <w:p>
      <w:pPr>
        <w:spacing w:after="60" w:before="160"/>
      </w:pPr>
      <w:r>
        <w:rPr>
          <w:b/>
          <w:bCs/>
          <w:color w:val="1F3A5F"/>
          <w:sz w:val="24"/>
          <w:szCs w:val="24"/>
        </w:rPr>
        <w:t xml:space="preserve">Slide trình bày</w:t>
      </w:r>
    </w:p>
    <w:p>
      <w:pPr>
        <w:spacing w:after="100"/>
      </w:pPr>
      <w:r>
        <w:t xml:space="preserve">Bốn nguyên tắc (thẻ KPI, màu kèm ký hiệu, đi từ tổng quát xuống chi tiết, 4 câu hỏi định vị) và danh sách 13 màn hình chia theo vai trò.</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Bốn câu hỏi định vị:</w:t>
      </w:r>
      <w:r>
        <w:t xml:space="preserve"> menu tô sáng mục đang chọn (đang ở đâu); breadcrumb (đến bằng cách nào); nút đặt cạnh nội dung (làm được gì); nút Xem SV, Chi tiết (đi tiếp đâu).</w:t>
      </w:r>
    </w:p>
    <w:p>
      <w:pPr>
        <w:pStyle w:val="ListParagraph"/>
        <w:numPr>
          <w:ilvl w:val="0"/>
          <w:numId w:val="2"/>
        </w:numPr>
        <w:spacing w:after="60"/>
      </w:pPr>
      <w:r>
        <w:rPr>
          <w:b/>
          <w:bCs/>
        </w:rPr>
        <w:t xml:space="preserve">Tính thân thiện:</w:t>
      </w:r>
      <w:r>
        <w:t xml:space="preserve"> màu luôn kèm ký hiệu ● ▲ ✔ và chữ.</w:t>
      </w:r>
    </w:p>
    <w:p>
      <w:pPr>
        <w:pStyle w:val="ListParagraph"/>
        <w:numPr>
          <w:ilvl w:val="0"/>
          <w:numId w:val="2"/>
        </w:numPr>
        <w:spacing w:after="60"/>
      </w:pPr>
      <w:r>
        <w:rPr>
          <w:b/>
          <w:bCs/>
        </w:rPr>
        <w:t xml:space="preserve">Thực đơn chính 5 nhánh</w:t>
      </w:r>
      <w:r>
        <w:t xml:space="preserve"> và </w:t>
      </w:r>
      <w:r>
        <w:rPr>
          <w:b/>
          <w:bCs/>
        </w:rPr>
        <w:t xml:space="preserve">mô hình WIMP</w:t>
      </w:r>
      <w:r>
        <w:t xml:space="preserve"> (cửa sổ, biểu tượng, menu, con trỏ).</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Giao diện đi theo bốn nguyên tắc, mỗi nguyên tắc em lấy một hình ảnh quen thuộc:</w:t>
      </w:r>
    </w:p>
    <w:p>
      <w:pPr>
        <w:pStyle w:val="ListParagraph"/>
        <w:numPr>
          <w:ilvl w:val="1"/>
          <w:numId w:val="2"/>
        </w:numPr>
        <w:pBdr>
          <w:left w:val="single" w:color="2E7D4F" w:sz="18" w:space="8"/>
        </w:pBdr>
        <w:spacing w:after="60"/>
      </w:pPr>
      <w:r>
        <w:rPr>
          <w:b/>
          <w:bCs/>
        </w:rPr>
        <w:t xml:space="preserve">Thẻ số liệu nằm trên cùng</w:t>
      </w:r>
      <w:r>
        <w:t xml:space="preserve">, giống đồng hồ tốc độ trên xe máy: liếc một cái là biết tình hình.</w:t>
      </w:r>
    </w:p>
    <w:p>
      <w:pPr>
        <w:pStyle w:val="ListParagraph"/>
        <w:numPr>
          <w:ilvl w:val="1"/>
          <w:numId w:val="2"/>
        </w:numPr>
        <w:pBdr>
          <w:left w:val="single" w:color="2E7D4F" w:sz="18" w:space="8"/>
        </w:pBdr>
        <w:spacing w:after="60"/>
      </w:pPr>
      <w:r>
        <w:rPr>
          <w:b/>
          <w:bCs/>
        </w:rPr>
        <w:t xml:space="preserve">Màu luôn kèm ký hiệu</w:t>
      </w:r>
      <w:r>
        <w:t xml:space="preserve">, giống biển báo giao thông có cả hình lẫn màu. Người mù màu đỏ – lục gần như không phân biệt được đỏ và xanh, nên mỗi mức có thêm ký hiệu: hình tròn là nguy cơ cao, tam giác là cần lưu ý, dấu tích là an toàn.</w:t>
      </w:r>
    </w:p>
    <w:p>
      <w:pPr>
        <w:pStyle w:val="ListParagraph"/>
        <w:numPr>
          <w:ilvl w:val="1"/>
          <w:numId w:val="2"/>
        </w:numPr>
        <w:pBdr>
          <w:left w:val="single" w:color="2E7D4F" w:sz="18" w:space="8"/>
        </w:pBdr>
        <w:spacing w:after="60"/>
      </w:pPr>
      <w:r>
        <w:rPr>
          <w:b/>
          <w:bCs/>
        </w:rPr>
        <w:t xml:space="preserve">Đi từ tổng quát xuống chi tiết</w:t>
      </w:r>
      <w:r>
        <w:t xml:space="preserve">, giống phóng to bản đồ: từ cả khoa, nhấn vào môn, rồi tới từng sinh viên.</w:t>
      </w:r>
    </w:p>
    <w:p>
      <w:pPr>
        <w:pStyle w:val="ListParagraph"/>
        <w:numPr>
          <w:ilvl w:val="1"/>
          <w:numId w:val="2"/>
        </w:numPr>
        <w:pBdr>
          <w:left w:val="single" w:color="2E7D4F" w:sz="18" w:space="8"/>
        </w:pBdr>
        <w:spacing w:after="60"/>
      </w:pPr>
      <w:r>
        <w:rPr>
          <w:b/>
          <w:bCs/>
        </w:rPr>
        <w:t xml:space="preserve">Không bị lạc</w:t>
      </w:r>
      <w:r>
        <w:t xml:space="preserve">, giống tấm bảng "Bạn đang ở đây" trong trung tâm thương mại: màn hình nào cũng cho biết mình đang ở đâu, đi đường nào tới đây, làm được gì và đi tiếp đâu.</w:t>
      </w:r>
    </w:p>
    <w:p>
      <w:pPr>
        <w:pBdr>
          <w:left w:val="single" w:color="2E7D4F" w:sz="18" w:space="8"/>
        </w:pBdr>
        <w:spacing w:after="100"/>
        <w:ind w:left="280"/>
      </w:pPr>
      <w:r>
        <w:t xml:space="preserve">Tổng cộng có 13 màn hình: 7 màn hình cho quản trị viên, 3 cho giảng viên, 3 dùng chung là đăng nhập, tài khoản và trợ giúp.</w:t>
      </w:r>
    </w:p>
    <w:p>
      <w:pPr>
        <w:pStyle w:val="Heading1"/>
        <w:spacing w:after="120" w:before="320"/>
      </w:pPr>
      <w:r>
        <w:t xml:space="preserve">Slide 10 – Màn hình của quản trị viên</w:t>
      </w:r>
    </w:p>
    <w:p>
      <w:pPr>
        <w:spacing w:after="60"/>
      </w:pPr>
      <w:r>
        <w:rPr>
          <w:b/>
          <w:bCs/>
          <w:color w:val="6A4C93"/>
        </w:rPr>
        <w:t xml:space="preserve">Người trình bày: </w:t>
      </w:r>
      <w:r>
        <w:rPr>
          <w:b/>
          <w:bCs/>
        </w:rPr>
        <w:t xml:space="preserve">Nguyễn Ngọc Bảo Thịnh</w:t>
      </w:r>
    </w:p>
    <w:p>
      <w:pPr>
        <w:spacing w:after="60" w:before="160"/>
      </w:pPr>
      <w:r>
        <w:rPr>
          <w:b/>
          <w:bCs/>
          <w:color w:val="1F3A5F"/>
          <w:sz w:val="24"/>
          <w:szCs w:val="24"/>
        </w:rPr>
        <w:t xml:space="preserve">Slide trình bày</w:t>
      </w:r>
    </w:p>
    <w:p>
      <w:pPr>
        <w:spacing w:after="100"/>
      </w:pPr>
      <w:r>
        <w:t xml:space="preserve">MH02 Tổng quan (6 thẻ KPI, bảng phân cấp, heatmap) và MH03 Lưu lượng (biểu đồ hai trục, top 10 giờ đông nhất).</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Giao diện kết xuất:</w:t>
      </w:r>
      <w:r>
        <w:t xml:space="preserve"> biểu đồ để thấy xu hướng, bảng để có số chính xác (Top 10 giờ đông nhất).</w:t>
      </w:r>
    </w:p>
    <w:p>
      <w:pPr>
        <w:pStyle w:val="ListParagraph"/>
        <w:numPr>
          <w:ilvl w:val="0"/>
          <w:numId w:val="2"/>
        </w:numPr>
        <w:spacing w:after="60"/>
      </w:pPr>
      <w:r>
        <w:rPr>
          <w:b/>
          <w:bCs/>
        </w:rPr>
        <w:t xml:space="preserve">Giao diện nhập:</w:t>
      </w:r>
      <w:r>
        <w:t xml:space="preserve"> năm học, học kỳ, khoa đều là ô chọn, không phải gõ phím.</w:t>
      </w:r>
    </w:p>
    <w:p>
      <w:pPr>
        <w:pStyle w:val="ListParagraph"/>
        <w:numPr>
          <w:ilvl w:val="0"/>
          <w:numId w:val="2"/>
        </w:numPr>
        <w:spacing w:after="60"/>
      </w:pPr>
      <w:r>
        <w:rPr>
          <w:b/>
          <w:bCs/>
        </w:rPr>
        <w:t xml:space="preserve">Đi từ tổng quát đến chi tiết:</w:t>
      </w:r>
      <w:r>
        <w:t xml:space="preserve"> Khoa ▸ Môn ▸ Sinh viên, ứng với quan hệ extend của use case Thống kê phân cấp.</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Màn hình </w:t>
      </w:r>
      <w:r>
        <w:rPr>
          <w:b/>
          <w:bCs/>
        </w:rPr>
        <w:t xml:space="preserve">Tổng quan</w:t>
      </w:r>
      <w:r>
        <w:t xml:space="preserve"> bên trái trả lời câu hỏi "khoa mình đang thế nào?". Sáu thẻ trên cùng cho biết có bao nhiêu môn, bao nhiêu sinh viên, bao nhiêu bạn đang online và bao nhiêu bạn nguy cơ cao. Bên dưới là bảng Khoa, Môn, Sinh viên để nhấn xuống từng cấp.</w:t>
      </w:r>
    </w:p>
    <w:p>
      <w:pPr>
        <w:pBdr>
          <w:left w:val="single" w:color="2E7D4F" w:sz="18" w:space="8"/>
        </w:pBdr>
        <w:spacing w:after="100"/>
        <w:ind w:left="280"/>
      </w:pPr>
      <w:r>
        <w:t xml:space="preserve">Màn hình </w:t>
      </w:r>
      <w:r>
        <w:rPr>
          <w:b/>
          <w:bCs/>
        </w:rPr>
        <w:t xml:space="preserve">Lưu lượng</w:t>
      </w:r>
      <w:r>
        <w:t xml:space="preserve"> bên phải trả lời câu hỏi "hệ thống đông nhất lúc nào?". Chỗ dễ nhìn nhất là </w:t>
      </w:r>
      <w:r>
        <w:rPr>
          <w:b/>
          <w:bCs/>
        </w:rPr>
        <w:t xml:space="preserve">bảng nhiệt</w:t>
      </w:r>
      <w:r>
        <w:t xml:space="preserve">: mỗi ô là một giờ trong tuần, </w:t>
      </w:r>
      <w:r>
        <w:rPr>
          <w:b/>
          <w:bCs/>
        </w:rPr>
        <w:t xml:space="preserve">ô càng đậm thì càng đông</w:t>
      </w:r>
      <w:r>
        <w:t xml:space="preserve">. Nhìn vào là thấy ngay khung giờ nào trong tuần đông nhất.</w:t>
      </w:r>
    </w:p>
    <w:p>
      <w:pPr>
        <w:pBdr>
          <w:left w:val="single" w:color="2E7D4F" w:sz="18" w:space="8"/>
        </w:pBdr>
        <w:spacing w:after="100"/>
        <w:ind w:left="280"/>
      </w:pPr>
      <w:r>
        <w:t xml:space="preserve">"Giờ cao điểm" được tính rõ ràng: là giờ </w:t>
      </w:r>
      <w:r>
        <w:rPr>
          <w:b/>
          <w:bCs/>
        </w:rPr>
        <w:t xml:space="preserve">đông hơn 90% số giờ trong 4 tuần gần nhất</w:t>
      </w:r>
      <w:r>
        <w:t xml:space="preserve">. Nên hệ thống không đoán cảm tính mà có quy tắc cụ thể.</w:t>
      </w:r>
    </w:p>
    <w:p>
      <w:pPr>
        <w:pStyle w:val="Heading1"/>
        <w:spacing w:after="120" w:before="320"/>
      </w:pPr>
      <w:r>
        <w:t xml:space="preserve">Slide 11 – Màn hình của giảng viên</w:t>
      </w:r>
    </w:p>
    <w:p>
      <w:pPr>
        <w:spacing w:after="60"/>
      </w:pPr>
      <w:r>
        <w:rPr>
          <w:b/>
          <w:bCs/>
          <w:color w:val="6A4C93"/>
        </w:rPr>
        <w:t xml:space="preserve">Người trình bày: </w:t>
      </w:r>
      <w:r>
        <w:rPr>
          <w:b/>
          <w:bCs/>
        </w:rPr>
        <w:t xml:space="preserve">Nguyễn Ngọc Bảo Thịnh</w:t>
      </w:r>
    </w:p>
    <w:p>
      <w:pPr>
        <w:spacing w:after="60" w:before="160"/>
      </w:pPr>
      <w:r>
        <w:rPr>
          <w:b/>
          <w:bCs/>
          <w:color w:val="1F3A5F"/>
          <w:sz w:val="24"/>
          <w:szCs w:val="24"/>
        </w:rPr>
        <w:t xml:space="preserve">Slide trình bày</w:t>
      </w:r>
    </w:p>
    <w:p>
      <w:pPr>
        <w:spacing w:after="100"/>
      </w:pPr>
      <w:r>
        <w:t xml:space="preserve">MH09 Cảnh báo sinh viên, MH10 Chi tiết sinh viên, MH11 Tiến độ lớp.</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Dự trù lỗi, thông báo dễ hiểu:</w:t>
      </w:r>
      <w:r>
        <w:t xml:space="preserve"> lý do cảnh báo viết thành câu; chưa tính được thì ghi rõ lý do thay vì 0%.</w:t>
      </w:r>
    </w:p>
    <w:p>
      <w:pPr>
        <w:pStyle w:val="ListParagraph"/>
        <w:numPr>
          <w:ilvl w:val="0"/>
          <w:numId w:val="2"/>
        </w:numPr>
        <w:spacing w:after="60"/>
      </w:pPr>
      <w:r>
        <w:rPr>
          <w:b/>
          <w:bCs/>
        </w:rPr>
        <w:t xml:space="preserve">Ánh xạ màn hình với use case:</w:t>
      </w:r>
      <w:r>
        <w:t xml:space="preserve"> MH09 – UC12, UC15; MH10 – UC13, UC14; MH11 – UC16.</w:t>
      </w:r>
    </w:p>
    <w:p>
      <w:pPr>
        <w:pStyle w:val="ListParagraph"/>
        <w:numPr>
          <w:ilvl w:val="0"/>
          <w:numId w:val="2"/>
        </w:numPr>
        <w:spacing w:after="60"/>
      </w:pPr>
      <w:r>
        <w:rPr>
          <w:b/>
          <w:bCs/>
        </w:rPr>
        <w:t xml:space="preserve">Hạn chế gõ phím:</w:t>
      </w:r>
      <w:r>
        <w:t xml:space="preserve"> ghi nhận can thiệp bằng bốn nút chọn sẵn.</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Với giảng viên, ba màn hình đi theo đúng ba bước: </w:t>
      </w:r>
      <w:r>
        <w:rPr>
          <w:b/>
          <w:bCs/>
        </w:rPr>
        <w:t xml:space="preserve">nhìn – hiểu – hành động</w:t>
      </w:r>
      <w:r>
        <w:t xml:space="preserve">.</w:t>
      </w:r>
    </w:p>
    <w:p>
      <w:pPr>
        <w:pStyle w:val="ListParagraph"/>
        <w:numPr>
          <w:ilvl w:val="1"/>
          <w:numId w:val="2"/>
        </w:numPr>
        <w:pBdr>
          <w:left w:val="single" w:color="2E7D4F" w:sz="18" w:space="8"/>
        </w:pBdr>
        <w:spacing w:after="60"/>
      </w:pPr>
      <w:r>
        <w:rPr>
          <w:b/>
          <w:bCs/>
        </w:rPr>
        <w:t xml:space="preserve">Nhìn – Cảnh báo sinh viên.</w:t>
      </w:r>
      <w:r>
        <w:t xml:space="preserve"> Ba thẻ đèn giao thông cho biết lớp có bao nhiêu em đỏ, vàng, xanh. Nhấn vào thẻ đỏ thì bảng chỉ còn các em đỏ.</w:t>
      </w:r>
    </w:p>
    <w:p>
      <w:pPr>
        <w:pStyle w:val="ListParagraph"/>
        <w:numPr>
          <w:ilvl w:val="1"/>
          <w:numId w:val="2"/>
        </w:numPr>
        <w:pBdr>
          <w:left w:val="single" w:color="2E7D4F" w:sz="18" w:space="8"/>
        </w:pBdr>
        <w:spacing w:after="60"/>
      </w:pPr>
      <w:r>
        <w:rPr>
          <w:b/>
          <w:bCs/>
        </w:rPr>
        <w:t xml:space="preserve">Hiểu – Chi tiết sinh viên.</w:t>
      </w:r>
      <w:r>
        <w:t xml:space="preserve"> Lý do được viết thành câu, ví dụ "Vắng 9 trên 18 buổi", và đặt cạnh trung bình của lớp để thấy em đó lệch bao nhiêu.</w:t>
      </w:r>
    </w:p>
    <w:p>
      <w:pPr>
        <w:pStyle w:val="ListParagraph"/>
        <w:numPr>
          <w:ilvl w:val="1"/>
          <w:numId w:val="2"/>
        </w:numPr>
        <w:pBdr>
          <w:left w:val="single" w:color="2E7D4F" w:sz="18" w:space="8"/>
        </w:pBdr>
        <w:spacing w:after="60"/>
      </w:pPr>
      <w:r>
        <w:rPr>
          <w:b/>
          <w:bCs/>
        </w:rPr>
        <w:t xml:space="preserve">Hành động – bốn nút</w:t>
      </w:r>
      <w:r>
        <w:t xml:space="preserve"> ghi lại thầy cô đã làm gì: nhắn tin, gửi email, ghi chú hay hẹn gặp.</w:t>
      </w:r>
    </w:p>
    <w:p>
      <w:pPr>
        <w:pBdr>
          <w:left w:val="single" w:color="2E7D4F" w:sz="18" w:space="8"/>
        </w:pBdr>
        <w:spacing w:after="100"/>
        <w:ind w:left="280"/>
      </w:pPr>
      <w:r>
        <w:t xml:space="preserve">Màn hình </w:t>
      </w:r>
      <w:r>
        <w:rPr>
          <w:b/>
          <w:bCs/>
        </w:rPr>
        <w:t xml:space="preserve">Tiến độ lớp</w:t>
      </w:r>
      <w:r>
        <w:t xml:space="preserve"> cho biết cả lớp đang theo kịp bài tới đâu. Một chi tiết nhóm để ý: môn chưa có buổi điểm danh thì màn hình ghi "chưa có dữ liệu" chứ không ghi 0%. Giống </w:t>
      </w:r>
      <w:r>
        <w:rPr>
          <w:b/>
          <w:bCs/>
        </w:rPr>
        <w:t xml:space="preserve">bài chưa thi khác với bài thi được 0 điểm</w:t>
      </w:r>
      <w:r>
        <w:t xml:space="preserve">; ghi 0% sẽ làm thầy cô hiểu nhầm.</w:t>
      </w:r>
    </w:p>
    <w:p>
      <w:pPr>
        <w:pStyle w:val="Heading1"/>
        <w:spacing w:after="120" w:before="320"/>
      </w:pPr>
      <w:r>
        <w:t xml:space="preserve">Slide 12 – Các màn hình quản trị hệ thống</w:t>
      </w:r>
    </w:p>
    <w:p>
      <w:pPr>
        <w:spacing w:after="60"/>
      </w:pPr>
      <w:r>
        <w:rPr>
          <w:b/>
          <w:bCs/>
          <w:color w:val="6A4C93"/>
        </w:rPr>
        <w:t xml:space="preserve">Người trình bày: </w:t>
      </w:r>
      <w:r>
        <w:rPr>
          <w:b/>
          <w:bCs/>
        </w:rPr>
        <w:t xml:space="preserve">Nguyễn Ngọc Bảo Thịnh</w:t>
      </w:r>
    </w:p>
    <w:p>
      <w:pPr>
        <w:spacing w:after="60" w:before="160"/>
      </w:pPr>
      <w:r>
        <w:rPr>
          <w:b/>
          <w:bCs/>
          <w:color w:val="1F3A5F"/>
          <w:sz w:val="24"/>
          <w:szCs w:val="24"/>
        </w:rPr>
        <w:t xml:space="preserve">Slide trình bày</w:t>
      </w:r>
    </w:p>
    <w:p>
      <w:pPr>
        <w:spacing w:after="100"/>
      </w:pPr>
      <w:r>
        <w:t xml:space="preserve">MH06 Quản lý người dùng và MH08 Sao lưu &amp; phục hồi.</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Vô hiệu hóa nút không thích hợp</w:t>
      </w:r>
      <w:r>
        <w:t xml:space="preserve"> và </w:t>
      </w:r>
      <w:r>
        <w:rPr>
          <w:b/>
          <w:bCs/>
        </w:rPr>
        <w:t xml:space="preserve">xác nhận trước thao tác nguy hiểm</w:t>
      </w:r>
      <w:r>
        <w:t xml:space="preserve">.</w:t>
      </w:r>
    </w:p>
    <w:p>
      <w:pPr>
        <w:pStyle w:val="ListParagraph"/>
        <w:numPr>
          <w:ilvl w:val="0"/>
          <w:numId w:val="2"/>
        </w:numPr>
        <w:spacing w:after="60"/>
      </w:pPr>
      <w:r>
        <w:rPr>
          <w:b/>
          <w:bCs/>
        </w:rPr>
        <w:t xml:space="preserve">Yêu cầu phi chức năng sao lưu, phục hồi:</w:t>
      </w:r>
      <w:r>
        <w:t xml:space="preserve"> phục hồi chạy trong một giao dịch, lỗi giữa chừng thì giữ nguyên dữ liệu cũ.</w:t>
      </w:r>
    </w:p>
    <w:p>
      <w:pPr>
        <w:pStyle w:val="ListParagraph"/>
        <w:numPr>
          <w:ilvl w:val="0"/>
          <w:numId w:val="2"/>
        </w:numPr>
        <w:spacing w:after="60"/>
      </w:pPr>
      <w:r>
        <w:rPr>
          <w:b/>
          <w:bCs/>
        </w:rPr>
        <w:t xml:space="preserve">Nhánh Hệ thống của thực đơn:</w:t>
      </w:r>
      <w:r>
        <w:t xml:space="preserve"> sao lưu đặt ở nhánh Hệ thống thay vì Trợ giúp &amp; Tiện ích, vì chỉ quản trị viên được dùng.</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Hai màn hình này giúp hệ thống vận hành được lâu dài. Điểm chung của chúng là </w:t>
      </w:r>
      <w:r>
        <w:rPr>
          <w:b/>
          <w:bCs/>
        </w:rPr>
        <w:t xml:space="preserve">chặn bấm nhầm</w:t>
      </w:r>
      <w:r>
        <w:t xml:space="preserve">.</w:t>
      </w:r>
    </w:p>
    <w:p>
      <w:pPr>
        <w:pStyle w:val="ListParagraph"/>
        <w:numPr>
          <w:ilvl w:val="1"/>
          <w:numId w:val="2"/>
        </w:numPr>
        <w:pBdr>
          <w:left w:val="single" w:color="2E7D4F" w:sz="18" w:space="8"/>
        </w:pBdr>
        <w:spacing w:after="60"/>
      </w:pPr>
      <w:r>
        <w:rPr>
          <w:b/>
          <w:bCs/>
        </w:rPr>
        <w:t xml:space="preserve">Quản lý người dùng:</w:t>
      </w:r>
      <w:r>
        <w:t xml:space="preserve"> khóa, mở khóa, đặt lại mật khẩu. Dòng của chính mình không có nút, để quản trị viên không lỡ tay tự khóa mình. Mật khẩu tạm chỉ hiện một lần, như mã OTP.</w:t>
      </w:r>
    </w:p>
    <w:p>
      <w:pPr>
        <w:pStyle w:val="ListParagraph"/>
        <w:numPr>
          <w:ilvl w:val="1"/>
          <w:numId w:val="2"/>
        </w:numPr>
        <w:pBdr>
          <w:left w:val="single" w:color="2E7D4F" w:sz="18" w:space="8"/>
        </w:pBdr>
        <w:spacing w:after="60"/>
      </w:pPr>
      <w:r>
        <w:rPr>
          <w:b/>
          <w:bCs/>
        </w:rPr>
        <w:t xml:space="preserve">Sao lưu và phục hồi:</w:t>
      </w:r>
      <w:r>
        <w:t xml:space="preserve"> phục hồi sẽ thay toàn bộ dữ liệu, nên nút Phục hồi chỉ sáng lên khi gõ đúng tên tệp, giống két sắt phải nhập đúng mã mới mở. Đang phục hồi thì không đóng hộp thoại được.</w:t>
      </w:r>
    </w:p>
    <w:p>
      <w:pPr>
        <w:pBdr>
          <w:left w:val="single" w:color="2E7D4F" w:sz="18" w:space="8"/>
        </w:pBdr>
        <w:spacing w:after="100"/>
        <w:ind w:left="280"/>
      </w:pPr>
      <w:r>
        <w:t xml:space="preserve">Nếu phục hồi bị lỗi giữa chừng, hệ thống quay về nguyên trạng cũ, không để dữ liệu dở dang.</w:t>
      </w:r>
    </w:p>
    <w:p>
      <w:pPr>
        <w:pStyle w:val="Heading1"/>
        <w:spacing w:after="120" w:before="320"/>
      </w:pPr>
      <w:r>
        <w:t xml:space="preserve">Slide 13 – Chương 6: Môi trường và công nghệ</w:t>
      </w:r>
    </w:p>
    <w:p>
      <w:pPr>
        <w:spacing w:after="60"/>
      </w:pPr>
      <w:r>
        <w:rPr>
          <w:b/>
          <w:bCs/>
          <w:color w:val="6A4C93"/>
        </w:rPr>
        <w:t xml:space="preserve">Người trình bày: </w:t>
      </w:r>
      <w:r>
        <w:rPr>
          <w:b/>
          <w:bCs/>
        </w:rPr>
        <w:t xml:space="preserve">Nguyễn Ngọc Bảo Thịnh</w:t>
      </w:r>
    </w:p>
    <w:p>
      <w:pPr>
        <w:spacing w:after="60" w:before="160"/>
      </w:pPr>
      <w:r>
        <w:rPr>
          <w:b/>
          <w:bCs/>
          <w:color w:val="1F3A5F"/>
          <w:sz w:val="24"/>
          <w:szCs w:val="24"/>
        </w:rPr>
        <w:t xml:space="preserve">Slide trình bày</w:t>
      </w:r>
    </w:p>
    <w:p>
      <w:pPr>
        <w:spacing w:after="100"/>
      </w:pPr>
      <w:r>
        <w:t xml:space="preserve">Bảng công nghệ theo từng lớp: CSDL, ETL, API, giao diện, kiểm thử, triển khai.</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Lập trình hướng đối tượng (OOP):</w:t>
      </w:r>
      <w:r>
        <w:t xml:space="preserve"> hiện thực bản thiết kế bằng Python và JavaScript/React.</w:t>
      </w:r>
    </w:p>
    <w:p>
      <w:pPr>
        <w:pStyle w:val="ListParagraph"/>
        <w:numPr>
          <w:ilvl w:val="0"/>
          <w:numId w:val="2"/>
        </w:numPr>
        <w:spacing w:after="60"/>
      </w:pPr>
      <w:r>
        <w:rPr>
          <w:b/>
          <w:bCs/>
        </w:rPr>
        <w:t xml:space="preserve">Sơ đồ triển khai thành hiện thực:</w:t>
      </w:r>
      <w:r>
        <w:t xml:space="preserve"> Docker Compose chạy toàn bộ hệ thống bằng một lệnh.</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Phần công nghệ em nói ngắn. Mỗi dòng trên bảng ứng với một tầng trong kiến trúc vừa trình bày: PostgreSQL là kho, Python làm nhà bếp ETL, FastAPI là quản lý ca, React là người phục vụ.</w:t>
      </w:r>
    </w:p>
    <w:p>
      <w:pPr>
        <w:pBdr>
          <w:left w:val="single" w:color="2E7D4F" w:sz="18" w:space="8"/>
        </w:pBdr>
        <w:spacing w:after="100"/>
        <w:ind w:left="280"/>
      </w:pPr>
      <w:r>
        <w:t xml:space="preserve">Điểm tiện nhất là </w:t>
      </w:r>
      <w:r>
        <w:rPr>
          <w:b/>
          <w:bCs/>
        </w:rPr>
        <w:t xml:space="preserve">Docker</w:t>
      </w:r>
      <w:r>
        <w:t xml:space="preserve">: giống một </w:t>
      </w:r>
      <w:r>
        <w:rPr>
          <w:b/>
          <w:bCs/>
        </w:rPr>
        <w:t xml:space="preserve">hộp cơm đóng gói sẵn</w:t>
      </w:r>
      <w:r>
        <w:t xml:space="preserve">, mở ra là dùng. Chỉ cần một lệnh là cả hệ thống chạy, người khác không phải cài từng phần. Toàn bộ mã nguồn khoảng 12.900 dòng.</w:t>
      </w:r>
    </w:p>
    <w:p>
      <w:pPr>
        <w:pStyle w:val="Heading1"/>
        <w:spacing w:after="120" w:before="320"/>
      </w:pPr>
      <w:r>
        <w:t xml:space="preserve">Slide 14 – Thử nghiệm thực tế và kết quả hiệu năng</w:t>
      </w:r>
    </w:p>
    <w:p>
      <w:pPr>
        <w:spacing w:after="60"/>
      </w:pPr>
      <w:r>
        <w:rPr>
          <w:b/>
          <w:bCs/>
          <w:color w:val="6A4C93"/>
        </w:rPr>
        <w:t xml:space="preserve">Người trình bày: </w:t>
      </w:r>
      <w:r>
        <w:rPr>
          <w:b/>
          <w:bCs/>
        </w:rPr>
        <w:t xml:space="preserve">Nguyễn Ngọc Bảo Thịnh</w:t>
      </w:r>
    </w:p>
    <w:p>
      <w:pPr>
        <w:spacing w:after="60" w:before="160"/>
      </w:pPr>
      <w:r>
        <w:rPr>
          <w:b/>
          <w:bCs/>
          <w:color w:val="1F3A5F"/>
          <w:sz w:val="24"/>
          <w:szCs w:val="24"/>
        </w:rPr>
        <w:t xml:space="preserve">Slide trình bày</w:t>
      </w:r>
    </w:p>
    <w:p>
      <w:pPr>
        <w:spacing w:after="100"/>
      </w:pPr>
      <w:r>
        <w:t xml:space="preserve">284 ca pytest đạt, độ phủ cảnh báo 97,8%, truy vấn chậm nhất dưới 8,6 ms, 32/32 kịch bản Playwright, xuất Excel 23.830 dòng trong 4,48 giây.</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Kiểm chứng yêu cầu hiệu năng:</w:t>
      </w:r>
      <w:r>
        <w:t xml:space="preserve"> mục tiêu mỗi truy vấn ≤ 100 ms, đo được dưới 8,6 ms trên dữ liệu gấp 10 lần.</w:t>
      </w:r>
    </w:p>
    <w:p>
      <w:pPr>
        <w:pStyle w:val="ListParagraph"/>
        <w:numPr>
          <w:ilvl w:val="0"/>
          <w:numId w:val="2"/>
        </w:numPr>
        <w:spacing w:after="60"/>
      </w:pPr>
      <w:r>
        <w:rPr>
          <w:b/>
          <w:bCs/>
        </w:rPr>
        <w:t xml:space="preserve">Kiểm chứng ràng buộc CSDL</w:t>
      </w:r>
      <w:r>
        <w:t xml:space="preserve"> và </w:t>
      </w:r>
      <w:r>
        <w:rPr>
          <w:b/>
          <w:bCs/>
        </w:rPr>
        <w:t xml:space="preserve">độ đúng của yêu cầu tính toán</w:t>
      </w:r>
      <w:r>
        <w:t xml:space="preserve"> (luật cảnh báo).</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Nhóm kiểm tra ba câu hỏi:</w:t>
      </w:r>
    </w:p>
    <w:p>
      <w:pPr>
        <w:pStyle w:val="ListParagraph"/>
        <w:numPr>
          <w:ilvl w:val="1"/>
          <w:numId w:val="2"/>
        </w:numPr>
        <w:pBdr>
          <w:left w:val="single" w:color="2E7D4F" w:sz="18" w:space="8"/>
        </w:pBdr>
        <w:spacing w:after="60"/>
      </w:pPr>
      <w:r>
        <w:rPr>
          <w:b/>
          <w:bCs/>
        </w:rPr>
        <w:t xml:space="preserve">Có nhanh không?</w:t>
      </w:r>
      <w:r>
        <w:t xml:space="preserve"> Nhóm thử với dữ liệu lớn gấp 10 lần, câu truy vấn chậm nhất mất chưa tới 9 mili giây. Mục tiêu là 100 mili giây, tức nhanh hơn mục tiêu khoảng 10 lần; để so sánh, một cái chớp mắt đã mất khoảng 100 đến 400 mili giây.</w:t>
      </w:r>
    </w:p>
    <w:p>
      <w:pPr>
        <w:pStyle w:val="ListParagraph"/>
        <w:numPr>
          <w:ilvl w:val="1"/>
          <w:numId w:val="2"/>
        </w:numPr>
        <w:pBdr>
          <w:left w:val="single" w:color="2E7D4F" w:sz="18" w:space="8"/>
        </w:pBdr>
        <w:spacing w:after="60"/>
      </w:pPr>
      <w:r>
        <w:rPr>
          <w:b/>
          <w:bCs/>
        </w:rPr>
        <w:t xml:space="preserve">Có chạy đúng không?</w:t>
      </w:r>
      <w:r>
        <w:t xml:space="preserve"> 284 bài kiểm tra tự động cho phần xử lý, 8 cho phần hiển thị và 32 kịch bản bấm thử trên trình duyệt thật. Tất cả đều đạt.</w:t>
      </w:r>
    </w:p>
    <w:p>
      <w:pPr>
        <w:pStyle w:val="ListParagraph"/>
        <w:numPr>
          <w:ilvl w:val="1"/>
          <w:numId w:val="2"/>
        </w:numPr>
        <w:pBdr>
          <w:left w:val="single" w:color="2E7D4F" w:sz="18" w:space="8"/>
        </w:pBdr>
        <w:spacing w:after="60"/>
      </w:pPr>
      <w:r>
        <w:rPr>
          <w:b/>
          <w:bCs/>
        </w:rPr>
        <w:t xml:space="preserve">Cảnh báo có trúng không?</w:t>
      </w:r>
      <w:r>
        <w:t xml:space="preserve"> Đây là hai con số trên slide:</w:t>
      </w:r>
    </w:p>
    <w:p>
      <w:pPr>
        <w:pStyle w:val="ListParagraph"/>
        <w:numPr>
          <w:ilvl w:val="1"/>
          <w:numId w:val="2"/>
        </w:numPr>
        <w:pBdr>
          <w:left w:val="single" w:color="2E7D4F" w:sz="18" w:space="8"/>
        </w:pBdr>
        <w:spacing w:after="60"/>
      </w:pPr>
      <w:r>
        <w:rPr>
          <w:b/>
          <w:bCs/>
        </w:rPr>
        <w:t xml:space="preserve">Độ phủ 97,8%:</w:t>
      </w:r>
      <w:r>
        <w:t xml:space="preserve"> cứ 100 bạn thật sự có nguy cơ thì hệ thống bắt được gần 98 bạn, gần như không bỏ sót.</w:t>
      </w:r>
    </w:p>
    <w:p>
      <w:pPr>
        <w:pStyle w:val="ListParagraph"/>
        <w:numPr>
          <w:ilvl w:val="1"/>
          <w:numId w:val="2"/>
        </w:numPr>
        <w:pBdr>
          <w:left w:val="single" w:color="2E7D4F" w:sz="18" w:space="8"/>
        </w:pBdr>
        <w:spacing w:after="60"/>
      </w:pPr>
      <w:r>
        <w:rPr>
          <w:b/>
          <w:bCs/>
        </w:rPr>
        <w:t xml:space="preserve">Độ chính xác 85,3%:</w:t>
      </w:r>
      <w:r>
        <w:t xml:space="preserve"> cứ 100 bạn bị báo đỏ thì khoảng 85 bạn đúng là có nguy cơ.</w:t>
      </w:r>
    </w:p>
    <w:p>
      <w:pPr>
        <w:pBdr>
          <w:left w:val="single" w:color="2E7D4F" w:sz="18" w:space="8"/>
        </w:pBdr>
        <w:spacing w:after="100"/>
        <w:ind w:left="280"/>
      </w:pPr>
      <w:r>
        <w:t xml:space="preserve">Lúc đầu con số thứ hai chỉ khoảng 63%. Lý do là tới tuần 9 mỗi môn mới có 3–4 bài tới hạn, nên thiếu 2 bài đã bị tính là thiếu nhiều, và nhiều bạn bị báo đỏ oan. Nhóm sửa lại điều kiện xếp mức đỏ, giữ nguyên các ngưỡng, và độ chính xác lên 85%.</w:t>
      </w:r>
    </w:p>
    <w:p>
      <w:pPr>
        <w:pBdr>
          <w:left w:val="single" w:color="2E7D4F" w:sz="18" w:space="8"/>
        </w:pBdr>
        <w:spacing w:after="100"/>
        <w:ind w:left="280"/>
      </w:pPr>
      <w:r>
        <w:t xml:space="preserve">Xuất báo cáo: Excel gần 24 nghìn dòng mất khoảng 4,5 giây.</w:t>
      </w:r>
    </w:p>
    <w:p>
      <w:pPr>
        <w:pBdr>
          <w:left w:val="single" w:color="2E7D4F" w:sz="18" w:space="8"/>
        </w:pBdr>
        <w:spacing w:after="100"/>
        <w:ind w:left="280"/>
      </w:pPr>
      <w:r>
        <w:t xml:space="preserve">Nhóm cũng nói thật: các con số về cảnh báo đo trên </w:t>
      </w:r>
      <w:r>
        <w:rPr>
          <w:b/>
          <w:bCs/>
        </w:rPr>
        <w:t xml:space="preserve">dữ liệu mô phỏng</w:t>
      </w:r>
      <w:r>
        <w:t xml:space="preserve"> do nhóm tạo, nên mới chứng minh luật chạy đúng như thiết kế, chưa phải độ chính xác với sinh viên thật. Phép đo tải chạy trên cùng một máy với hệ thống, nên trên máy chủ thật kết quả có thể tốt hơn.</w:t>
      </w:r>
    </w:p>
    <w:p>
      <w:pPr>
        <w:pStyle w:val="Heading1"/>
        <w:spacing w:after="120" w:before="320"/>
      </w:pPr>
      <w:r>
        <w:t xml:space="preserve">Slide 15 – Chương 7: Tổng kết và hướng phát triển</w:t>
      </w:r>
    </w:p>
    <w:p>
      <w:pPr>
        <w:spacing w:after="60"/>
      </w:pPr>
      <w:r>
        <w:rPr>
          <w:b/>
          <w:bCs/>
          <w:color w:val="6A4C93"/>
        </w:rPr>
        <w:t xml:space="preserve">Người trình bày: </w:t>
      </w:r>
      <w:r>
        <w:rPr>
          <w:b/>
          <w:bCs/>
        </w:rPr>
        <w:t xml:space="preserve">Nguyễn Ngọc Bảo Thịnh</w:t>
      </w:r>
    </w:p>
    <w:p>
      <w:pPr>
        <w:spacing w:after="60" w:before="160"/>
      </w:pPr>
      <w:r>
        <w:rPr>
          <w:b/>
          <w:bCs/>
          <w:color w:val="1F3A5F"/>
          <w:sz w:val="24"/>
          <w:szCs w:val="24"/>
        </w:rPr>
        <w:t xml:space="preserve">Slide trình bày</w:t>
      </w:r>
    </w:p>
    <w:p>
      <w:pPr>
        <w:spacing w:after="100"/>
      </w:pPr>
      <w:r>
        <w:t xml:space="preserve">Kết quả đạt được, hạn chế và hướng phát triển.</w:t>
      </w:r>
    </w:p>
    <w:p>
      <w:pPr>
        <w:spacing w:after="60" w:before="160"/>
      </w:pPr>
      <w:r>
        <w:rPr>
          <w:b/>
          <w:bCs/>
          <w:color w:val="B5651D"/>
          <w:sz w:val="24"/>
          <w:szCs w:val="24"/>
        </w:rPr>
        <w:t xml:space="preserve">Kiến thức đã áp dụng</w:t>
      </w:r>
    </w:p>
    <w:p>
      <w:pPr>
        <w:pStyle w:val="ListParagraph"/>
        <w:numPr>
          <w:ilvl w:val="0"/>
          <w:numId w:val="2"/>
        </w:numPr>
        <w:spacing w:after="60"/>
      </w:pPr>
      <w:r>
        <w:rPr>
          <w:b/>
          <w:bCs/>
        </w:rPr>
        <w:t xml:space="preserve">Đi đủ quy trình OOAD:</w:t>
      </w:r>
      <w:r>
        <w:t xml:space="preserve"> khảo sát → yêu cầu → use case, DFD → sơ đồ lớp, tuần tự, trạng thái → dữ liệu → giao diện → cài đặt, kiểm thử.</w:t>
      </w:r>
    </w:p>
    <w:p>
      <w:pPr>
        <w:pStyle w:val="ListParagraph"/>
        <w:numPr>
          <w:ilvl w:val="0"/>
          <w:numId w:val="2"/>
        </w:numPr>
        <w:spacing w:after="60"/>
      </w:pPr>
      <w:r>
        <w:rPr>
          <w:b/>
          <w:bCs/>
        </w:rPr>
        <w:t xml:space="preserve">Hạn chế về thu thập yêu cầu:</w:t>
      </w:r>
      <w:r>
        <w:t xml:space="preserve"> mới dùng nghiên cứu tài liệu, chưa phỏng vấn hay khảo sát giảng viên thật, nên hướng phát triển là kiểm thử chấp nhận (UAT).</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Tóm lại trong một câu: hệ thống </w:t>
      </w:r>
      <w:r>
        <w:rPr>
          <w:b/>
          <w:bCs/>
        </w:rPr>
        <w:t xml:space="preserve">đọc Moodle mà không làm phiền Moodle, tính sẵn số liệu, và cho thầy cô thấy em nào cần giúp chỉ trong vài giây</w:t>
      </w:r>
      <w:r>
        <w:t xml:space="preserve">. Nhóm hoàn thành đủ 18 yêu cầu chức năng.</w:t>
      </w:r>
    </w:p>
    <w:p>
      <w:pPr>
        <w:pBdr>
          <w:left w:val="single" w:color="2E7D4F" w:sz="18" w:space="8"/>
        </w:pBdr>
        <w:spacing w:after="100"/>
        <w:ind w:left="280"/>
      </w:pPr>
      <w:r>
        <w:t xml:space="preserve">Ba hạn chế nhóm xin nói thẳng:</w:t>
      </w:r>
    </w:p>
    <w:p>
      <w:pPr>
        <w:pStyle w:val="ListParagraph"/>
        <w:numPr>
          <w:ilvl w:val="1"/>
          <w:numId w:val="2"/>
        </w:numPr>
        <w:pBdr>
          <w:left w:val="single" w:color="2E7D4F" w:sz="18" w:space="8"/>
        </w:pBdr>
        <w:spacing w:after="60"/>
      </w:pPr>
      <w:r>
        <w:t xml:space="preserve">Dữ liệu là mô phỏng, chưa chạy trên Moodle thật của trường.</w:t>
      </w:r>
    </w:p>
    <w:p>
      <w:pPr>
        <w:pStyle w:val="ListParagraph"/>
        <w:numPr>
          <w:ilvl w:val="1"/>
          <w:numId w:val="2"/>
        </w:numPr>
        <w:pBdr>
          <w:left w:val="single" w:color="2E7D4F" w:sz="18" w:space="8"/>
        </w:pBdr>
        <w:spacing w:after="60"/>
      </w:pPr>
      <w:r>
        <w:t xml:space="preserve">Chưa cho giảng viên thật dùng thử.</w:t>
      </w:r>
    </w:p>
    <w:p>
      <w:pPr>
        <w:pStyle w:val="ListParagraph"/>
        <w:numPr>
          <w:ilvl w:val="1"/>
          <w:numId w:val="2"/>
        </w:numPr>
        <w:pBdr>
          <w:left w:val="single" w:color="2E7D4F" w:sz="18" w:space="8"/>
        </w:pBdr>
        <w:spacing w:after="60"/>
      </w:pPr>
      <w:r>
        <w:t xml:space="preserve">Nút "Gửi tin nhắn Moodle" mới ghi lại, chưa gửi tin thật.</w:t>
      </w:r>
    </w:p>
    <w:p>
      <w:pPr>
        <w:pBdr>
          <w:left w:val="single" w:color="2E7D4F" w:sz="18" w:space="8"/>
        </w:pBdr>
        <w:spacing w:after="100"/>
        <w:ind w:left="280"/>
      </w:pPr>
      <w:r>
        <w:t xml:space="preserve">Ba bước tiếp theo đi đúng vào ba hạn chế đó: cho 2–3 giảng viên dùng thử; chạy trên bản sao dữ liệu thật đã xóa thông tin cá nhân; sau đó có thể thử thêm mô hình học máy để so sánh với luật hiện tại.</w:t>
      </w:r>
    </w:p>
    <w:p>
      <w:pPr>
        <w:pBdr>
          <w:left w:val="single" w:color="2E7D4F" w:sz="18" w:space="8"/>
        </w:pBdr>
        <w:spacing w:after="100"/>
        <w:ind w:left="280"/>
      </w:pPr>
      <w:r>
        <w:t xml:space="preserve">Hai bài học của nhóm: một là liệt kê đủ các loại yêu cầu như an toàn, bảo mật giúp nhóm không bỏ sót các chức năng quản trị; hai là quy tắc thiết kế CSDL cần áp dụng có cân nhắc, phá lệ thì phải có lý do và có cách bảo vệ dữ liệu.</w:t>
      </w:r>
    </w:p>
    <w:p>
      <w:pPr>
        <w:spacing w:after="60" w:before="160"/>
      </w:pPr>
      <w:r>
        <w:rPr>
          <w:b/>
          <w:bCs/>
          <w:color w:val="6A4C93"/>
          <w:sz w:val="24"/>
          <w:szCs w:val="24"/>
        </w:rPr>
        <w:t xml:space="preserve">Góc hướng đối tượng</w:t>
      </w:r>
    </w:p>
    <w:p>
      <w:pPr>
        <w:pBdr>
          <w:left w:val="single" w:color="6A4C93" w:sz="18" w:space="8"/>
        </w:pBdr>
        <w:spacing w:after="100"/>
        <w:ind w:left="280"/>
      </w:pPr>
      <w:r>
        <w:t xml:space="preserve">Về phần hướng đối tượng, báo cáo tự đánh giá </w:t>
      </w:r>
      <w:r>
        <w:rPr>
          <w:b/>
          <w:bCs/>
        </w:rPr>
        <w:t xml:space="preserve">"đạt ở mức mô hình"</w:t>
      </w:r>
      <w:r>
        <w:t xml:space="preserve">. Nghĩa là sơ đồ lớp mô tả đúng nghiệp vụ, nhưng mã nguồn không chép y nguyên từng lớp, vì bài toán chủ yếu là cộng dồn dữ liệu lớn. Cách các lớp được chuyển thành mã nằm ở mục 3.3.2 của báo cáo.</w:t>
      </w:r>
    </w:p>
    <w:p>
      <w:pPr>
        <w:pStyle w:val="Heading1"/>
        <w:spacing w:after="120" w:before="320"/>
      </w:pPr>
      <w:r>
        <w:t xml:space="preserve">Slide 16 – Cảm ơn</w:t>
      </w:r>
    </w:p>
    <w:p>
      <w:pPr>
        <w:spacing w:after="60"/>
      </w:pPr>
      <w:r>
        <w:rPr>
          <w:b/>
          <w:bCs/>
          <w:color w:val="6A4C93"/>
        </w:rPr>
        <w:t xml:space="preserve">Người trình bày: </w:t>
      </w:r>
      <w:r>
        <w:rPr>
          <w:b/>
          <w:bCs/>
        </w:rPr>
        <w:t xml:space="preserve">Nguyễn Ngọc Bảo Thịnh</w:t>
      </w:r>
    </w:p>
    <w:p>
      <w:pPr>
        <w:spacing w:after="60" w:before="160"/>
      </w:pPr>
      <w:r>
        <w:rPr>
          <w:b/>
          <w:bCs/>
          <w:color w:val="1F3A5F"/>
          <w:sz w:val="24"/>
          <w:szCs w:val="24"/>
        </w:rPr>
        <w:t xml:space="preserve">Slide trình bày</w:t>
      </w:r>
    </w:p>
    <w:p>
      <w:pPr>
        <w:spacing w:after="100"/>
      </w:pPr>
      <w:r>
        <w:t xml:space="preserve">Lời cảm ơn và mời đặt câu hỏi.</w:t>
      </w:r>
    </w:p>
    <w:p>
      <w:pPr>
        <w:spacing w:after="60" w:before="160"/>
      </w:pPr>
      <w:r>
        <w:rPr>
          <w:b/>
          <w:bCs/>
          <w:color w:val="B5651D"/>
          <w:sz w:val="24"/>
          <w:szCs w:val="24"/>
        </w:rPr>
        <w:t xml:space="preserve">Kiến thức đã áp dụng</w:t>
      </w:r>
    </w:p>
    <w:p>
      <w:pPr>
        <w:pStyle w:val="ListParagraph"/>
        <w:numPr>
          <w:ilvl w:val="0"/>
          <w:numId w:val="2"/>
        </w:numPr>
        <w:spacing w:after="60"/>
      </w:pPr>
      <w:r>
        <w:t xml:space="preserve">Chuẩn bị trả lời các câu hỏi ở phần Phụ lục.</w:t>
      </w:r>
    </w:p>
    <w:p>
      <w:pPr>
        <w:spacing w:after="60" w:before="160"/>
      </w:pPr>
      <w:r>
        <w:rPr>
          <w:b/>
          <w:bCs/>
          <w:color w:val="2E7D4F"/>
          <w:sz w:val="24"/>
          <w:szCs w:val="24"/>
        </w:rPr>
        <w:t xml:space="preserve">Lời thuyết trình</w:t>
      </w:r>
    </w:p>
    <w:p>
      <w:pPr>
        <w:pBdr>
          <w:left w:val="single" w:color="2E7D4F" w:sz="18" w:space="8"/>
        </w:pBdr>
        <w:spacing w:after="100"/>
        <w:ind w:left="280"/>
      </w:pPr>
      <w:r>
        <w:t xml:space="preserve">Phần trình bày của nhóm em đến đây là hết. Nhóm em xin cảm ơn thầy và các bạn đã lắng nghe, và rất mong nhận được câu hỏi cũng như góp ý.</w:t>
      </w:r>
    </w:p>
    <w:p>
      <w:pPr>
        <w:pStyle w:val="Heading1"/>
        <w:spacing w:after="120" w:before="320"/>
      </w:pPr>
      <w:r>
        <w:t xml:space="preserve">Phụ lục: Câu hỏi có thể gặp và hướng trả lời</w:t>
      </w:r>
    </w:p>
    <w:p>
      <w:pPr>
        <w:spacing w:after="100"/>
      </w:pPr>
      <w:r>
        <w:t xml:space="preserve">Các câu trả lời đều dựa trên nội dung báo cáo. Tên trong ngoặc là người trả lời chính; câu hỏi ngoài danh sách thì người phụ trách chương liên quan trả lời.</w:t>
      </w:r>
    </w:p>
    <w:p>
      <w:pPr>
        <w:spacing w:after="40" w:before="140"/>
      </w:pPr>
      <w:r>
        <w:rPr>
          <w:b/>
          <w:bCs/>
        </w:rPr>
        <w:t xml:space="preserve">1. Tại sao không truy vấn thẳng Moodle mà phải làm ETL?</w:t>
      </w:r>
      <w:r>
        <w:t xml:space="preserve"> (Thiêng)</w:t>
      </w:r>
    </w:p>
    <w:p>
      <w:pPr>
        <w:spacing w:after="100"/>
      </w:pPr>
      <w:r>
        <w:t xml:space="preserve">Vì Moodle có hơn 460 bảng, một câu thống kê phải kết 5–20 bảng và chạy nhiều phút trên chính máy chủ đang phục vụ việc học. ETL đọc một lần theo lịch, tính sẵn, nên Dashboard chỉ đọc số đã tính và Moodle không bị chậm. Cái giá là độ trễ: cảnh báo tối đa khoảng 2 giờ, lưu lượng tối đa 5 phút.</w:t>
      </w:r>
    </w:p>
    <w:p>
      <w:pPr>
        <w:spacing w:after="40" w:before="140"/>
      </w:pPr>
      <w:r>
        <w:rPr>
          <w:b/>
          <w:bCs/>
        </w:rPr>
        <w:t xml:space="preserve">2. Nhóm thu thập yêu cầu bằng cách nào?</w:t>
      </w:r>
      <w:r>
        <w:t xml:space="preserve"> (Thiêng)</w:t>
      </w:r>
    </w:p>
    <w:p>
      <w:pPr>
        <w:spacing w:after="100"/>
      </w:pPr>
      <w:r>
        <w:t xml:space="preserve">Nghiên cứu tài liệu (tài liệu đề tài, cấu trúc CSDL Moodle, 4 bài báo) và ý kiến giảng viên hướng dẫn. Nhóm chưa phỏng vấn hay khảo sát giảng viên thật; đó là hướng phát triển (kiểm thử chấp nhận).</w:t>
      </w:r>
    </w:p>
    <w:p>
      <w:pPr>
        <w:spacing w:after="40" w:before="140"/>
      </w:pPr>
      <w:r>
        <w:rPr>
          <w:b/>
          <w:bCs/>
        </w:rPr>
        <w:t xml:space="preserve">3. Include khác extend thế nào trong bài?</w:t>
      </w:r>
      <w:r>
        <w:t xml:space="preserve"> (Thiêng)</w:t>
      </w:r>
    </w:p>
    <w:p>
      <w:pPr>
        <w:spacing w:after="100"/>
      </w:pPr>
      <w:r>
        <w:t xml:space="preserve">Include là bắt buộc: phục hồi luôn phải gõ lại tên tệp. Extend chỉ xảy ra khi có điều kiện: xem trước báo cáo chỉ khi người dùng nhấn nút Xem trước.</w:t>
      </w:r>
    </w:p>
    <w:p>
      <w:pPr>
        <w:spacing w:after="40" w:before="140"/>
      </w:pPr>
      <w:r>
        <w:rPr>
          <w:b/>
          <w:bCs/>
        </w:rPr>
        <w:t xml:space="preserve">4. Vì sao bảng fact lặp lại tên môn, họ tên mà không tách bảng? CSDL có chuẩn hóa như bài giảng không?</w:t>
      </w:r>
      <w:r>
        <w:t xml:space="preserve"> (Ý)</w:t>
      </w:r>
    </w:p>
    <w:p>
      <w:pPr>
        <w:spacing w:after="100"/>
      </w:pPr>
      <w:r>
        <w:t xml:space="preserve">Đó là phi chuẩn hóa có kiểm soát. Bài giảng hướng tới hệ thống nghiệp vụ nhập, sửa liên tục; hệ thống của nhóm là CSDL phân tích, chỉ ETL ghi còn Dashboard đọc liên tục. Nhóm đổi một chút trùng lặp lấy việc API không phải kết bảng. Để dữ liệu không lệch, chỉ ETL được ghi vào bảng fact và có các ràng buộc CHECK, kèm 30 ca kiểm thử ghi dữ liệu sai.</w:t>
      </w:r>
    </w:p>
    <w:p>
      <w:pPr>
        <w:spacing w:after="40" w:before="140"/>
      </w:pPr>
      <w:r>
        <w:rPr>
          <w:b/>
          <w:bCs/>
        </w:rPr>
        <w:t xml:space="preserve">5. Vì sao không có bảng danh mục cho mức rủi ro?</w:t>
      </w:r>
      <w:r>
        <w:t xml:space="preserve"> (Ý)</w:t>
      </w:r>
    </w:p>
    <w:p>
      <w:pPr>
        <w:spacing w:after="100"/>
      </w:pPr>
      <w:r>
        <w:t xml:space="preserve">Mỗi giá trị RED, YELLOW, GREEN gắn với một nhánh xử lý trong mã. Nếu là bảng danh mục, người dùng có thể thêm giá trị mà chương trình không biết xử lý; CHECK và DOMAIN chặn điều đó ngay trong CSDL.</w:t>
      </w:r>
    </w:p>
    <w:p>
      <w:pPr>
        <w:spacing w:after="40" w:before="140"/>
      </w:pPr>
      <w:r>
        <w:rPr>
          <w:b/>
          <w:bCs/>
        </w:rPr>
        <w:t xml:space="preserve">6. Mô hình lớp có được cài đặt đúng thành code không?</w:t>
      </w:r>
      <w:r>
        <w:t xml:space="preserve"> (Ý)</w:t>
      </w:r>
    </w:p>
    <w:p>
      <w:pPr>
        <w:spacing w:after="100"/>
      </w:pPr>
      <w:r>
        <w:t xml:space="preserve">Chưa một–một. Báo cáo tự đánh giá "đạt ở mức mô hình". Lý do là nghiệp vụ chủ yếu tổng hợp trên hàng trăm nghìn dòng nên viết SQL và pandas nhanh hơn nạp từng đối tượng. Phép ánh xạ được ghi ở mục 3.3.2, ví dụ tinhDiem() và xepMuc() thành score_student().</w:t>
      </w:r>
    </w:p>
    <w:p>
      <w:pPr>
        <w:spacing w:after="40" w:before="140"/>
      </w:pPr>
      <w:r>
        <w:rPr>
          <w:b/>
          <w:bCs/>
        </w:rPr>
        <w:t xml:space="preserve">7. Giảng viên có xem được môn của giảng viên khác không?</w:t>
      </w:r>
      <w:r>
        <w:t xml:space="preserve"> (Ý)</w:t>
      </w:r>
    </w:p>
    <w:p>
      <w:pPr>
        <w:spacing w:after="100"/>
      </w:pPr>
      <w:r>
        <w:t xml:space="preserve">Không. Quyền được kiểm hai lớp: giảng viên phải có tên trong danh sách phụ trách môn (không có thì nhận mã lỗi 403), và câu truy vấn luôn có điều kiện trên mảng mã giảng viên lưu trong từng dòng fact.</w:t>
      </w:r>
    </w:p>
    <w:p>
      <w:pPr>
        <w:spacing w:after="40" w:before="140"/>
      </w:pPr>
      <w:r>
        <w:rPr>
          <w:b/>
          <w:bCs/>
        </w:rPr>
        <w:t xml:space="preserve">8. Độ chính xác 85,3% có đáng tin không?</w:t>
      </w:r>
      <w:r>
        <w:t xml:space="preserve"> (Thịnh)</w:t>
      </w:r>
    </w:p>
    <w:p>
      <w:pPr>
        <w:spacing w:after="100"/>
      </w:pPr>
      <w:r>
        <w:t xml:space="preserve">Chỉ nên hiểu là luật chạy nhất quán với giả định của nhóm, vì hồ sơ sinh viên trong dữ liệu mô phỏng do nhóm đặt ra. Chưa chứng minh được với sinh viên thật, nên hướng phát triển đầu tiên là kiểm thử chấp nhận với giảng viên và chạy trên dữ liệu Moodle thật đã ẩn danh.</w:t>
      </w:r>
    </w:p>
    <w:p>
      <w:pPr>
        <w:spacing w:after="40" w:before="140"/>
      </w:pPr>
      <w:r>
        <w:rPr>
          <w:b/>
          <w:bCs/>
        </w:rPr>
        <w:t xml:space="preserve">9. JWT là token không trạng thái, vậy đổi mật khẩu xong thì token cũ xử lý ra sao?</w:t>
      </w:r>
      <w:r>
        <w:t xml:space="preserve"> (Thịnh)</w:t>
      </w:r>
    </w:p>
    <w:p>
      <w:pPr>
        <w:spacing w:after="100"/>
      </w:pPr>
      <w:r>
        <w:t xml:space="preserve">Hệ thống lưu thời điểm đổi mật khẩu và từ chối mọi token phát hành sớm hơn. Phiên hiện tại nhận ngay token mới trong phản hồi. Khóa tài khoản cũng làm token còn hạn bị từ chối ngay.</w:t>
      </w:r>
    </w:p>
    <w:p>
      <w:pPr>
        <w:spacing w:after="40" w:before="140"/>
      </w:pPr>
      <w:r>
        <w:rPr>
          <w:b/>
          <w:bCs/>
        </w:rPr>
        <w:t xml:space="preserve">10. Nếu API chạy hai tiến trình thì giới hạn đăng nhập sai có đúng không?</w:t>
      </w:r>
      <w:r>
        <w:t xml:space="preserve"> (Thịnh)</w:t>
      </w:r>
    </w:p>
    <w:p>
      <w:pPr>
        <w:spacing w:after="100"/>
      </w:pPr>
      <w:r>
        <w:t xml:space="preserve">Đây là một hạn chế nhóm đã ghi trong báo cáo: bộ đếm nằm trong bộ nhớ từng tiến trình, nên mỗi tiến trình đếm riêng.</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4"/>
      </w:pBdr>
      <w:outlineLvl w:val="0"/>
    </w:pPr>
    <w:rPr>
      <w:rFonts w:ascii="Times New Roman" w:cs="Times New Roman" w:eastAsia="Times New Roman" w:hAnsi="Times New Roman"/>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thuyết trình LMS Analytics</dc:title>
  <dc:creator>Nhóm đồ án LMS Analytics</dc:creator>
  <cp:lastModifiedBy>Un-named</cp:lastModifiedBy>
  <cp:revision>1</cp:revision>
  <dcterms:created xsi:type="dcterms:W3CDTF">2026-10-01T10:54:46.379Z</dcterms:created>
  <dcterms:modified xsi:type="dcterms:W3CDTF">2026-10-01T10:54:46.380Z</dcterms:modified>
</cp:coreProperties>
</file>

<file path=docProps/custom.xml><?xml version="1.0" encoding="utf-8"?>
<Properties xmlns="http://schemas.openxmlformats.org/officeDocument/2006/custom-properties" xmlns:vt="http://schemas.openxmlformats.org/officeDocument/2006/docPropsVTypes"/>
</file>