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LAB 05 — BẢO MẬT VÀ PHIÊN BẢN API</w:t>
      </w:r>
    </w:p>
    <w:p>
      <w:r/>
      <w:r>
        <w:rPr>
          <w:b/>
        </w:rPr>
        <w:t>Sinh viên:</w:t>
      </w:r>
      <w:r>
        <w:t xml:space="preserve"> Hoàng Bình Quân</w:t>
      </w:r>
    </w:p>
    <w:p>
      <w:r/>
      <w:r>
        <w:rPr>
          <w:b/>
        </w:rPr>
        <w:t>MSSV:</w:t>
      </w:r>
      <w:r>
        <w:t xml:space="preserve"> 2314236</w:t>
      </w:r>
    </w:p>
    <w:p>
      <w:r/>
      <w:r>
        <w:rPr>
          <w:b/>
        </w:rPr>
        <w:t>Nhánh:</w:t>
      </w:r>
      <w:r/>
      <w:r>
        <w:rPr>
          <w:rFonts w:ascii="Consolas" w:hAnsi="Consolas"/>
          <w:sz w:val="19"/>
        </w:rPr>
        <w:t>2314236_HoangBinhQuan_buoiso5</w:t>
      </w:r>
      <w:r/>
    </w:p>
    <w:p>
      <w:r/>
      <w:r>
        <w:rPr>
          <w:b/>
        </w:rPr>
        <w:t>Phạm vi:</w:t>
      </w:r>
      <w:r>
        <w:t xml:space="preserve"> PR #54 — CORS, rate limiting, API versioning và kiểm chứng bề mặt API</w:t>
      </w:r>
    </w:p>
    <w:p>
      <w:pPr>
        <w:pStyle w:val="Heading1"/>
      </w:pPr>
      <w:r>
        <w:t>1. Kết quả</w:t>
      </w:r>
    </w:p>
    <w:p>
      <w:r>
        <w:t>Phần Dev1 Lab 5 đã hoàn thành và được đồng bộ với</w:t>
      </w:r>
      <w:r>
        <w:rPr>
          <w:rFonts w:ascii="Consolas" w:hAnsi="Consolas"/>
          <w:sz w:val="19"/>
        </w:rPr>
        <w:t>origin/develop</w:t>
      </w:r>
      <w:r>
        <w:t xml:space="preserve"> tại commit</w:t>
      </w:r>
      <w:r>
        <w:rPr>
          <w:rFonts w:ascii="Consolas" w:hAnsi="Consolas"/>
          <w:sz w:val="19"/>
        </w:rPr>
        <w:t>847c7e7</w:t>
      </w:r>
      <w:r>
        <w:t>. Diff frontend so với develop rỗng, vì vậy PR #54 không còn chứa chức năng Lab 6.</w:t>
      </w:r>
    </w:p>
    <w:p>
      <w:pPr>
        <w:pStyle w:val="Heading1"/>
      </w:pPr>
      <w:r>
        <w:t>2. CORS</w:t>
      </w:r>
    </w:p>
    <w:p>
      <w:pPr>
        <w:pStyle w:val="ListBullet"/>
      </w:pPr>
      <w:r>
        <w:t>Allowlist được bind qua CorsSettings và kiểm tra bằng IValidateOptions&lt;CorsSettings&gt; với ValidateOnStart().</w:t>
      </w:r>
    </w:p>
    <w:p>
      <w:pPr>
        <w:pStyle w:val="ListBullet"/>
      </w:pPr>
      <w:r>
        <w:t>Từ chối wildcard, origin sai định dạng, URL có path hoặc user info; môi trường Production từ chối allowlist rỗng.</w:t>
      </w:r>
    </w:p>
    <w:p>
      <w:pPr>
        <w:pStyle w:val="ListBullet"/>
      </w:pPr>
      <w:r>
        <w:t>Cho phép các request header cần thiết, gồm If-Match.</w:t>
      </w:r>
    </w:p>
    <w:p>
      <w:pPr>
        <w:pStyle w:val="ListBullet"/>
      </w:pPr>
      <w:r>
        <w:t>Expose ETag, Retry-After, X-RateLimit-Limit, X-RateLimit-Remaining, X-RateLimit-Reset và api-supported-versions.</w:t>
      </w:r>
    </w:p>
    <w:p>
      <w:pPr>
        <w:pStyle w:val="ListBullet"/>
      </w:pPr>
      <w:r>
        <w:t>Không bật credentials; preflight max age là 10 phút.</w:t>
      </w:r>
    </w:p>
    <w:p>
      <w:pPr>
        <w:pStyle w:val="Heading1"/>
      </w:pPr>
      <w:r>
        <w:t>3. Rate limiting</w:t>
      </w:r>
    </w:p>
    <w:p>
      <w:pPr>
        <w:pStyle w:val="ListBullet"/>
      </w:pPr>
      <w:r>
        <w:t>Auth dùng sliding window; general và upload dùng fixed window, partition theo IP sau trusted forwarded headers.</w:t>
      </w:r>
    </w:p>
    <w:p>
      <w:pPr>
        <w:pStyle w:val="ListBullet"/>
      </w:pPr>
      <w:r>
        <w:t>POST /files/upload và POST /recipes/{id}/images cùng dùng upload limiter.</w:t>
      </w:r>
    </w:p>
    <w:p>
      <w:pPr>
        <w:pStyle w:val="ListBullet"/>
      </w:pPr>
      <w:r>
        <w:t>Response vượt quota trả HTTP 429, Problem Details RATE_LIMIT_EXCEEDED, Retry-After và các header quota.</w:t>
      </w:r>
    </w:p>
    <w:p>
      <w:pPr>
        <w:pStyle w:val="ListBullet"/>
      </w:pPr>
      <w:r>
        <w:t>Test kiểm chứng request thứ 6 tới endpoint upload ảnh công thức bị từ chối, IP độc lập không dùng chung quota và X-Forwarded-For giả từ proxy không tin cậy không thể né quota.</w:t>
      </w:r>
    </w:p>
    <w:p>
      <w:pPr>
        <w:pStyle w:val="Heading1"/>
      </w:pPr>
      <w:r>
        <w:t>4. API versioning và bề mặt API</w:t>
      </w:r>
    </w:p>
    <w:p>
      <w:pPr>
        <w:pStyle w:val="ListBullet"/>
      </w:pPr>
      <w:r>
        <w:t>API dùng URL segment /api/v1; response công bố api-supported-versions.</w:t>
      </w:r>
    </w:p>
    <w:p>
      <w:pPr>
        <w:pStyle w:val="ListBullet"/>
      </w:pPr>
      <w:r>
        <w:t>/api/v2 trả HTTP 400 với Problem Details VALIDATION_ERROR.</w:t>
      </w:r>
    </w:p>
    <w:p>
      <w:pPr>
        <w:pStyle w:val="ListBullet"/>
      </w:pPr>
      <w:r>
        <w:t>OpenAPI chỉ công bố route phiên bản v1; Scalar và OpenAPI endpoint được kiểm chứng bởi integration suite.</w:t>
      </w:r>
    </w:p>
    <w:p>
      <w:pPr>
        <w:pStyle w:val="ListBullet"/>
      </w:pPr>
      <w:r>
        <w:t>ApiSurfaceTests nằm trong shared integration infrastructure và chạy cùng toàn bộ suite.</w:t>
      </w:r>
    </w:p>
    <w:p>
      <w:pPr>
        <w:pStyle w:val="Heading1"/>
      </w:pPr>
      <w:r>
        <w:t>5. Auth và test infrastructure</w:t>
      </w:r>
    </w:p>
    <w:p>
      <w:pPr>
        <w:pStyle w:val="ListBullet"/>
      </w:pPr>
      <w:r>
        <w:t>Refresh token đi qua interface chuẩn Application.Common.Interfaces.Persistence.IUserRepository tại IUnitOfWork.Users; không còn repository song song.</w:t>
      </w:r>
    </w:p>
    <w:p>
      <w:pPr>
        <w:pStyle w:val="ListBullet"/>
      </w:pPr>
      <w:r>
        <w:t>Giữ PostgreSQL user-row lock, conditional atomic update, family-only reuse revocation, rollback và account-disable semantics.</w:t>
      </w:r>
    </w:p>
    <w:p>
      <w:pPr>
        <w:pStyle w:val="ListBullet"/>
      </w:pPr>
      <w:r>
        <w:t>Tất cả integration test Dev1 dùng shared CulinaryBlogApiFactory qua IntegrationTestSuite; rate-limit dùng child host và dùng chung containers.</w:t>
      </w:r>
    </w:p>
    <w:p>
      <w:pPr>
        <w:pStyle w:val="ListBullet"/>
      </w:pPr>
      <w:r>
        <w:t>URL file MinIO được kiểm chứng với host khác, dot-segment traversal, user info và URL hợp lệ.</w:t>
      </w:r>
    </w:p>
    <w:p>
      <w:pPr>
        <w:pStyle w:val="Heading1"/>
      </w:pPr>
      <w:r>
        <w:t>6. Kết quả kiểm thử ngày 18 tháng 10 năm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4819"/>
      </w:tblGrid>
      <w:tr>
        <w:tc>
          <w:tcPr>
            <w:tcW w:type="dxa" w:w="4759"/>
            <w:vAlign w:val="center"/>
            <w:shd w:fill="1F4E7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4759"/>
            <w:vAlign w:val="center"/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Backend build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0 warning, 0 error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Domain unit tests</w:t>
            </w:r>
          </w:p>
        </w:tc>
        <w:tc>
          <w:tcPr>
            <w:tcW w:type="dxa" w:w="4759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81/81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Application unit tests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105/105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Architecture tests</w:t>
            </w:r>
          </w:p>
        </w:tc>
        <w:tc>
          <w:tcPr>
            <w:tcW w:type="dxa" w:w="4759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18/18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Integration run 1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346/346 — 131,32 giây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Integration run 2</w:t>
            </w:r>
          </w:p>
        </w:tc>
        <w:tc>
          <w:tcPr>
            <w:tcW w:type="dxa" w:w="4759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346/346 — 132,74 giây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Integration run 3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346/346 — 129,15 giây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Frontend lint</w:t>
            </w:r>
          </w:p>
        </w:tc>
        <w:tc>
          <w:tcPr>
            <w:tcW w:type="dxa" w:w="4759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Frontend typecheck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Frontend Jest</w:t>
            </w:r>
          </w:p>
        </w:tc>
        <w:tc>
          <w:tcPr>
            <w:tcW w:type="dxa" w:w="4759"/>
            <w:vAlign w:val="center"/>
            <w:shd w:fill="EAF2F8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 — 23 suites, 225 tests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Frontend production build</w:t>
            </w:r>
          </w:p>
        </w:tc>
        <w:tc>
          <w:tcPr>
            <w:tcW w:type="dxa" w:w="475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</w:tbl>
    <w:p/>
    <w:p>
      <w:pPr>
        <w:pStyle w:val="Heading1"/>
      </w:pPr>
      <w:r>
        <w:t>7. Commit liên quan</w:t>
      </w:r>
    </w:p>
    <w:p>
      <w:pPr>
        <w:pStyle w:val="ListBullet"/>
      </w:pPr>
      <w:r>
        <w:t>ac1dd7c — merge: sync develop before repairing pr 54</w:t>
      </w:r>
    </w:p>
    <w:p>
      <w:pPr>
        <w:pStyle w:val="ListBullet"/>
      </w:pPr>
      <w:r>
        <w:t>feat(security): cors allowlist with exposed headers, ip-based rate limiting (sliding auth, fixed global/upload) and url-segment api versioning</w:t>
      </w:r>
    </w:p>
    <w:p>
      <w:pPr>
        <w:pStyle w:val="ListBullet"/>
      </w:pPr>
      <w:r>
        <w:t>fix(infra): preserve google error mapping and harden stored file url validation</w:t>
      </w:r>
    </w:p>
    <w:p>
      <w:pPr>
        <w:pStyle w:val="ListBullet"/>
      </w:pPr>
      <w:r>
        <w:t>test(integration): consolidate dev1 coverage on shared test host</w:t>
      </w:r>
    </w:p>
    <w:p>
      <w:r>
        <w:t>Các hash của commit repair được ghi nhận trong lịch sử Git sau khi tạo checkpoint cuối.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Hoàng Bình Quân — 2314236 — Lab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05 Bảo mật và phiên bản API</dc:title>
  <dc:subject>PR 54 CORS rate limiting và API versioning</dc:subject>
  <dc:creator>Hoàng Bình Quân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