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Yêu cầu từ file HTML đã cho tạo ra 1 menu đa cấp tương tự như trong video.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Khi muốn thêm menu mới chỉ cần copy paste đoạn nav bất kỳ vào như trong video demo :3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