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192" w:rsidRPr="00AD67E5" w:rsidRDefault="00CE0855" w:rsidP="00AD67E5">
      <w:pPr>
        <w:pStyle w:val="Heading2"/>
        <w:jc w:val="center"/>
        <w:rPr>
          <w:rFonts w:ascii="Bell MT" w:hAnsi="Bell MT"/>
          <w:color w:val="7030A0"/>
          <w:sz w:val="40"/>
          <w:szCs w:val="40"/>
        </w:rPr>
      </w:pPr>
      <w:r w:rsidRPr="00AD67E5">
        <w:rPr>
          <w:rFonts w:ascii="Bell MT" w:hAnsi="Bell MT"/>
          <w:color w:val="7030A0"/>
          <w:sz w:val="40"/>
          <w:szCs w:val="40"/>
        </w:rPr>
        <w:t xml:space="preserve">Start building the IoT-enabled Environmental      </w:t>
      </w:r>
      <w:r w:rsidR="005A27DB" w:rsidRPr="00AD67E5">
        <w:rPr>
          <w:rFonts w:ascii="Bell MT" w:hAnsi="Bell MT"/>
          <w:color w:val="7030A0"/>
          <w:sz w:val="40"/>
          <w:szCs w:val="40"/>
        </w:rPr>
        <w:t xml:space="preserve">    </w:t>
      </w:r>
      <w:r w:rsidRPr="00AD67E5">
        <w:rPr>
          <w:rFonts w:ascii="Bell MT" w:hAnsi="Bell MT"/>
          <w:color w:val="7030A0"/>
          <w:sz w:val="40"/>
          <w:szCs w:val="40"/>
        </w:rPr>
        <w:t>Monitoring in Parks system.</w:t>
      </w:r>
    </w:p>
    <w:p w:rsidR="00CE0855" w:rsidRPr="005A27DB" w:rsidRDefault="00CE0855" w:rsidP="00CE0855">
      <w:pPr>
        <w:rPr>
          <w:rFonts w:ascii="Bell MT" w:hAnsi="Bell MT"/>
        </w:rPr>
      </w:pPr>
    </w:p>
    <w:p w:rsidR="00286F2E" w:rsidRDefault="005A27DB" w:rsidP="00CE0855">
      <w:pPr>
        <w:rPr>
          <w:rStyle w:val="Emphasis"/>
          <w:i w:val="0"/>
          <w:sz w:val="32"/>
          <w:szCs w:val="32"/>
        </w:rPr>
      </w:pPr>
      <w:r>
        <w:rPr>
          <w:rStyle w:val="Emphasis"/>
          <w:i w:val="0"/>
          <w:sz w:val="32"/>
          <w:szCs w:val="32"/>
        </w:rPr>
        <w:t xml:space="preserve">    </w:t>
      </w:r>
    </w:p>
    <w:p w:rsidR="00CE0855" w:rsidRPr="005A27DB" w:rsidRDefault="005A27DB" w:rsidP="00CE0855">
      <w:pPr>
        <w:rPr>
          <w:rStyle w:val="Emphasis"/>
          <w:i w:val="0"/>
          <w:sz w:val="32"/>
          <w:szCs w:val="32"/>
        </w:rPr>
      </w:pPr>
      <w:r>
        <w:rPr>
          <w:rStyle w:val="Emphasis"/>
          <w:i w:val="0"/>
          <w:sz w:val="32"/>
          <w:szCs w:val="32"/>
        </w:rPr>
        <w:t xml:space="preserve"> </w:t>
      </w:r>
      <w:r w:rsidR="00CE0855" w:rsidRPr="005A27DB">
        <w:rPr>
          <w:rStyle w:val="Emphasis"/>
          <w:i w:val="0"/>
          <w:sz w:val="32"/>
          <w:szCs w:val="32"/>
        </w:rPr>
        <w:t xml:space="preserve">1.Define Project Goals and Requirements: </w:t>
      </w:r>
      <w:r>
        <w:rPr>
          <w:rStyle w:val="Emphasis"/>
          <w:i w:val="0"/>
          <w:sz w:val="32"/>
          <w:szCs w:val="32"/>
        </w:rPr>
        <w:t xml:space="preserve"> </w:t>
      </w:r>
    </w:p>
    <w:p w:rsidR="00CE0855" w:rsidRPr="005A27DB" w:rsidRDefault="00CE0855" w:rsidP="005A27DB">
      <w:pPr>
        <w:pStyle w:val="ListParagraph"/>
        <w:numPr>
          <w:ilvl w:val="0"/>
          <w:numId w:val="6"/>
        </w:numPr>
        <w:rPr>
          <w:rStyle w:val="Emphasis"/>
          <w:b w:val="0"/>
          <w:i w:val="0"/>
        </w:rPr>
      </w:pPr>
      <w:r w:rsidRPr="005A27DB">
        <w:rPr>
          <w:rStyle w:val="Emphasis"/>
          <w:b w:val="0"/>
          <w:i w:val="0"/>
        </w:rPr>
        <w:t xml:space="preserve">Clearly define the goals and requirements of your environmental monitoring </w:t>
      </w:r>
      <w:r w:rsidR="005A27DB" w:rsidRPr="005A27DB">
        <w:rPr>
          <w:rStyle w:val="Emphasis"/>
          <w:b w:val="0"/>
          <w:i w:val="0"/>
        </w:rPr>
        <w:t xml:space="preserve">  </w:t>
      </w:r>
      <w:r w:rsidRPr="005A27DB">
        <w:rPr>
          <w:rStyle w:val="Emphasis"/>
          <w:b w:val="0"/>
          <w:i w:val="0"/>
        </w:rPr>
        <w:t>system. Consider the specific parameters you want to monitor, the range of the monitoring area, and the level of data accuracy required.</w:t>
      </w:r>
    </w:p>
    <w:p w:rsidR="00CE0855" w:rsidRPr="00CE0855" w:rsidRDefault="00CE0855" w:rsidP="00CE0855">
      <w:pPr>
        <w:pStyle w:val="ListParagraph"/>
        <w:ind w:left="901"/>
        <w:rPr>
          <w:rStyle w:val="Emphasis"/>
          <w:b w:val="0"/>
          <w:i w:val="0"/>
        </w:rPr>
      </w:pPr>
    </w:p>
    <w:p w:rsidR="00CE0855" w:rsidRPr="00CE0855" w:rsidRDefault="00CE0855" w:rsidP="00CE0855">
      <w:pPr>
        <w:pStyle w:val="Quote"/>
        <w:rPr>
          <w:rStyle w:val="Strong"/>
          <w:bCs w:val="0"/>
          <w:sz w:val="32"/>
          <w:szCs w:val="32"/>
        </w:rPr>
      </w:pPr>
      <w:r w:rsidRPr="00CE0855">
        <w:rPr>
          <w:rStyle w:val="Strong"/>
          <w:bCs w:val="0"/>
          <w:sz w:val="32"/>
          <w:szCs w:val="32"/>
        </w:rPr>
        <w:t>2.Select IoT Sensors and Devices:</w:t>
      </w:r>
    </w:p>
    <w:p w:rsidR="00CE0855" w:rsidRPr="00CE0855" w:rsidRDefault="00CE0855" w:rsidP="00446534">
      <w:pPr>
        <w:pStyle w:val="Quote"/>
        <w:numPr>
          <w:ilvl w:val="0"/>
          <w:numId w:val="6"/>
        </w:numPr>
        <w:rPr>
          <w:rStyle w:val="Emphasis"/>
          <w:b w:val="0"/>
        </w:rPr>
      </w:pPr>
      <w:r w:rsidRPr="00CE0855">
        <w:rPr>
          <w:rStyle w:val="Emphasis"/>
          <w:b w:val="0"/>
        </w:rPr>
        <w:t>Choose appropriate sensors and IoT devices that can measure the environmental parameters you're interested in. Common sensors include air quality sensors, temperature and humidity sensors, soil moisture sensors, and weather stations. Make sure these devices support IoT communication protocols like MQTT, HTTP, or LoRaWAN.</w:t>
      </w:r>
    </w:p>
    <w:p w:rsidR="00CE0855" w:rsidRDefault="00CE0855" w:rsidP="00CE0855">
      <w:pPr>
        <w:pStyle w:val="Quote"/>
        <w:rPr>
          <w:rStyle w:val="Strong"/>
          <w:bCs w:val="0"/>
          <w:sz w:val="32"/>
          <w:szCs w:val="32"/>
        </w:rPr>
      </w:pPr>
      <w:r>
        <w:rPr>
          <w:rStyle w:val="Strong"/>
          <w:bCs w:val="0"/>
          <w:sz w:val="32"/>
          <w:szCs w:val="32"/>
        </w:rPr>
        <w:t>3.</w:t>
      </w:r>
      <w:r w:rsidRPr="00CE0855">
        <w:rPr>
          <w:rStyle w:val="Strong"/>
          <w:bCs w:val="0"/>
          <w:sz w:val="32"/>
          <w:szCs w:val="32"/>
        </w:rPr>
        <w:t>Data Acquisition and Sensors Placement:</w:t>
      </w:r>
    </w:p>
    <w:p w:rsidR="00CE0855" w:rsidRPr="00CE0855" w:rsidRDefault="00CE0855" w:rsidP="00446534">
      <w:pPr>
        <w:pStyle w:val="Quote"/>
        <w:numPr>
          <w:ilvl w:val="0"/>
          <w:numId w:val="6"/>
        </w:numPr>
        <w:rPr>
          <w:rStyle w:val="Emphasis"/>
          <w:b w:val="0"/>
        </w:rPr>
      </w:pPr>
      <w:r w:rsidRPr="00CE0855">
        <w:rPr>
          <w:rStyle w:val="Emphasis"/>
          <w:b w:val="0"/>
        </w:rPr>
        <w:t>Install sensors in strategic locations within the park to capture relevant data. Consider factors like sensor placement, power sources (solar, battery, or wired), and communication range.</w:t>
      </w:r>
    </w:p>
    <w:p w:rsidR="00CE0855" w:rsidRDefault="00CE0855" w:rsidP="00CE0855">
      <w:pPr>
        <w:pStyle w:val="Quote"/>
        <w:rPr>
          <w:rStyle w:val="Emphasis"/>
          <w:sz w:val="32"/>
          <w:szCs w:val="32"/>
        </w:rPr>
      </w:pPr>
      <w:r>
        <w:rPr>
          <w:rStyle w:val="Emphasis"/>
          <w:sz w:val="32"/>
          <w:szCs w:val="32"/>
        </w:rPr>
        <w:t>4.</w:t>
      </w:r>
      <w:r w:rsidRPr="00CE0855">
        <w:rPr>
          <w:rStyle w:val="Emphasis"/>
          <w:sz w:val="32"/>
          <w:szCs w:val="32"/>
        </w:rPr>
        <w:t>IoT Connectivity:</w:t>
      </w:r>
    </w:p>
    <w:p w:rsidR="00CE0855" w:rsidRPr="00CE0855" w:rsidRDefault="00CE0855" w:rsidP="005D64A8">
      <w:pPr>
        <w:pStyle w:val="Quote"/>
        <w:numPr>
          <w:ilvl w:val="0"/>
          <w:numId w:val="6"/>
        </w:numPr>
        <w:rPr>
          <w:rStyle w:val="Emphasis"/>
          <w:b w:val="0"/>
        </w:rPr>
      </w:pPr>
      <w:r w:rsidRPr="00CE0855">
        <w:rPr>
          <w:rStyle w:val="Emphasis"/>
          <w:b w:val="0"/>
        </w:rPr>
        <w:t>Select a suitable connectivity technology to transfer data from sensors to a central database or server. Options include Wi-Fi, LoRa, NB-IoT, or a combination of these depending on the park's size and the location of sensors.</w:t>
      </w:r>
    </w:p>
    <w:p w:rsidR="00CE0855" w:rsidRDefault="00CE0855" w:rsidP="00CE0855">
      <w:pPr>
        <w:pStyle w:val="Quote"/>
        <w:rPr>
          <w:rStyle w:val="Strong"/>
          <w:b w:val="0"/>
          <w:bCs w:val="0"/>
        </w:rPr>
      </w:pPr>
      <w:r>
        <w:rPr>
          <w:rStyle w:val="Emphasis"/>
          <w:sz w:val="32"/>
          <w:szCs w:val="32"/>
        </w:rPr>
        <w:t>5.</w:t>
      </w:r>
      <w:r w:rsidRPr="00CE0855">
        <w:rPr>
          <w:rStyle w:val="Emphasis"/>
          <w:sz w:val="32"/>
          <w:szCs w:val="32"/>
        </w:rPr>
        <w:t>Centralized Data Storage and Processing:</w:t>
      </w:r>
      <w:r w:rsidRPr="00CE0855">
        <w:rPr>
          <w:rStyle w:val="Strong"/>
          <w:b w:val="0"/>
          <w:bCs w:val="0"/>
        </w:rPr>
        <w:t xml:space="preserve"> </w:t>
      </w:r>
    </w:p>
    <w:p w:rsidR="00CE0855" w:rsidRPr="00CE0855" w:rsidRDefault="00CE0855" w:rsidP="005D64A8">
      <w:pPr>
        <w:pStyle w:val="Quote"/>
        <w:numPr>
          <w:ilvl w:val="0"/>
          <w:numId w:val="6"/>
        </w:numPr>
        <w:rPr>
          <w:rStyle w:val="Emphasis"/>
          <w:b w:val="0"/>
        </w:rPr>
      </w:pPr>
      <w:r w:rsidRPr="00CE0855">
        <w:rPr>
          <w:rStyle w:val="Emphasis"/>
          <w:b w:val="0"/>
        </w:rPr>
        <w:t>Set up a central server or cloud platform to store and process the data collected from sensors. Popular cloud services like AWS, Azure, or Google Cloud can be used for this purpose.</w:t>
      </w:r>
    </w:p>
    <w:p w:rsidR="005A27DB" w:rsidRDefault="005A27DB" w:rsidP="00CE0855">
      <w:pPr>
        <w:pStyle w:val="Quote"/>
        <w:rPr>
          <w:rStyle w:val="Emphasis"/>
          <w:sz w:val="32"/>
          <w:szCs w:val="32"/>
        </w:rPr>
      </w:pPr>
      <w:r>
        <w:rPr>
          <w:rStyle w:val="Emphasis"/>
          <w:sz w:val="32"/>
          <w:szCs w:val="32"/>
        </w:rPr>
        <w:t>6.</w:t>
      </w:r>
      <w:r w:rsidR="00CE0855" w:rsidRPr="005A27DB">
        <w:rPr>
          <w:rStyle w:val="Emphasis"/>
          <w:sz w:val="32"/>
          <w:szCs w:val="32"/>
        </w:rPr>
        <w:t>Data Visualization and Analysis:</w:t>
      </w:r>
    </w:p>
    <w:p w:rsidR="00CE0855" w:rsidRPr="005A27DB" w:rsidRDefault="00CE0855" w:rsidP="005D64A8">
      <w:pPr>
        <w:pStyle w:val="Quote"/>
        <w:numPr>
          <w:ilvl w:val="0"/>
          <w:numId w:val="6"/>
        </w:numPr>
        <w:rPr>
          <w:rStyle w:val="Emphasis"/>
          <w:b w:val="0"/>
        </w:rPr>
      </w:pPr>
      <w:r w:rsidRPr="005A27DB">
        <w:rPr>
          <w:rStyle w:val="Emphasis"/>
          <w:b w:val="0"/>
        </w:rPr>
        <w:t xml:space="preserve">Develop a user-friendly dashboard for park authorities and visitors to access real-time data. Tools like Grafana, Tableau, or custom web applications can be </w:t>
      </w:r>
      <w:r w:rsidRPr="005A27DB">
        <w:rPr>
          <w:rStyle w:val="Emphasis"/>
          <w:b w:val="0"/>
        </w:rPr>
        <w:lastRenderedPageBreak/>
        <w:t>used for data visualization. Implement data analytics to derive insights and trigger alerts if certain parameters reach critical levels.</w:t>
      </w:r>
    </w:p>
    <w:p w:rsidR="005A27DB" w:rsidRDefault="005A27DB" w:rsidP="00CE0855">
      <w:pPr>
        <w:pStyle w:val="Quote"/>
        <w:rPr>
          <w:rStyle w:val="Emphasis"/>
          <w:sz w:val="32"/>
          <w:szCs w:val="32"/>
        </w:rPr>
      </w:pPr>
      <w:r>
        <w:rPr>
          <w:rStyle w:val="Emphasis"/>
          <w:sz w:val="32"/>
          <w:szCs w:val="32"/>
        </w:rPr>
        <w:t>7.</w:t>
      </w:r>
      <w:r w:rsidR="00CE0855" w:rsidRPr="005A27DB">
        <w:rPr>
          <w:rStyle w:val="Emphasis"/>
          <w:sz w:val="32"/>
          <w:szCs w:val="32"/>
        </w:rPr>
        <w:t>Data Security:</w:t>
      </w:r>
    </w:p>
    <w:p w:rsidR="00CE0855" w:rsidRPr="005A27DB" w:rsidRDefault="00CE0855" w:rsidP="005D64A8">
      <w:pPr>
        <w:pStyle w:val="Quote"/>
        <w:numPr>
          <w:ilvl w:val="0"/>
          <w:numId w:val="6"/>
        </w:numPr>
        <w:rPr>
          <w:rStyle w:val="Emphasis"/>
          <w:b w:val="0"/>
        </w:rPr>
      </w:pPr>
      <w:r w:rsidRPr="005A27DB">
        <w:rPr>
          <w:rStyle w:val="Emphasis"/>
          <w:b w:val="0"/>
        </w:rPr>
        <w:t>Ensure that the data collected and transmitted from the sensors to the server is encrypted and secure. Implement access control and authentication mechanisms to protect sensitive information.</w:t>
      </w:r>
    </w:p>
    <w:p w:rsidR="005A27DB" w:rsidRDefault="005A27DB" w:rsidP="00CE0855">
      <w:pPr>
        <w:pStyle w:val="Quote"/>
        <w:rPr>
          <w:rStyle w:val="Emphasis"/>
          <w:sz w:val="32"/>
          <w:szCs w:val="32"/>
        </w:rPr>
      </w:pPr>
      <w:r>
        <w:rPr>
          <w:rStyle w:val="Emphasis"/>
          <w:sz w:val="32"/>
          <w:szCs w:val="32"/>
        </w:rPr>
        <w:t>8.</w:t>
      </w:r>
      <w:r w:rsidR="00CE0855" w:rsidRPr="005A27DB">
        <w:rPr>
          <w:rStyle w:val="Emphasis"/>
          <w:sz w:val="32"/>
          <w:szCs w:val="32"/>
        </w:rPr>
        <w:t>Power Management:</w:t>
      </w:r>
    </w:p>
    <w:p w:rsidR="00CE0855" w:rsidRPr="005A27DB" w:rsidRDefault="00CE0855" w:rsidP="005D64A8">
      <w:pPr>
        <w:pStyle w:val="Quote"/>
        <w:numPr>
          <w:ilvl w:val="0"/>
          <w:numId w:val="6"/>
        </w:numPr>
        <w:rPr>
          <w:rStyle w:val="Emphasis"/>
          <w:b w:val="0"/>
        </w:rPr>
      </w:pPr>
      <w:r w:rsidRPr="005A27DB">
        <w:rPr>
          <w:rStyle w:val="Emphasis"/>
          <w:b w:val="0"/>
        </w:rPr>
        <w:t>Consider the power requirements of your IoT devices and implement power-efficient strategies to extend the life of battery-powered sensors. Solar panels can be used to recharge or power sensors in remote areas.</w:t>
      </w:r>
    </w:p>
    <w:p w:rsidR="005A27DB" w:rsidRDefault="005A27DB" w:rsidP="00CE0855">
      <w:pPr>
        <w:pStyle w:val="Quote"/>
        <w:rPr>
          <w:rStyle w:val="Emphasis"/>
          <w:sz w:val="32"/>
          <w:szCs w:val="32"/>
        </w:rPr>
      </w:pPr>
      <w:r>
        <w:rPr>
          <w:rStyle w:val="Emphasis"/>
          <w:sz w:val="32"/>
          <w:szCs w:val="32"/>
        </w:rPr>
        <w:t>9.</w:t>
      </w:r>
      <w:r w:rsidR="00CE0855" w:rsidRPr="005A27DB">
        <w:rPr>
          <w:rStyle w:val="Emphasis"/>
          <w:sz w:val="32"/>
          <w:szCs w:val="32"/>
        </w:rPr>
        <w:t>Scalability and Maintenance:</w:t>
      </w:r>
    </w:p>
    <w:p w:rsidR="00CE0855" w:rsidRPr="005A27DB" w:rsidRDefault="00CE0855" w:rsidP="005D64A8">
      <w:pPr>
        <w:pStyle w:val="Quote"/>
        <w:numPr>
          <w:ilvl w:val="0"/>
          <w:numId w:val="6"/>
        </w:numPr>
        <w:rPr>
          <w:rStyle w:val="Emphasis"/>
          <w:b w:val="0"/>
        </w:rPr>
      </w:pPr>
      <w:r w:rsidRPr="005A27DB">
        <w:rPr>
          <w:rStyle w:val="Emphasis"/>
          <w:b w:val="0"/>
        </w:rPr>
        <w:t>Plan for scalability as your park's monitoring needs grow. Regularly maintain and calibrate sensors to ensure accurate data collection.</w:t>
      </w:r>
    </w:p>
    <w:p w:rsidR="005A27DB" w:rsidRDefault="005A27DB" w:rsidP="00CE0855">
      <w:pPr>
        <w:pStyle w:val="Quote"/>
        <w:rPr>
          <w:rStyle w:val="Emphasis"/>
          <w:sz w:val="32"/>
          <w:szCs w:val="32"/>
        </w:rPr>
      </w:pPr>
      <w:r>
        <w:rPr>
          <w:rStyle w:val="Emphasis"/>
          <w:sz w:val="32"/>
          <w:szCs w:val="32"/>
        </w:rPr>
        <w:t>10.</w:t>
      </w:r>
      <w:r w:rsidR="00CE0855" w:rsidRPr="005A27DB">
        <w:rPr>
          <w:rStyle w:val="Emphasis"/>
          <w:sz w:val="32"/>
          <w:szCs w:val="32"/>
        </w:rPr>
        <w:t>Community Engagement:</w:t>
      </w:r>
    </w:p>
    <w:p w:rsidR="00CE0855" w:rsidRPr="005A27DB" w:rsidRDefault="00CE0855" w:rsidP="005D64A8">
      <w:pPr>
        <w:pStyle w:val="Quote"/>
        <w:numPr>
          <w:ilvl w:val="0"/>
          <w:numId w:val="6"/>
        </w:numPr>
        <w:rPr>
          <w:rStyle w:val="Emphasis"/>
          <w:b w:val="0"/>
        </w:rPr>
      </w:pPr>
      <w:r w:rsidRPr="005A27DB">
        <w:rPr>
          <w:rStyle w:val="Emphasis"/>
          <w:b w:val="0"/>
        </w:rPr>
        <w:t>Consider making some of the data accessible to the public to raise awareness about environmental conditions in the park. This can be done through mobile apps or websites.</w:t>
      </w:r>
    </w:p>
    <w:p w:rsidR="005A27DB" w:rsidRDefault="005A27DB" w:rsidP="00CE0855">
      <w:pPr>
        <w:pStyle w:val="Quote"/>
        <w:rPr>
          <w:rStyle w:val="Emphasis"/>
          <w:sz w:val="32"/>
          <w:szCs w:val="32"/>
        </w:rPr>
      </w:pPr>
      <w:r>
        <w:rPr>
          <w:rStyle w:val="Emphasis"/>
          <w:sz w:val="32"/>
          <w:szCs w:val="32"/>
        </w:rPr>
        <w:t>11.Regulatory Compliance:</w:t>
      </w:r>
    </w:p>
    <w:p w:rsidR="00CE0855" w:rsidRPr="005A27DB" w:rsidRDefault="00CE0855" w:rsidP="005D64A8">
      <w:pPr>
        <w:pStyle w:val="Quote"/>
        <w:numPr>
          <w:ilvl w:val="0"/>
          <w:numId w:val="6"/>
        </w:numPr>
        <w:rPr>
          <w:rStyle w:val="Emphasis"/>
          <w:b w:val="0"/>
        </w:rPr>
      </w:pPr>
      <w:r w:rsidRPr="005A27DB">
        <w:rPr>
          <w:rStyle w:val="Emphasis"/>
          <w:b w:val="0"/>
        </w:rPr>
        <w:t>Ensure that your environmental monitoring system complies with relevant environmental regulations and privacy laws.</w:t>
      </w:r>
    </w:p>
    <w:p w:rsidR="005A27DB" w:rsidRDefault="005A27DB" w:rsidP="00CE0855">
      <w:pPr>
        <w:pStyle w:val="Quote"/>
        <w:rPr>
          <w:rStyle w:val="Emphasis"/>
          <w:sz w:val="32"/>
          <w:szCs w:val="32"/>
        </w:rPr>
      </w:pPr>
      <w:r>
        <w:rPr>
          <w:rStyle w:val="Emphasis"/>
          <w:sz w:val="32"/>
          <w:szCs w:val="32"/>
        </w:rPr>
        <w:t>12.</w:t>
      </w:r>
      <w:r w:rsidR="00CE0855" w:rsidRPr="005A27DB">
        <w:rPr>
          <w:rStyle w:val="Emphasis"/>
          <w:sz w:val="32"/>
          <w:szCs w:val="32"/>
        </w:rPr>
        <w:t>Testing and Optimization:</w:t>
      </w:r>
    </w:p>
    <w:p w:rsidR="00CE0855" w:rsidRPr="005A27DB" w:rsidRDefault="00CE0855" w:rsidP="005D64A8">
      <w:pPr>
        <w:pStyle w:val="Quote"/>
        <w:numPr>
          <w:ilvl w:val="0"/>
          <w:numId w:val="6"/>
        </w:numPr>
        <w:rPr>
          <w:rStyle w:val="Emphasis"/>
          <w:b w:val="0"/>
        </w:rPr>
      </w:pPr>
      <w:r w:rsidRPr="005A27DB">
        <w:rPr>
          <w:rStyle w:val="Emphasis"/>
          <w:b w:val="0"/>
        </w:rPr>
        <w:t>Test the system in real park conditions, and optimize it based on the performance and user feedback. Regularly update the system to incorporate new technologies and improve accuracy.</w:t>
      </w:r>
    </w:p>
    <w:p w:rsidR="00286F2E" w:rsidRDefault="005A27DB" w:rsidP="00286F2E">
      <w:pPr>
        <w:pStyle w:val="Quote"/>
        <w:rPr>
          <w:rStyle w:val="Emphasis"/>
          <w:sz w:val="32"/>
          <w:szCs w:val="32"/>
        </w:rPr>
      </w:pPr>
      <w:r>
        <w:rPr>
          <w:rStyle w:val="Emphasis"/>
          <w:sz w:val="32"/>
          <w:szCs w:val="32"/>
        </w:rPr>
        <w:t>13.</w:t>
      </w:r>
      <w:r w:rsidR="00CE0855" w:rsidRPr="005A27DB">
        <w:rPr>
          <w:rStyle w:val="Emphasis"/>
          <w:sz w:val="32"/>
          <w:szCs w:val="32"/>
        </w:rPr>
        <w:t>Data Integration</w:t>
      </w:r>
      <w:r w:rsidR="00286F2E">
        <w:rPr>
          <w:rStyle w:val="Emphasis"/>
          <w:sz w:val="32"/>
          <w:szCs w:val="32"/>
        </w:rPr>
        <w:t>:</w:t>
      </w:r>
    </w:p>
    <w:p w:rsidR="00286F2E" w:rsidRDefault="00286F2E" w:rsidP="00286F2E"/>
    <w:p w:rsidR="00CE0855" w:rsidRPr="00286F2E" w:rsidRDefault="00CE0855" w:rsidP="00286F2E">
      <w:pPr>
        <w:pStyle w:val="ListParagraph"/>
        <w:numPr>
          <w:ilvl w:val="0"/>
          <w:numId w:val="6"/>
        </w:numPr>
        <w:rPr>
          <w:rStyle w:val="Emphasis"/>
          <w:b w:val="0"/>
        </w:rPr>
      </w:pPr>
      <w:r w:rsidRPr="00286F2E">
        <w:t>Consider integrating data from other sources such as weather forecasts, satellite imagery, and historical data to enhance the accuracy of predictions and decision-making</w:t>
      </w:r>
      <w:r w:rsidRPr="00286F2E">
        <w:rPr>
          <w:rStyle w:val="Emphasis"/>
          <w:b w:val="0"/>
        </w:rPr>
        <w:t>.</w:t>
      </w:r>
    </w:p>
    <w:p w:rsidR="005A27DB" w:rsidRPr="005A27DB" w:rsidRDefault="005A27DB" w:rsidP="005A27DB"/>
    <w:p w:rsidR="00CE0855" w:rsidRPr="005D64A8" w:rsidRDefault="00CE0855" w:rsidP="005A27DB">
      <w:pPr>
        <w:pStyle w:val="Quote"/>
        <w:rPr>
          <w:rStyle w:val="Strong"/>
          <w:sz w:val="24"/>
          <w:szCs w:val="24"/>
        </w:rPr>
      </w:pPr>
      <w:r w:rsidRPr="005D64A8">
        <w:rPr>
          <w:rStyle w:val="Strong"/>
          <w:sz w:val="24"/>
          <w:szCs w:val="24"/>
        </w:rPr>
        <w:t xml:space="preserve">Remember that building an IoT-enabled Environmental Monitoring system is an ongoing process, and continuous monitoring, maintenance, and improvement are </w:t>
      </w:r>
      <w:r w:rsidRPr="005D64A8">
        <w:rPr>
          <w:rStyle w:val="Strong"/>
          <w:sz w:val="24"/>
          <w:szCs w:val="24"/>
        </w:rPr>
        <w:lastRenderedPageBreak/>
        <w:t>crucial for its success. Additionally, consider the specific needs and constraints of your park while implementing this system.</w:t>
      </w:r>
    </w:p>
    <w:p w:rsidR="00286F2E" w:rsidRDefault="00286F2E" w:rsidP="00AD67E5">
      <w:pPr>
        <w:pStyle w:val="Heading1"/>
        <w:jc w:val="both"/>
        <w:rPr>
          <w:rFonts w:ascii="Bell MT" w:hAnsi="Bell MT"/>
          <w:color w:val="7030A0"/>
          <w:sz w:val="40"/>
          <w:szCs w:val="40"/>
        </w:rPr>
      </w:pPr>
    </w:p>
    <w:p w:rsidR="00CE0855" w:rsidRDefault="00AD67E5" w:rsidP="00AD67E5">
      <w:pPr>
        <w:pStyle w:val="Heading1"/>
        <w:jc w:val="both"/>
        <w:rPr>
          <w:rFonts w:ascii="Bell MT" w:hAnsi="Bell MT"/>
          <w:color w:val="7030A0"/>
          <w:sz w:val="40"/>
          <w:szCs w:val="40"/>
        </w:rPr>
      </w:pPr>
      <w:r w:rsidRPr="00AD67E5">
        <w:rPr>
          <w:rFonts w:ascii="Bell MT" w:hAnsi="Bell MT"/>
          <w:color w:val="7030A0"/>
          <w:sz w:val="40"/>
          <w:szCs w:val="40"/>
        </w:rPr>
        <w:t>Deploy IoT devices (e.g., temperature and humidity sensors) in various locations within public parks to measure environmental conditions.</w:t>
      </w:r>
    </w:p>
    <w:p w:rsidR="00AD67E5" w:rsidRDefault="00AD67E5" w:rsidP="00AD67E5"/>
    <w:p w:rsidR="00AD67E5" w:rsidRDefault="00AD67E5" w:rsidP="00AD67E5"/>
    <w:p w:rsidR="00446534" w:rsidRDefault="00446534" w:rsidP="00446534">
      <w:pPr>
        <w:rPr>
          <w:b/>
          <w:sz w:val="32"/>
          <w:szCs w:val="32"/>
        </w:rPr>
      </w:pPr>
      <w:r w:rsidRPr="00446534">
        <w:rPr>
          <w:b/>
          <w:sz w:val="32"/>
          <w:szCs w:val="32"/>
        </w:rPr>
        <w:t>1.Define Objectives</w:t>
      </w:r>
      <w:r>
        <w:rPr>
          <w:b/>
          <w:sz w:val="32"/>
          <w:szCs w:val="32"/>
        </w:rPr>
        <w:t>:</w:t>
      </w:r>
    </w:p>
    <w:p w:rsidR="00446534" w:rsidRPr="00446534" w:rsidRDefault="00446534" w:rsidP="00E47E91">
      <w:pPr>
        <w:pStyle w:val="ListParagraph"/>
        <w:numPr>
          <w:ilvl w:val="0"/>
          <w:numId w:val="6"/>
        </w:numPr>
      </w:pPr>
      <w:r w:rsidRPr="00446534">
        <w:t>Start by clearly defining the goals and objectives of your IoT deployment. Are you looking to monitor environmental conditions for research, improve park maintenance, or provide real-time data to the public for recreational purposes? Understanding your goals will help shape the rest of the project.</w:t>
      </w:r>
    </w:p>
    <w:p w:rsidR="00446534" w:rsidRDefault="00446534" w:rsidP="00446534">
      <w:pPr>
        <w:rPr>
          <w:b/>
          <w:sz w:val="32"/>
          <w:szCs w:val="32"/>
        </w:rPr>
      </w:pPr>
      <w:r>
        <w:rPr>
          <w:b/>
          <w:sz w:val="32"/>
          <w:szCs w:val="32"/>
        </w:rPr>
        <w:t>2.</w:t>
      </w:r>
      <w:r w:rsidRPr="00446534">
        <w:rPr>
          <w:b/>
          <w:sz w:val="32"/>
          <w:szCs w:val="32"/>
        </w:rPr>
        <w:t>Select Sensor Types:</w:t>
      </w:r>
    </w:p>
    <w:p w:rsidR="00446534" w:rsidRDefault="00446534" w:rsidP="00446534">
      <w:pPr>
        <w:pStyle w:val="ListParagraph"/>
        <w:numPr>
          <w:ilvl w:val="0"/>
          <w:numId w:val="9"/>
        </w:numPr>
      </w:pPr>
      <w:r>
        <w:t>Choose the appropriate sensors for your project. In this case, you mentioned temperature and humidity sensors, but you may also consider other sensors like air quality, soil moisture, or light sensors depending on your objectives.</w:t>
      </w:r>
    </w:p>
    <w:p w:rsidR="00446534" w:rsidRDefault="00446534" w:rsidP="00446534">
      <w:pPr>
        <w:rPr>
          <w:b/>
          <w:sz w:val="32"/>
          <w:szCs w:val="32"/>
        </w:rPr>
      </w:pPr>
      <w:r>
        <w:rPr>
          <w:b/>
          <w:sz w:val="32"/>
          <w:szCs w:val="32"/>
        </w:rPr>
        <w:t>3.</w:t>
      </w:r>
      <w:r w:rsidRPr="00446534">
        <w:rPr>
          <w:b/>
          <w:sz w:val="32"/>
          <w:szCs w:val="32"/>
        </w:rPr>
        <w:t>Location Planning:</w:t>
      </w:r>
    </w:p>
    <w:p w:rsidR="00446534" w:rsidRPr="00446534" w:rsidRDefault="00446534" w:rsidP="00446534">
      <w:pPr>
        <w:pStyle w:val="ListParagraph"/>
        <w:numPr>
          <w:ilvl w:val="0"/>
          <w:numId w:val="9"/>
        </w:numPr>
      </w:pPr>
      <w:r w:rsidRPr="00446534">
        <w:rPr>
          <w:b/>
        </w:rPr>
        <w:t>I</w:t>
      </w:r>
      <w:r w:rsidRPr="00446534">
        <w:t>dentify strategic locations within the public parks where you will deploy the sensors. Consider factors like geographical diversity, vegetation, and human activity to ensure a representative data sample.</w:t>
      </w:r>
    </w:p>
    <w:p w:rsidR="00446534" w:rsidRDefault="00446534" w:rsidP="00446534">
      <w:pPr>
        <w:rPr>
          <w:b/>
          <w:sz w:val="32"/>
          <w:szCs w:val="32"/>
        </w:rPr>
      </w:pPr>
      <w:r>
        <w:rPr>
          <w:b/>
          <w:sz w:val="32"/>
          <w:szCs w:val="32"/>
        </w:rPr>
        <w:t>4.</w:t>
      </w:r>
      <w:r w:rsidRPr="00446534">
        <w:rPr>
          <w:b/>
          <w:sz w:val="32"/>
          <w:szCs w:val="32"/>
        </w:rPr>
        <w:t>Power and Connectivity:</w:t>
      </w:r>
    </w:p>
    <w:p w:rsidR="00446534" w:rsidRDefault="00446534" w:rsidP="00446534">
      <w:pPr>
        <w:pStyle w:val="ListParagraph"/>
        <w:numPr>
          <w:ilvl w:val="0"/>
          <w:numId w:val="9"/>
        </w:numPr>
      </w:pPr>
      <w:r>
        <w:t>Determine how the sensors will be powered and how they will transmit data. You can use battery-powered sensors with low-power communication protocols (e.g., LoRa, NB-IoT) or connect them to a power source and use Wi-Fi or cellular networks.</w:t>
      </w:r>
    </w:p>
    <w:p w:rsidR="00446534" w:rsidRDefault="00446534" w:rsidP="00446534">
      <w:pPr>
        <w:rPr>
          <w:b/>
          <w:sz w:val="32"/>
          <w:szCs w:val="32"/>
        </w:rPr>
      </w:pPr>
      <w:r>
        <w:rPr>
          <w:b/>
          <w:sz w:val="32"/>
          <w:szCs w:val="32"/>
        </w:rPr>
        <w:t>5.</w:t>
      </w:r>
      <w:r w:rsidRPr="00446534">
        <w:rPr>
          <w:b/>
          <w:sz w:val="32"/>
          <w:szCs w:val="32"/>
        </w:rPr>
        <w:t>Sensor Placement:</w:t>
      </w:r>
    </w:p>
    <w:p w:rsidR="00446534" w:rsidRDefault="00446534" w:rsidP="00446534">
      <w:pPr>
        <w:pStyle w:val="ListParagraph"/>
        <w:numPr>
          <w:ilvl w:val="0"/>
          <w:numId w:val="9"/>
        </w:numPr>
      </w:pPr>
      <w:r>
        <w:t>Install the sensors in selected locations following manufacturer instructions. Ensure they are securely mounted to withstand environmental conditions and potential vandalism.</w:t>
      </w:r>
    </w:p>
    <w:p w:rsidR="00446534" w:rsidRDefault="00446534" w:rsidP="00446534">
      <w:pPr>
        <w:rPr>
          <w:b/>
          <w:sz w:val="32"/>
          <w:szCs w:val="32"/>
        </w:rPr>
      </w:pPr>
      <w:r>
        <w:rPr>
          <w:b/>
          <w:sz w:val="32"/>
          <w:szCs w:val="32"/>
        </w:rPr>
        <w:t>6.</w:t>
      </w:r>
      <w:r w:rsidRPr="00446534">
        <w:rPr>
          <w:b/>
          <w:sz w:val="32"/>
          <w:szCs w:val="32"/>
        </w:rPr>
        <w:t xml:space="preserve">Data Storage and Processing: </w:t>
      </w:r>
    </w:p>
    <w:p w:rsidR="00446534" w:rsidRDefault="00446534" w:rsidP="00286F2E">
      <w:pPr>
        <w:pStyle w:val="ListParagraph"/>
        <w:numPr>
          <w:ilvl w:val="0"/>
          <w:numId w:val="9"/>
        </w:numPr>
      </w:pPr>
      <w:r>
        <w:lastRenderedPageBreak/>
        <w:t>Set up a data storage and processing system to collect, store, and analyze data from the sensors. This can be done using cloud-based platforms, local servers, or edge computing devices.</w:t>
      </w:r>
    </w:p>
    <w:p w:rsidR="00446534" w:rsidRDefault="00446534" w:rsidP="00446534">
      <w:pPr>
        <w:rPr>
          <w:b/>
          <w:sz w:val="32"/>
          <w:szCs w:val="32"/>
        </w:rPr>
      </w:pPr>
      <w:r>
        <w:rPr>
          <w:b/>
          <w:sz w:val="32"/>
          <w:szCs w:val="32"/>
        </w:rPr>
        <w:t>7.</w:t>
      </w:r>
      <w:r w:rsidRPr="00446534">
        <w:rPr>
          <w:b/>
          <w:sz w:val="32"/>
          <w:szCs w:val="32"/>
        </w:rPr>
        <w:t xml:space="preserve">Data Visualization and Reporting: </w:t>
      </w:r>
    </w:p>
    <w:p w:rsidR="00446534" w:rsidRDefault="00446534" w:rsidP="00446534">
      <w:pPr>
        <w:pStyle w:val="ListParagraph"/>
        <w:numPr>
          <w:ilvl w:val="0"/>
          <w:numId w:val="9"/>
        </w:numPr>
      </w:pPr>
      <w:r>
        <w:t>Create a user-friendly interface to visualize and report the data collected. This can be a website, mobile app, or even physical displays within the parks. Make data accessible and understandable to the public and park administrators.</w:t>
      </w:r>
    </w:p>
    <w:p w:rsidR="00446534" w:rsidRDefault="00446534" w:rsidP="00446534">
      <w:pPr>
        <w:rPr>
          <w:b/>
          <w:sz w:val="32"/>
          <w:szCs w:val="32"/>
        </w:rPr>
      </w:pPr>
      <w:r>
        <w:rPr>
          <w:b/>
          <w:sz w:val="32"/>
          <w:szCs w:val="32"/>
        </w:rPr>
        <w:t>8.</w:t>
      </w:r>
      <w:r w:rsidRPr="00446534">
        <w:rPr>
          <w:b/>
          <w:sz w:val="32"/>
          <w:szCs w:val="32"/>
        </w:rPr>
        <w:t>Power Management:</w:t>
      </w:r>
    </w:p>
    <w:p w:rsidR="00446534" w:rsidRDefault="00446534" w:rsidP="00446534">
      <w:pPr>
        <w:pStyle w:val="ListParagraph"/>
        <w:numPr>
          <w:ilvl w:val="0"/>
          <w:numId w:val="9"/>
        </w:numPr>
      </w:pPr>
      <w:r>
        <w:t>For battery-powered devices, implement a power management strategy to extend battery life. This could include optimizing sensor readings and scheduling data transmission.</w:t>
      </w:r>
    </w:p>
    <w:p w:rsidR="00446534" w:rsidRDefault="00446534" w:rsidP="00446534">
      <w:pPr>
        <w:rPr>
          <w:b/>
          <w:sz w:val="32"/>
          <w:szCs w:val="32"/>
        </w:rPr>
      </w:pPr>
      <w:r>
        <w:rPr>
          <w:b/>
          <w:sz w:val="32"/>
          <w:szCs w:val="32"/>
        </w:rPr>
        <w:t>9.</w:t>
      </w:r>
      <w:r w:rsidRPr="00446534">
        <w:rPr>
          <w:b/>
          <w:sz w:val="32"/>
          <w:szCs w:val="32"/>
        </w:rPr>
        <w:t>Security and Privacy:</w:t>
      </w:r>
    </w:p>
    <w:p w:rsidR="00446534" w:rsidRDefault="00446534" w:rsidP="00446534">
      <w:pPr>
        <w:pStyle w:val="ListParagraph"/>
        <w:numPr>
          <w:ilvl w:val="0"/>
          <w:numId w:val="9"/>
        </w:numPr>
      </w:pPr>
      <w:r>
        <w:t>Ensure that the data collected is secure and privacy-compliant. Encrypt data during transmission and storage, and implement access controls to prevent unauthorized access.</w:t>
      </w:r>
    </w:p>
    <w:p w:rsidR="00446534" w:rsidRDefault="00446534" w:rsidP="00446534">
      <w:pPr>
        <w:rPr>
          <w:b/>
          <w:sz w:val="32"/>
          <w:szCs w:val="32"/>
        </w:rPr>
      </w:pPr>
      <w:r>
        <w:rPr>
          <w:b/>
          <w:sz w:val="32"/>
          <w:szCs w:val="32"/>
        </w:rPr>
        <w:t>10.</w:t>
      </w:r>
      <w:r w:rsidRPr="00446534">
        <w:rPr>
          <w:b/>
          <w:sz w:val="32"/>
          <w:szCs w:val="32"/>
        </w:rPr>
        <w:t>Maintenance and Calibration:</w:t>
      </w:r>
    </w:p>
    <w:p w:rsidR="00446534" w:rsidRDefault="00446534" w:rsidP="00446534">
      <w:pPr>
        <w:pStyle w:val="ListParagraph"/>
        <w:numPr>
          <w:ilvl w:val="0"/>
          <w:numId w:val="9"/>
        </w:numPr>
      </w:pPr>
      <w:r>
        <w:t>Regularly maintain and calibrate the sensors to ensure data accuracy. This may involve changing batteries, cleaning sensors, or updating software.</w:t>
      </w:r>
    </w:p>
    <w:p w:rsidR="00446534" w:rsidRDefault="00446534" w:rsidP="00446534">
      <w:pPr>
        <w:rPr>
          <w:b/>
          <w:sz w:val="32"/>
          <w:szCs w:val="32"/>
        </w:rPr>
      </w:pPr>
      <w:r>
        <w:rPr>
          <w:b/>
          <w:sz w:val="32"/>
          <w:szCs w:val="32"/>
        </w:rPr>
        <w:t>11.</w:t>
      </w:r>
      <w:r w:rsidRPr="00446534">
        <w:rPr>
          <w:b/>
          <w:sz w:val="32"/>
          <w:szCs w:val="32"/>
        </w:rPr>
        <w:t>Engage the Community:</w:t>
      </w:r>
    </w:p>
    <w:p w:rsidR="00446534" w:rsidRDefault="00446534" w:rsidP="00446534">
      <w:pPr>
        <w:pStyle w:val="ListParagraph"/>
        <w:numPr>
          <w:ilvl w:val="0"/>
          <w:numId w:val="9"/>
        </w:numPr>
      </w:pPr>
      <w:r>
        <w:t>Promote the availability of environmental data to the public. Encourage community engagement by conducting workshops, organizing events, or running educational programs related to the data collected.</w:t>
      </w:r>
    </w:p>
    <w:p w:rsidR="00446534" w:rsidRDefault="00446534" w:rsidP="00446534">
      <w:pPr>
        <w:rPr>
          <w:b/>
          <w:sz w:val="32"/>
          <w:szCs w:val="32"/>
        </w:rPr>
      </w:pPr>
      <w:r>
        <w:rPr>
          <w:b/>
          <w:sz w:val="32"/>
          <w:szCs w:val="32"/>
        </w:rPr>
        <w:t>12.</w:t>
      </w:r>
      <w:r w:rsidRPr="00446534">
        <w:rPr>
          <w:b/>
          <w:sz w:val="32"/>
          <w:szCs w:val="32"/>
        </w:rPr>
        <w:t>Data Analysis and Action:</w:t>
      </w:r>
    </w:p>
    <w:p w:rsidR="00446534" w:rsidRPr="00446534" w:rsidRDefault="00446534" w:rsidP="00446534">
      <w:pPr>
        <w:pStyle w:val="ListParagraph"/>
        <w:numPr>
          <w:ilvl w:val="0"/>
          <w:numId w:val="9"/>
        </w:numPr>
      </w:pPr>
      <w:r w:rsidRPr="00446534">
        <w:t>Analyze the data collected to derive insights and take appropriate actions. For example, if you notice extreme temperature fluctuations, you may need to adjust park operations or provide warnings to park-goers.</w:t>
      </w:r>
    </w:p>
    <w:p w:rsidR="00446534" w:rsidRDefault="00446534" w:rsidP="00446534">
      <w:r>
        <w:rPr>
          <w:b/>
          <w:sz w:val="32"/>
          <w:szCs w:val="32"/>
        </w:rPr>
        <w:t>13.</w:t>
      </w:r>
      <w:r w:rsidRPr="00446534">
        <w:rPr>
          <w:b/>
          <w:sz w:val="32"/>
          <w:szCs w:val="32"/>
        </w:rPr>
        <w:t>Budget and Funding:</w:t>
      </w:r>
      <w:r>
        <w:t xml:space="preserve"> </w:t>
      </w:r>
    </w:p>
    <w:p w:rsidR="00446534" w:rsidRDefault="00446534" w:rsidP="00446534">
      <w:pPr>
        <w:pStyle w:val="ListParagraph"/>
        <w:numPr>
          <w:ilvl w:val="0"/>
          <w:numId w:val="9"/>
        </w:numPr>
      </w:pPr>
      <w:r>
        <w:t>Consider the budget for the project, including the cost of sensors, connectivity, data infrastructure, and maintenance. Look for funding sources, grants, or partnerships to support the initiative.</w:t>
      </w:r>
    </w:p>
    <w:p w:rsidR="00446534" w:rsidRDefault="00446534" w:rsidP="00446534">
      <w:pPr>
        <w:rPr>
          <w:b/>
          <w:sz w:val="32"/>
          <w:szCs w:val="32"/>
        </w:rPr>
      </w:pPr>
      <w:r>
        <w:rPr>
          <w:b/>
          <w:sz w:val="32"/>
          <w:szCs w:val="32"/>
        </w:rPr>
        <w:t>14.</w:t>
      </w:r>
      <w:r w:rsidRPr="00446534">
        <w:rPr>
          <w:b/>
          <w:sz w:val="32"/>
          <w:szCs w:val="32"/>
        </w:rPr>
        <w:t>Regulatory Compliance:</w:t>
      </w:r>
    </w:p>
    <w:p w:rsidR="00446534" w:rsidRDefault="00446534" w:rsidP="00446534">
      <w:pPr>
        <w:pStyle w:val="ListParagraph"/>
        <w:numPr>
          <w:ilvl w:val="0"/>
          <w:numId w:val="9"/>
        </w:numPr>
      </w:pPr>
      <w:r>
        <w:lastRenderedPageBreak/>
        <w:t>Ensure you comply with any local regulations and obtain the necessary permits for deploying sensors in public spaces.</w:t>
      </w:r>
    </w:p>
    <w:p w:rsidR="00446534" w:rsidRDefault="00446534" w:rsidP="00446534">
      <w:r>
        <w:rPr>
          <w:b/>
          <w:sz w:val="32"/>
          <w:szCs w:val="32"/>
        </w:rPr>
        <w:t>15.</w:t>
      </w:r>
      <w:r w:rsidRPr="00446534">
        <w:rPr>
          <w:b/>
          <w:sz w:val="32"/>
          <w:szCs w:val="32"/>
        </w:rPr>
        <w:t>Scale and Expand:</w:t>
      </w:r>
      <w:r>
        <w:t xml:space="preserve"> </w:t>
      </w:r>
    </w:p>
    <w:p w:rsidR="00446534" w:rsidRDefault="00446534" w:rsidP="00446534">
      <w:pPr>
        <w:pStyle w:val="ListParagraph"/>
        <w:numPr>
          <w:ilvl w:val="0"/>
          <w:numId w:val="9"/>
        </w:numPr>
      </w:pPr>
      <w:r>
        <w:t>As the project progresses, consider expanding the sensor network to cover more areas or integrate additional sensors for a more comprehensive view of the park's environment.</w:t>
      </w:r>
    </w:p>
    <w:p w:rsidR="00446534" w:rsidRPr="005D64A8" w:rsidRDefault="00446534" w:rsidP="00446534">
      <w:pPr>
        <w:rPr>
          <w:b/>
          <w:i/>
          <w:sz w:val="28"/>
          <w:szCs w:val="28"/>
        </w:rPr>
      </w:pPr>
      <w:r w:rsidRPr="005D64A8">
        <w:rPr>
          <w:b/>
          <w:i/>
          <w:sz w:val="24"/>
          <w:szCs w:val="24"/>
        </w:rPr>
        <w:t>Remember that ongoing monitoring, data analysis, and community engagement are essential for the long-term success of your IoT deployment in public parks</w:t>
      </w:r>
      <w:r w:rsidRPr="005D64A8">
        <w:rPr>
          <w:b/>
          <w:i/>
          <w:sz w:val="28"/>
          <w:szCs w:val="28"/>
        </w:rPr>
        <w:t>.</w:t>
      </w:r>
    </w:p>
    <w:p w:rsidR="00AD67E5" w:rsidRDefault="00AD67E5" w:rsidP="00446534"/>
    <w:p w:rsidR="005D64A8" w:rsidRDefault="005D64A8" w:rsidP="005D64A8">
      <w:pPr>
        <w:jc w:val="center"/>
        <w:rPr>
          <w:rFonts w:ascii="Bell MT" w:hAnsi="Bell MT"/>
          <w:color w:val="7030A0"/>
          <w:sz w:val="40"/>
          <w:szCs w:val="40"/>
        </w:rPr>
      </w:pPr>
      <w:r w:rsidRPr="005D64A8">
        <w:rPr>
          <w:rFonts w:ascii="Bell MT" w:hAnsi="Bell MT"/>
          <w:color w:val="7030A0"/>
          <w:sz w:val="40"/>
          <w:szCs w:val="40"/>
        </w:rPr>
        <w:t>Develop</w:t>
      </w:r>
      <w:r>
        <w:rPr>
          <w:rFonts w:ascii="Bell MT" w:hAnsi="Bell MT"/>
          <w:color w:val="7030A0"/>
          <w:sz w:val="40"/>
          <w:szCs w:val="40"/>
        </w:rPr>
        <w:t xml:space="preserve"> </w:t>
      </w:r>
      <w:r w:rsidRPr="005D64A8">
        <w:rPr>
          <w:rFonts w:ascii="Bell MT" w:hAnsi="Bell MT"/>
          <w:color w:val="7030A0"/>
          <w:sz w:val="40"/>
          <w:szCs w:val="40"/>
        </w:rPr>
        <w:t xml:space="preserve"> a</w:t>
      </w:r>
      <w:r>
        <w:rPr>
          <w:rFonts w:ascii="Bell MT" w:hAnsi="Bell MT"/>
          <w:color w:val="7030A0"/>
          <w:sz w:val="40"/>
          <w:szCs w:val="40"/>
        </w:rPr>
        <w:t xml:space="preserve"> </w:t>
      </w:r>
      <w:r w:rsidRPr="005D64A8">
        <w:rPr>
          <w:rFonts w:ascii="Bell MT" w:hAnsi="Bell MT"/>
          <w:color w:val="7030A0"/>
          <w:sz w:val="40"/>
          <w:szCs w:val="40"/>
        </w:rPr>
        <w:t xml:space="preserve"> Python script on the IoT</w:t>
      </w:r>
      <w:r>
        <w:rPr>
          <w:rFonts w:ascii="Bell MT" w:hAnsi="Bell MT"/>
          <w:color w:val="7030A0"/>
          <w:sz w:val="40"/>
          <w:szCs w:val="40"/>
        </w:rPr>
        <w:t xml:space="preserve"> </w:t>
      </w:r>
      <w:r w:rsidRPr="005D64A8">
        <w:rPr>
          <w:rFonts w:ascii="Bell MT" w:hAnsi="Bell MT"/>
          <w:color w:val="7030A0"/>
          <w:sz w:val="40"/>
          <w:szCs w:val="40"/>
        </w:rPr>
        <w:t xml:space="preserve"> devices to send </w:t>
      </w:r>
      <w:r>
        <w:rPr>
          <w:rFonts w:ascii="Bell MT" w:hAnsi="Bell MT"/>
          <w:color w:val="7030A0"/>
          <w:sz w:val="40"/>
          <w:szCs w:val="40"/>
        </w:rPr>
        <w:t xml:space="preserve">   </w:t>
      </w:r>
      <w:r w:rsidRPr="005D64A8">
        <w:rPr>
          <w:rFonts w:ascii="Bell MT" w:hAnsi="Bell MT"/>
          <w:color w:val="7030A0"/>
          <w:sz w:val="40"/>
          <w:szCs w:val="40"/>
        </w:rPr>
        <w:t>real-time</w:t>
      </w:r>
      <w:r>
        <w:rPr>
          <w:rFonts w:ascii="Bell MT" w:hAnsi="Bell MT"/>
          <w:color w:val="7030A0"/>
          <w:sz w:val="40"/>
          <w:szCs w:val="40"/>
        </w:rPr>
        <w:t xml:space="preserve"> </w:t>
      </w:r>
      <w:r w:rsidRPr="005D64A8">
        <w:rPr>
          <w:rFonts w:ascii="Bell MT" w:hAnsi="Bell MT"/>
          <w:color w:val="7030A0"/>
          <w:sz w:val="40"/>
          <w:szCs w:val="40"/>
        </w:rPr>
        <w:t xml:space="preserve"> envir</w:t>
      </w:r>
      <w:r>
        <w:rPr>
          <w:rFonts w:ascii="Bell MT" w:hAnsi="Bell MT"/>
          <w:color w:val="7030A0"/>
          <w:sz w:val="40"/>
          <w:szCs w:val="40"/>
        </w:rPr>
        <w:t xml:space="preserve">onmental  data to  the monitoring            </w:t>
      </w:r>
      <w:r w:rsidRPr="005D64A8">
        <w:rPr>
          <w:rFonts w:ascii="Bell MT" w:hAnsi="Bell MT"/>
          <w:color w:val="7030A0"/>
          <w:sz w:val="40"/>
          <w:szCs w:val="40"/>
        </w:rPr>
        <w:t>platform.</w:t>
      </w:r>
    </w:p>
    <w:p w:rsidR="005D64A8" w:rsidRPr="005D64A8" w:rsidRDefault="005D64A8" w:rsidP="005D64A8">
      <w:pPr>
        <w:jc w:val="center"/>
        <w:rPr>
          <w:rFonts w:ascii="Bell MT" w:hAnsi="Bell MT"/>
          <w:color w:val="7030A0"/>
          <w:sz w:val="40"/>
          <w:szCs w:val="40"/>
        </w:rPr>
      </w:pPr>
    </w:p>
    <w:p w:rsidR="005D64A8" w:rsidRDefault="005D64A8" w:rsidP="005D64A8">
      <w:pPr>
        <w:pBdr>
          <w:top w:val="single" w:sz="4" w:space="1" w:color="auto"/>
          <w:left w:val="single" w:sz="4" w:space="4" w:color="auto"/>
          <w:bottom w:val="single" w:sz="4" w:space="1" w:color="auto"/>
          <w:right w:val="single" w:sz="4" w:space="4" w:color="auto"/>
        </w:pBdr>
        <w:rPr>
          <w:rFonts w:ascii="Bell MT" w:hAnsi="Bell MT"/>
          <w:color w:val="7030A0"/>
          <w:sz w:val="40"/>
          <w:szCs w:val="40"/>
        </w:rPr>
      </w:pPr>
    </w:p>
    <w:p w:rsidR="005D64A8" w:rsidRDefault="005D64A8" w:rsidP="005D64A8">
      <w:pPr>
        <w:pBdr>
          <w:top w:val="single" w:sz="4" w:space="1" w:color="auto"/>
          <w:left w:val="single" w:sz="4" w:space="4" w:color="auto"/>
          <w:bottom w:val="single" w:sz="4" w:space="1" w:color="auto"/>
          <w:right w:val="single" w:sz="4" w:space="4" w:color="auto"/>
        </w:pBdr>
      </w:pPr>
      <w:r>
        <w:t>import paho.mqtt.client as mqtt</w:t>
      </w:r>
    </w:p>
    <w:p w:rsidR="005D64A8" w:rsidRDefault="005D64A8" w:rsidP="005D64A8">
      <w:pPr>
        <w:pBdr>
          <w:top w:val="single" w:sz="4" w:space="1" w:color="auto"/>
          <w:left w:val="single" w:sz="4" w:space="4" w:color="auto"/>
          <w:bottom w:val="single" w:sz="4" w:space="1" w:color="auto"/>
          <w:right w:val="single" w:sz="4" w:space="4" w:color="auto"/>
        </w:pBdr>
      </w:pPr>
      <w:r>
        <w:t>import random</w:t>
      </w:r>
    </w:p>
    <w:p w:rsidR="005D64A8" w:rsidRDefault="005D64A8" w:rsidP="005D64A8">
      <w:pPr>
        <w:pBdr>
          <w:top w:val="single" w:sz="4" w:space="1" w:color="auto"/>
          <w:left w:val="single" w:sz="4" w:space="4" w:color="auto"/>
          <w:bottom w:val="single" w:sz="4" w:space="1" w:color="auto"/>
          <w:right w:val="single" w:sz="4" w:space="4" w:color="auto"/>
        </w:pBdr>
      </w:pPr>
      <w:r>
        <w:t>import time</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mqtt_broker = "your_mqtt_broker_address"</w:t>
      </w:r>
    </w:p>
    <w:p w:rsidR="005D64A8" w:rsidRDefault="005D64A8" w:rsidP="005D64A8">
      <w:pPr>
        <w:pBdr>
          <w:top w:val="single" w:sz="4" w:space="1" w:color="auto"/>
          <w:left w:val="single" w:sz="4" w:space="4" w:color="auto"/>
          <w:bottom w:val="single" w:sz="4" w:space="1" w:color="auto"/>
          <w:right w:val="single" w:sz="4" w:space="4" w:color="auto"/>
        </w:pBdr>
      </w:pPr>
      <w:r>
        <w:t>mqtt_port = 1883</w:t>
      </w:r>
    </w:p>
    <w:p w:rsidR="005D64A8" w:rsidRDefault="005D64A8" w:rsidP="005D64A8">
      <w:pPr>
        <w:pBdr>
          <w:top w:val="single" w:sz="4" w:space="1" w:color="auto"/>
          <w:left w:val="single" w:sz="4" w:space="4" w:color="auto"/>
          <w:bottom w:val="single" w:sz="4" w:space="1" w:color="auto"/>
          <w:right w:val="single" w:sz="4" w:space="4" w:color="auto"/>
        </w:pBdr>
      </w:pPr>
      <w:r>
        <w:t>mqtt_topic = "environmental_data"</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 xml:space="preserve">    temperature = round(random.uniform(20, 30), 2) </w:t>
      </w:r>
    </w:p>
    <w:p w:rsidR="005D64A8" w:rsidRDefault="005D64A8" w:rsidP="005D64A8">
      <w:pPr>
        <w:pBdr>
          <w:top w:val="single" w:sz="4" w:space="1" w:color="auto"/>
          <w:left w:val="single" w:sz="4" w:space="4" w:color="auto"/>
          <w:bottom w:val="single" w:sz="4" w:space="1" w:color="auto"/>
          <w:right w:val="single" w:sz="4" w:space="4" w:color="auto"/>
        </w:pBdr>
      </w:pPr>
      <w:r>
        <w:t xml:space="preserve">    humidity = round(random.uniform(40, 60), 2)     </w:t>
      </w:r>
    </w:p>
    <w:p w:rsidR="005D64A8" w:rsidRDefault="005D64A8" w:rsidP="005D64A8">
      <w:pPr>
        <w:pBdr>
          <w:top w:val="single" w:sz="4" w:space="1" w:color="auto"/>
          <w:left w:val="single" w:sz="4" w:space="4" w:color="auto"/>
          <w:bottom w:val="single" w:sz="4" w:space="1" w:color="auto"/>
          <w:right w:val="single" w:sz="4" w:space="4" w:color="auto"/>
        </w:pBdr>
      </w:pPr>
      <w:r>
        <w:t xml:space="preserve">    return temperature, humidity</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def on_connect(client, userdata, flags, rc):</w:t>
      </w:r>
    </w:p>
    <w:p w:rsidR="005D64A8" w:rsidRDefault="005D64A8" w:rsidP="005D64A8">
      <w:pPr>
        <w:pBdr>
          <w:top w:val="single" w:sz="4" w:space="1" w:color="auto"/>
          <w:left w:val="single" w:sz="4" w:space="4" w:color="auto"/>
          <w:bottom w:val="single" w:sz="4" w:space="1" w:color="auto"/>
          <w:right w:val="single" w:sz="4" w:space="4" w:color="auto"/>
        </w:pBdr>
      </w:pPr>
      <w:r>
        <w:t xml:space="preserve">    print("Connected with result code " + str(rc))</w:t>
      </w:r>
    </w:p>
    <w:p w:rsidR="005D64A8" w:rsidRDefault="005D64A8" w:rsidP="005D64A8">
      <w:pPr>
        <w:pBdr>
          <w:top w:val="single" w:sz="4" w:space="1" w:color="auto"/>
          <w:left w:val="single" w:sz="4" w:space="4" w:color="auto"/>
          <w:bottom w:val="single" w:sz="4" w:space="1" w:color="auto"/>
          <w:right w:val="single" w:sz="4" w:space="4" w:color="auto"/>
        </w:pBdr>
      </w:pPr>
      <w:r>
        <w:lastRenderedPageBreak/>
        <w:t xml:space="preserve">    client.subscribe(mqtt_topic)</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def on_publish(client, userdata, mid):</w:t>
      </w:r>
    </w:p>
    <w:p w:rsidR="005D64A8" w:rsidRDefault="005D64A8" w:rsidP="005D64A8">
      <w:pPr>
        <w:pBdr>
          <w:top w:val="single" w:sz="4" w:space="1" w:color="auto"/>
          <w:left w:val="single" w:sz="4" w:space="4" w:color="auto"/>
          <w:bottom w:val="single" w:sz="4" w:space="1" w:color="auto"/>
          <w:right w:val="single" w:sz="4" w:space="4" w:color="auto"/>
        </w:pBdr>
      </w:pPr>
      <w:r>
        <w:t xml:space="preserve">    print("Data published")</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client = mqtt.Client()</w:t>
      </w:r>
    </w:p>
    <w:p w:rsidR="005D64A8" w:rsidRDefault="005D64A8" w:rsidP="005D64A8">
      <w:pPr>
        <w:pBdr>
          <w:top w:val="single" w:sz="4" w:space="1" w:color="auto"/>
          <w:left w:val="single" w:sz="4" w:space="4" w:color="auto"/>
          <w:bottom w:val="single" w:sz="4" w:space="1" w:color="auto"/>
          <w:right w:val="single" w:sz="4" w:space="4" w:color="auto"/>
        </w:pBdr>
      </w:pPr>
      <w:r>
        <w:t>client.on_connect = on_connect</w:t>
      </w:r>
    </w:p>
    <w:p w:rsidR="005D64A8" w:rsidRDefault="005D64A8" w:rsidP="005D64A8">
      <w:pPr>
        <w:pBdr>
          <w:top w:val="single" w:sz="4" w:space="1" w:color="auto"/>
          <w:left w:val="single" w:sz="4" w:space="4" w:color="auto"/>
          <w:bottom w:val="single" w:sz="4" w:space="1" w:color="auto"/>
          <w:right w:val="single" w:sz="4" w:space="4" w:color="auto"/>
        </w:pBdr>
      </w:pPr>
      <w:r>
        <w:t>client.on_publish = on_publish</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client.connect(mqtt_broker, mqtt_port, 60)</w:t>
      </w:r>
    </w:p>
    <w:p w:rsidR="005D64A8" w:rsidRDefault="005D64A8" w:rsidP="005D64A8">
      <w:pPr>
        <w:pBdr>
          <w:top w:val="single" w:sz="4" w:space="1" w:color="auto"/>
          <w:left w:val="single" w:sz="4" w:space="4" w:color="auto"/>
          <w:bottom w:val="single" w:sz="4" w:space="1" w:color="auto"/>
          <w:right w:val="single" w:sz="4" w:space="4" w:color="auto"/>
        </w:pBdr>
      </w:pPr>
    </w:p>
    <w:p w:rsidR="005D64A8" w:rsidRDefault="005D64A8" w:rsidP="005D64A8">
      <w:pPr>
        <w:pBdr>
          <w:top w:val="single" w:sz="4" w:space="1" w:color="auto"/>
          <w:left w:val="single" w:sz="4" w:space="4" w:color="auto"/>
          <w:bottom w:val="single" w:sz="4" w:space="1" w:color="auto"/>
          <w:right w:val="single" w:sz="4" w:space="4" w:color="auto"/>
        </w:pBdr>
      </w:pPr>
      <w:r>
        <w:t>try:</w:t>
      </w:r>
    </w:p>
    <w:p w:rsidR="005D64A8" w:rsidRDefault="005D64A8" w:rsidP="005D64A8">
      <w:pPr>
        <w:pBdr>
          <w:top w:val="single" w:sz="4" w:space="1" w:color="auto"/>
          <w:left w:val="single" w:sz="4" w:space="4" w:color="auto"/>
          <w:bottom w:val="single" w:sz="4" w:space="1" w:color="auto"/>
          <w:right w:val="single" w:sz="4" w:space="4" w:color="auto"/>
        </w:pBdr>
      </w:pPr>
      <w:r>
        <w:t xml:space="preserve">    while True:</w:t>
      </w:r>
    </w:p>
    <w:p w:rsidR="005D64A8" w:rsidRDefault="005D64A8" w:rsidP="005D64A8">
      <w:pPr>
        <w:pBdr>
          <w:top w:val="single" w:sz="4" w:space="1" w:color="auto"/>
          <w:left w:val="single" w:sz="4" w:space="4" w:color="auto"/>
          <w:bottom w:val="single" w:sz="4" w:space="1" w:color="auto"/>
          <w:right w:val="single" w:sz="4" w:space="4" w:color="auto"/>
        </w:pBdr>
      </w:pPr>
      <w:r>
        <w:t xml:space="preserve">        temperature, humidity = get_environmental_data()</w:t>
      </w:r>
    </w:p>
    <w:p w:rsidR="005D64A8" w:rsidRDefault="005D64A8" w:rsidP="005D64A8">
      <w:pPr>
        <w:pBdr>
          <w:top w:val="single" w:sz="4" w:space="1" w:color="auto"/>
          <w:left w:val="single" w:sz="4" w:space="4" w:color="auto"/>
          <w:bottom w:val="single" w:sz="4" w:space="1" w:color="auto"/>
          <w:right w:val="single" w:sz="4" w:space="4" w:color="auto"/>
        </w:pBdr>
      </w:pPr>
      <w:r>
        <w:t xml:space="preserve">        message = f"Temperature: {temperature}°C, Humidity: {humidity}%"</w:t>
      </w:r>
    </w:p>
    <w:p w:rsidR="005D64A8" w:rsidRDefault="005D64A8" w:rsidP="005D64A8">
      <w:pPr>
        <w:pBdr>
          <w:top w:val="single" w:sz="4" w:space="1" w:color="auto"/>
          <w:left w:val="single" w:sz="4" w:space="4" w:color="auto"/>
          <w:bottom w:val="single" w:sz="4" w:space="1" w:color="auto"/>
          <w:right w:val="single" w:sz="4" w:space="4" w:color="auto"/>
        </w:pBdr>
      </w:pPr>
      <w:r>
        <w:t xml:space="preserve">        client.publish(mqtt_topic, message)</w:t>
      </w:r>
    </w:p>
    <w:p w:rsidR="005D64A8" w:rsidRDefault="005D64A8" w:rsidP="005D64A8">
      <w:pPr>
        <w:pBdr>
          <w:top w:val="single" w:sz="4" w:space="1" w:color="auto"/>
          <w:left w:val="single" w:sz="4" w:space="4" w:color="auto"/>
          <w:bottom w:val="single" w:sz="4" w:space="1" w:color="auto"/>
          <w:right w:val="single" w:sz="4" w:space="4" w:color="auto"/>
        </w:pBdr>
      </w:pPr>
      <w:r>
        <w:t xml:space="preserve">        print(f"Published: {message}")</w:t>
      </w:r>
    </w:p>
    <w:p w:rsidR="005D64A8" w:rsidRDefault="005D64A8" w:rsidP="005D64A8">
      <w:pPr>
        <w:pBdr>
          <w:top w:val="single" w:sz="4" w:space="1" w:color="auto"/>
          <w:left w:val="single" w:sz="4" w:space="4" w:color="auto"/>
          <w:bottom w:val="single" w:sz="4" w:space="1" w:color="auto"/>
          <w:right w:val="single" w:sz="4" w:space="4" w:color="auto"/>
        </w:pBdr>
      </w:pPr>
      <w:r>
        <w:t xml:space="preserve">        time.sleep(5)  </w:t>
      </w:r>
    </w:p>
    <w:p w:rsidR="005D64A8" w:rsidRDefault="005D64A8" w:rsidP="005D64A8">
      <w:pPr>
        <w:pBdr>
          <w:top w:val="single" w:sz="4" w:space="1" w:color="auto"/>
          <w:left w:val="single" w:sz="4" w:space="4" w:color="auto"/>
          <w:bottom w:val="single" w:sz="4" w:space="1" w:color="auto"/>
          <w:right w:val="single" w:sz="4" w:space="4" w:color="auto"/>
        </w:pBdr>
      </w:pPr>
      <w:r>
        <w:t>except KeyboardInterrupt:</w:t>
      </w:r>
    </w:p>
    <w:p w:rsidR="005D64A8" w:rsidRDefault="005D64A8" w:rsidP="005D64A8">
      <w:pPr>
        <w:pBdr>
          <w:top w:val="single" w:sz="4" w:space="1" w:color="auto"/>
          <w:left w:val="single" w:sz="4" w:space="4" w:color="auto"/>
          <w:bottom w:val="single" w:sz="4" w:space="1" w:color="auto"/>
          <w:right w:val="single" w:sz="4" w:space="4" w:color="auto"/>
        </w:pBdr>
      </w:pPr>
      <w:r>
        <w:t xml:space="preserve">    print("Script terminated")</w:t>
      </w:r>
    </w:p>
    <w:p w:rsidR="005D64A8" w:rsidRDefault="005D64A8" w:rsidP="005D64A8">
      <w:pPr>
        <w:pBdr>
          <w:top w:val="single" w:sz="4" w:space="1" w:color="auto"/>
          <w:left w:val="single" w:sz="4" w:space="4" w:color="auto"/>
          <w:bottom w:val="single" w:sz="4" w:space="1" w:color="auto"/>
          <w:right w:val="single" w:sz="4" w:space="4" w:color="auto"/>
        </w:pBdr>
      </w:pPr>
    </w:p>
    <w:p w:rsidR="00D93E1F" w:rsidRDefault="00D93E1F" w:rsidP="00D93E1F">
      <w:pPr>
        <w:pBdr>
          <w:top w:val="single" w:sz="4" w:space="1" w:color="auto"/>
          <w:left w:val="single" w:sz="4" w:space="4" w:color="auto"/>
          <w:bottom w:val="single" w:sz="4" w:space="1" w:color="auto"/>
          <w:right w:val="single" w:sz="4" w:space="4" w:color="auto"/>
        </w:pBdr>
      </w:pPr>
      <w:r>
        <w:t>client.disconnect</w:t>
      </w:r>
    </w:p>
    <w:p w:rsidR="00D93E1F" w:rsidRDefault="00D93E1F" w:rsidP="00D93E1F"/>
    <w:p w:rsidR="005D64A8" w:rsidRDefault="00D93E1F" w:rsidP="00D93E1F">
      <w:pPr>
        <w:tabs>
          <w:tab w:val="left" w:pos="1327"/>
        </w:tabs>
        <w:rPr>
          <w:rFonts w:ascii="Bell MT" w:hAnsi="Bell MT" w:cs="Segoe UI"/>
          <w:color w:val="7030A0"/>
          <w:sz w:val="40"/>
          <w:szCs w:val="40"/>
          <w:shd w:val="clear" w:color="auto" w:fill="F7F7F8"/>
        </w:rPr>
      </w:pPr>
      <w:r w:rsidRPr="00D93E1F">
        <w:rPr>
          <w:rFonts w:ascii="Bell MT" w:hAnsi="Bell MT" w:cs="Segoe UI"/>
          <w:color w:val="7030A0"/>
          <w:sz w:val="40"/>
          <w:szCs w:val="40"/>
          <w:shd w:val="clear" w:color="auto" w:fill="F7F7F8"/>
        </w:rPr>
        <w:t>Abstract:</w:t>
      </w:r>
    </w:p>
    <w:p w:rsidR="00D93E1F" w:rsidRDefault="00E47E91" w:rsidP="00D93E1F">
      <w:pPr>
        <w:rPr>
          <w:shd w:val="clear" w:color="auto" w:fill="F7F7F8"/>
        </w:rPr>
      </w:pPr>
      <w:r>
        <w:rPr>
          <w:shd w:val="clear" w:color="auto" w:fill="F7F7F8"/>
        </w:rPr>
        <w:t xml:space="preserve">               </w:t>
      </w:r>
      <w:r w:rsidR="00D93E1F">
        <w:rPr>
          <w:shd w:val="clear" w:color="auto" w:fill="F7F7F8"/>
        </w:rPr>
        <w:t xml:space="preserve">Public parks play a vital role in urban environments, providing green spaces for recreation and relaxation. To ensure their sustainability and improve visitor experiences, monitoring the environmental conditions within these parks is essential. This abstract outlines an IoT-based approach to measure real-time environmental conditions, such as temperature and humidity, within </w:t>
      </w:r>
      <w:r w:rsidR="00D93E1F">
        <w:rPr>
          <w:shd w:val="clear" w:color="auto" w:fill="F7F7F8"/>
        </w:rPr>
        <w:lastRenderedPageBreak/>
        <w:t>public parks. IoT sensors are strategically deployed across various park locations, collecting data that is transmitted to a central monitoring platform.</w:t>
      </w:r>
    </w:p>
    <w:p w:rsidR="00E47E91" w:rsidRDefault="00E47E91" w:rsidP="00D93E1F">
      <w:pPr>
        <w:rPr>
          <w:shd w:val="clear" w:color="auto" w:fill="F7F7F8"/>
        </w:rPr>
      </w:pPr>
      <w:r>
        <w:rPr>
          <w:shd w:val="clear" w:color="auto" w:fill="F7F7F8"/>
        </w:rPr>
        <w:t xml:space="preserve"> </w:t>
      </w:r>
    </w:p>
    <w:p w:rsidR="00D93E1F" w:rsidRPr="00D93E1F" w:rsidRDefault="00E47E91" w:rsidP="00E47E91">
      <w:pPr>
        <w:rPr>
          <w:rFonts w:ascii="Bell MT" w:hAnsi="Bell MT"/>
          <w:color w:val="7030A0"/>
          <w:sz w:val="40"/>
          <w:szCs w:val="40"/>
        </w:rPr>
      </w:pPr>
      <w:r>
        <w:rPr>
          <w:shd w:val="clear" w:color="auto" w:fill="F7F7F8"/>
        </w:rPr>
        <w:t xml:space="preserve">            </w:t>
      </w:r>
      <w:r w:rsidR="00D93E1F">
        <w:rPr>
          <w:shd w:val="clear" w:color="auto" w:fill="F7F7F8"/>
        </w:rPr>
        <w:t>This platform allows park administrators to access up-to-date information, make informed decisions regarding park maintenance, and provide valuable environmental data to the public. The project involves sensor selection, data transmission, data processing, and community engagement, creating a comprehensive system for monitoring and enhancing public parks. Such monitoring contributes to better park management, eco-friendly practices, and an overall improved quality of life for park visitors.</w:t>
      </w:r>
    </w:p>
    <w:sectPr w:rsidR="00D93E1F" w:rsidRPr="00D93E1F" w:rsidSect="003F419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793" w:rsidRDefault="00E33793" w:rsidP="00D93E1F">
      <w:pPr>
        <w:spacing w:after="0" w:line="240" w:lineRule="auto"/>
      </w:pPr>
      <w:r>
        <w:separator/>
      </w:r>
    </w:p>
  </w:endnote>
  <w:endnote w:type="continuationSeparator" w:id="1">
    <w:p w:rsidR="00E33793" w:rsidRDefault="00E33793" w:rsidP="00D93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793" w:rsidRDefault="00E33793" w:rsidP="00D93E1F">
      <w:pPr>
        <w:spacing w:after="0" w:line="240" w:lineRule="auto"/>
      </w:pPr>
      <w:r>
        <w:separator/>
      </w:r>
    </w:p>
  </w:footnote>
  <w:footnote w:type="continuationSeparator" w:id="1">
    <w:p w:rsidR="00E33793" w:rsidRDefault="00E33793" w:rsidP="00D93E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27BD"/>
    <w:multiLevelType w:val="hybridMultilevel"/>
    <w:tmpl w:val="93CC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413EDD"/>
    <w:multiLevelType w:val="multilevel"/>
    <w:tmpl w:val="D114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C390D"/>
    <w:multiLevelType w:val="multilevel"/>
    <w:tmpl w:val="D77C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6395D"/>
    <w:multiLevelType w:val="hybridMultilevel"/>
    <w:tmpl w:val="5192C206"/>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1621" w:hanging="360"/>
      </w:pPr>
      <w:rPr>
        <w:rFonts w:ascii="Courier New" w:hAnsi="Courier New" w:cs="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cs="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cs="Courier New" w:hint="default"/>
      </w:rPr>
    </w:lvl>
    <w:lvl w:ilvl="8" w:tplc="08090005" w:tentative="1">
      <w:start w:val="1"/>
      <w:numFmt w:val="bullet"/>
      <w:lvlText w:val=""/>
      <w:lvlJc w:val="left"/>
      <w:pPr>
        <w:ind w:left="6661" w:hanging="360"/>
      </w:pPr>
      <w:rPr>
        <w:rFonts w:ascii="Wingdings" w:hAnsi="Wingdings" w:hint="default"/>
      </w:rPr>
    </w:lvl>
  </w:abstractNum>
  <w:abstractNum w:abstractNumId="4">
    <w:nsid w:val="477942CE"/>
    <w:multiLevelType w:val="hybridMultilevel"/>
    <w:tmpl w:val="DCF09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083C1A"/>
    <w:multiLevelType w:val="hybridMultilevel"/>
    <w:tmpl w:val="0014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713046"/>
    <w:multiLevelType w:val="hybridMultilevel"/>
    <w:tmpl w:val="D368F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7D2D0E"/>
    <w:multiLevelType w:val="hybridMultilevel"/>
    <w:tmpl w:val="545EEB66"/>
    <w:lvl w:ilvl="0" w:tplc="8E32A86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AC3ADC"/>
    <w:multiLevelType w:val="hybridMultilevel"/>
    <w:tmpl w:val="B5D65BF2"/>
    <w:lvl w:ilvl="0" w:tplc="08090001">
      <w:start w:val="1"/>
      <w:numFmt w:val="bullet"/>
      <w:lvlText w:val=""/>
      <w:lvlJc w:val="left"/>
      <w:pPr>
        <w:ind w:left="901" w:hanging="360"/>
      </w:pPr>
      <w:rPr>
        <w:rFonts w:ascii="Symbol" w:hAnsi="Symbol" w:hint="default"/>
      </w:rPr>
    </w:lvl>
    <w:lvl w:ilvl="1" w:tplc="08090003" w:tentative="1">
      <w:start w:val="1"/>
      <w:numFmt w:val="bullet"/>
      <w:lvlText w:val="o"/>
      <w:lvlJc w:val="left"/>
      <w:pPr>
        <w:ind w:left="1621" w:hanging="360"/>
      </w:pPr>
      <w:rPr>
        <w:rFonts w:ascii="Courier New" w:hAnsi="Courier New" w:cs="Courier New" w:hint="default"/>
      </w:rPr>
    </w:lvl>
    <w:lvl w:ilvl="2" w:tplc="08090005" w:tentative="1">
      <w:start w:val="1"/>
      <w:numFmt w:val="bullet"/>
      <w:lvlText w:val=""/>
      <w:lvlJc w:val="left"/>
      <w:pPr>
        <w:ind w:left="2341" w:hanging="360"/>
      </w:pPr>
      <w:rPr>
        <w:rFonts w:ascii="Wingdings" w:hAnsi="Wingdings" w:hint="default"/>
      </w:rPr>
    </w:lvl>
    <w:lvl w:ilvl="3" w:tplc="08090001" w:tentative="1">
      <w:start w:val="1"/>
      <w:numFmt w:val="bullet"/>
      <w:lvlText w:val=""/>
      <w:lvlJc w:val="left"/>
      <w:pPr>
        <w:ind w:left="3061" w:hanging="360"/>
      </w:pPr>
      <w:rPr>
        <w:rFonts w:ascii="Symbol" w:hAnsi="Symbol" w:hint="default"/>
      </w:rPr>
    </w:lvl>
    <w:lvl w:ilvl="4" w:tplc="08090003" w:tentative="1">
      <w:start w:val="1"/>
      <w:numFmt w:val="bullet"/>
      <w:lvlText w:val="o"/>
      <w:lvlJc w:val="left"/>
      <w:pPr>
        <w:ind w:left="3781" w:hanging="360"/>
      </w:pPr>
      <w:rPr>
        <w:rFonts w:ascii="Courier New" w:hAnsi="Courier New" w:cs="Courier New" w:hint="default"/>
      </w:rPr>
    </w:lvl>
    <w:lvl w:ilvl="5" w:tplc="08090005" w:tentative="1">
      <w:start w:val="1"/>
      <w:numFmt w:val="bullet"/>
      <w:lvlText w:val=""/>
      <w:lvlJc w:val="left"/>
      <w:pPr>
        <w:ind w:left="4501" w:hanging="360"/>
      </w:pPr>
      <w:rPr>
        <w:rFonts w:ascii="Wingdings" w:hAnsi="Wingdings" w:hint="default"/>
      </w:rPr>
    </w:lvl>
    <w:lvl w:ilvl="6" w:tplc="08090001" w:tentative="1">
      <w:start w:val="1"/>
      <w:numFmt w:val="bullet"/>
      <w:lvlText w:val=""/>
      <w:lvlJc w:val="left"/>
      <w:pPr>
        <w:ind w:left="5221" w:hanging="360"/>
      </w:pPr>
      <w:rPr>
        <w:rFonts w:ascii="Symbol" w:hAnsi="Symbol" w:hint="default"/>
      </w:rPr>
    </w:lvl>
    <w:lvl w:ilvl="7" w:tplc="08090003" w:tentative="1">
      <w:start w:val="1"/>
      <w:numFmt w:val="bullet"/>
      <w:lvlText w:val="o"/>
      <w:lvlJc w:val="left"/>
      <w:pPr>
        <w:ind w:left="5941" w:hanging="360"/>
      </w:pPr>
      <w:rPr>
        <w:rFonts w:ascii="Courier New" w:hAnsi="Courier New" w:cs="Courier New" w:hint="default"/>
      </w:rPr>
    </w:lvl>
    <w:lvl w:ilvl="8" w:tplc="08090005" w:tentative="1">
      <w:start w:val="1"/>
      <w:numFmt w:val="bullet"/>
      <w:lvlText w:val=""/>
      <w:lvlJc w:val="left"/>
      <w:pPr>
        <w:ind w:left="6661" w:hanging="360"/>
      </w:pPr>
      <w:rPr>
        <w:rFonts w:ascii="Wingdings" w:hAnsi="Wingdings" w:hint="default"/>
      </w:rPr>
    </w:lvl>
  </w:abstractNum>
  <w:abstractNum w:abstractNumId="9">
    <w:nsid w:val="640A1110"/>
    <w:multiLevelType w:val="hybridMultilevel"/>
    <w:tmpl w:val="9AEA78E8"/>
    <w:lvl w:ilvl="0" w:tplc="08090001">
      <w:start w:val="1"/>
      <w:numFmt w:val="bullet"/>
      <w:lvlText w:val=""/>
      <w:lvlJc w:val="left"/>
      <w:pPr>
        <w:ind w:left="1661" w:hanging="360"/>
      </w:pPr>
      <w:rPr>
        <w:rFonts w:ascii="Symbol" w:hAnsi="Symbol" w:hint="default"/>
      </w:rPr>
    </w:lvl>
    <w:lvl w:ilvl="1" w:tplc="08090003" w:tentative="1">
      <w:start w:val="1"/>
      <w:numFmt w:val="bullet"/>
      <w:lvlText w:val="o"/>
      <w:lvlJc w:val="left"/>
      <w:pPr>
        <w:ind w:left="2381" w:hanging="360"/>
      </w:pPr>
      <w:rPr>
        <w:rFonts w:ascii="Courier New" w:hAnsi="Courier New" w:cs="Courier New" w:hint="default"/>
      </w:rPr>
    </w:lvl>
    <w:lvl w:ilvl="2" w:tplc="08090005" w:tentative="1">
      <w:start w:val="1"/>
      <w:numFmt w:val="bullet"/>
      <w:lvlText w:val=""/>
      <w:lvlJc w:val="left"/>
      <w:pPr>
        <w:ind w:left="3101" w:hanging="360"/>
      </w:pPr>
      <w:rPr>
        <w:rFonts w:ascii="Wingdings" w:hAnsi="Wingdings" w:hint="default"/>
      </w:rPr>
    </w:lvl>
    <w:lvl w:ilvl="3" w:tplc="08090001" w:tentative="1">
      <w:start w:val="1"/>
      <w:numFmt w:val="bullet"/>
      <w:lvlText w:val=""/>
      <w:lvlJc w:val="left"/>
      <w:pPr>
        <w:ind w:left="3821" w:hanging="360"/>
      </w:pPr>
      <w:rPr>
        <w:rFonts w:ascii="Symbol" w:hAnsi="Symbol" w:hint="default"/>
      </w:rPr>
    </w:lvl>
    <w:lvl w:ilvl="4" w:tplc="08090003" w:tentative="1">
      <w:start w:val="1"/>
      <w:numFmt w:val="bullet"/>
      <w:lvlText w:val="o"/>
      <w:lvlJc w:val="left"/>
      <w:pPr>
        <w:ind w:left="4541" w:hanging="360"/>
      </w:pPr>
      <w:rPr>
        <w:rFonts w:ascii="Courier New" w:hAnsi="Courier New" w:cs="Courier New" w:hint="default"/>
      </w:rPr>
    </w:lvl>
    <w:lvl w:ilvl="5" w:tplc="08090005" w:tentative="1">
      <w:start w:val="1"/>
      <w:numFmt w:val="bullet"/>
      <w:lvlText w:val=""/>
      <w:lvlJc w:val="left"/>
      <w:pPr>
        <w:ind w:left="5261" w:hanging="360"/>
      </w:pPr>
      <w:rPr>
        <w:rFonts w:ascii="Wingdings" w:hAnsi="Wingdings" w:hint="default"/>
      </w:rPr>
    </w:lvl>
    <w:lvl w:ilvl="6" w:tplc="08090001" w:tentative="1">
      <w:start w:val="1"/>
      <w:numFmt w:val="bullet"/>
      <w:lvlText w:val=""/>
      <w:lvlJc w:val="left"/>
      <w:pPr>
        <w:ind w:left="5981" w:hanging="360"/>
      </w:pPr>
      <w:rPr>
        <w:rFonts w:ascii="Symbol" w:hAnsi="Symbol" w:hint="default"/>
      </w:rPr>
    </w:lvl>
    <w:lvl w:ilvl="7" w:tplc="08090003" w:tentative="1">
      <w:start w:val="1"/>
      <w:numFmt w:val="bullet"/>
      <w:lvlText w:val="o"/>
      <w:lvlJc w:val="left"/>
      <w:pPr>
        <w:ind w:left="6701" w:hanging="360"/>
      </w:pPr>
      <w:rPr>
        <w:rFonts w:ascii="Courier New" w:hAnsi="Courier New" w:cs="Courier New" w:hint="default"/>
      </w:rPr>
    </w:lvl>
    <w:lvl w:ilvl="8" w:tplc="08090005" w:tentative="1">
      <w:start w:val="1"/>
      <w:numFmt w:val="bullet"/>
      <w:lvlText w:val=""/>
      <w:lvlJc w:val="left"/>
      <w:pPr>
        <w:ind w:left="7421" w:hanging="360"/>
      </w:pPr>
      <w:rPr>
        <w:rFonts w:ascii="Wingdings" w:hAnsi="Wingdings" w:hint="default"/>
      </w:rPr>
    </w:lvl>
  </w:abstractNum>
  <w:abstractNum w:abstractNumId="10">
    <w:nsid w:val="64E739AE"/>
    <w:multiLevelType w:val="hybridMultilevel"/>
    <w:tmpl w:val="39FE2038"/>
    <w:lvl w:ilvl="0" w:tplc="8A486B8C">
      <w:start w:val="1"/>
      <w:numFmt w:val="decimal"/>
      <w:lvlText w:val="%1."/>
      <w:lvlJc w:val="left"/>
      <w:pPr>
        <w:ind w:left="720" w:hanging="360"/>
      </w:pPr>
      <w:rPr>
        <w:rFonts w:ascii="Segoe UI" w:hAnsi="Segoe UI" w:cs="Segoe UI" w:hint="default"/>
        <w:b/>
        <w:color w:val="374151"/>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046B83"/>
    <w:multiLevelType w:val="hybridMultilevel"/>
    <w:tmpl w:val="7B7A6D8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9"/>
  </w:num>
  <w:num w:numId="6">
    <w:abstractNumId w:val="0"/>
  </w:num>
  <w:num w:numId="7">
    <w:abstractNumId w:val="1"/>
  </w:num>
  <w:num w:numId="8">
    <w:abstractNumId w:val="10"/>
  </w:num>
  <w:num w:numId="9">
    <w:abstractNumId w:val="4"/>
  </w:num>
  <w:num w:numId="10">
    <w:abstractNumId w:val="11"/>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CE0855"/>
    <w:rsid w:val="00286F2E"/>
    <w:rsid w:val="003F4192"/>
    <w:rsid w:val="00446534"/>
    <w:rsid w:val="005A27DB"/>
    <w:rsid w:val="005D64A8"/>
    <w:rsid w:val="00AD67E5"/>
    <w:rsid w:val="00CE0855"/>
    <w:rsid w:val="00D93E1F"/>
    <w:rsid w:val="00E33793"/>
    <w:rsid w:val="00E47E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855"/>
  </w:style>
  <w:style w:type="paragraph" w:styleId="Heading1">
    <w:name w:val="heading 1"/>
    <w:basedOn w:val="Normal"/>
    <w:next w:val="Normal"/>
    <w:link w:val="Heading1Char"/>
    <w:uiPriority w:val="9"/>
    <w:qFormat/>
    <w:rsid w:val="00CE08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085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E08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E08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E08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E08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E08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E08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E08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5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E0855"/>
    <w:rPr>
      <w:rFonts w:asciiTheme="majorHAnsi" w:eastAsiaTheme="majorEastAsia" w:hAnsiTheme="majorHAnsi" w:cstheme="majorBidi"/>
      <w:b/>
      <w:bCs/>
      <w:sz w:val="26"/>
      <w:szCs w:val="26"/>
    </w:rPr>
  </w:style>
  <w:style w:type="character" w:styleId="BookTitle">
    <w:name w:val="Book Title"/>
    <w:uiPriority w:val="33"/>
    <w:qFormat/>
    <w:rsid w:val="00CE0855"/>
    <w:rPr>
      <w:i/>
      <w:iCs/>
      <w:smallCaps/>
      <w:spacing w:val="5"/>
    </w:rPr>
  </w:style>
  <w:style w:type="character" w:styleId="Strong">
    <w:name w:val="Strong"/>
    <w:uiPriority w:val="22"/>
    <w:qFormat/>
    <w:rsid w:val="00CE0855"/>
    <w:rPr>
      <w:b/>
      <w:bCs/>
    </w:rPr>
  </w:style>
  <w:style w:type="paragraph" w:styleId="ListParagraph">
    <w:name w:val="List Paragraph"/>
    <w:basedOn w:val="Normal"/>
    <w:uiPriority w:val="34"/>
    <w:qFormat/>
    <w:rsid w:val="00CE0855"/>
    <w:pPr>
      <w:ind w:left="720"/>
      <w:contextualSpacing/>
    </w:pPr>
  </w:style>
  <w:style w:type="paragraph" w:styleId="NormalWeb">
    <w:name w:val="Normal (Web)"/>
    <w:basedOn w:val="Normal"/>
    <w:uiPriority w:val="99"/>
    <w:semiHidden/>
    <w:unhideWhenUsed/>
    <w:rsid w:val="00CE08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uiPriority w:val="20"/>
    <w:qFormat/>
    <w:rsid w:val="00CE0855"/>
    <w:rPr>
      <w:b/>
      <w:bCs/>
      <w:i/>
      <w:iCs/>
      <w:spacing w:val="10"/>
      <w:bdr w:val="none" w:sz="0" w:space="0" w:color="auto"/>
      <w:shd w:val="clear" w:color="auto" w:fill="auto"/>
    </w:rPr>
  </w:style>
  <w:style w:type="character" w:styleId="IntenseEmphasis">
    <w:name w:val="Intense Emphasis"/>
    <w:uiPriority w:val="21"/>
    <w:qFormat/>
    <w:rsid w:val="00CE0855"/>
    <w:rPr>
      <w:b/>
      <w:bCs/>
    </w:rPr>
  </w:style>
  <w:style w:type="character" w:customStyle="1" w:styleId="Heading3Char">
    <w:name w:val="Heading 3 Char"/>
    <w:basedOn w:val="DefaultParagraphFont"/>
    <w:link w:val="Heading3"/>
    <w:uiPriority w:val="9"/>
    <w:rsid w:val="00CE085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E08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E08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E08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E08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E08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E085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E08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E08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E08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E0855"/>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CE0855"/>
    <w:pPr>
      <w:spacing w:after="0" w:line="240" w:lineRule="auto"/>
    </w:pPr>
  </w:style>
  <w:style w:type="paragraph" w:styleId="Quote">
    <w:name w:val="Quote"/>
    <w:basedOn w:val="Normal"/>
    <w:next w:val="Normal"/>
    <w:link w:val="QuoteChar"/>
    <w:uiPriority w:val="29"/>
    <w:qFormat/>
    <w:rsid w:val="00CE0855"/>
    <w:pPr>
      <w:spacing w:before="200" w:after="0"/>
      <w:ind w:left="360" w:right="360"/>
    </w:pPr>
    <w:rPr>
      <w:i/>
      <w:iCs/>
    </w:rPr>
  </w:style>
  <w:style w:type="character" w:customStyle="1" w:styleId="QuoteChar">
    <w:name w:val="Quote Char"/>
    <w:basedOn w:val="DefaultParagraphFont"/>
    <w:link w:val="Quote"/>
    <w:uiPriority w:val="29"/>
    <w:rsid w:val="00CE0855"/>
    <w:rPr>
      <w:i/>
      <w:iCs/>
    </w:rPr>
  </w:style>
  <w:style w:type="paragraph" w:styleId="IntenseQuote">
    <w:name w:val="Intense Quote"/>
    <w:basedOn w:val="Normal"/>
    <w:next w:val="Normal"/>
    <w:link w:val="IntenseQuoteChar"/>
    <w:uiPriority w:val="30"/>
    <w:qFormat/>
    <w:rsid w:val="00CE08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E0855"/>
    <w:rPr>
      <w:b/>
      <w:bCs/>
      <w:i/>
      <w:iCs/>
    </w:rPr>
  </w:style>
  <w:style w:type="character" w:styleId="SubtleEmphasis">
    <w:name w:val="Subtle Emphasis"/>
    <w:uiPriority w:val="19"/>
    <w:qFormat/>
    <w:rsid w:val="00CE0855"/>
    <w:rPr>
      <w:i/>
      <w:iCs/>
    </w:rPr>
  </w:style>
  <w:style w:type="character" w:styleId="SubtleReference">
    <w:name w:val="Subtle Reference"/>
    <w:uiPriority w:val="31"/>
    <w:qFormat/>
    <w:rsid w:val="00CE0855"/>
    <w:rPr>
      <w:smallCaps/>
    </w:rPr>
  </w:style>
  <w:style w:type="character" w:styleId="IntenseReference">
    <w:name w:val="Intense Reference"/>
    <w:uiPriority w:val="32"/>
    <w:qFormat/>
    <w:rsid w:val="00CE0855"/>
    <w:rPr>
      <w:smallCaps/>
      <w:spacing w:val="5"/>
      <w:u w:val="single"/>
    </w:rPr>
  </w:style>
  <w:style w:type="paragraph" w:styleId="TOCHeading">
    <w:name w:val="TOC Heading"/>
    <w:basedOn w:val="Heading1"/>
    <w:next w:val="Normal"/>
    <w:uiPriority w:val="39"/>
    <w:semiHidden/>
    <w:unhideWhenUsed/>
    <w:qFormat/>
    <w:rsid w:val="00CE0855"/>
    <w:pPr>
      <w:outlineLvl w:val="9"/>
    </w:pPr>
  </w:style>
  <w:style w:type="paragraph" w:styleId="Header">
    <w:name w:val="header"/>
    <w:basedOn w:val="Normal"/>
    <w:link w:val="HeaderChar"/>
    <w:uiPriority w:val="99"/>
    <w:semiHidden/>
    <w:unhideWhenUsed/>
    <w:rsid w:val="00D93E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E1F"/>
  </w:style>
  <w:style w:type="paragraph" w:styleId="Footer">
    <w:name w:val="footer"/>
    <w:basedOn w:val="Normal"/>
    <w:link w:val="FooterChar"/>
    <w:uiPriority w:val="99"/>
    <w:semiHidden/>
    <w:unhideWhenUsed/>
    <w:rsid w:val="00D93E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93E1F"/>
  </w:style>
</w:styles>
</file>

<file path=word/webSettings.xml><?xml version="1.0" encoding="utf-8"?>
<w:webSettings xmlns:r="http://schemas.openxmlformats.org/officeDocument/2006/relationships" xmlns:w="http://schemas.openxmlformats.org/wordprocessingml/2006/main">
  <w:divs>
    <w:div w:id="467087226">
      <w:bodyDiv w:val="1"/>
      <w:marLeft w:val="0"/>
      <w:marRight w:val="0"/>
      <w:marTop w:val="0"/>
      <w:marBottom w:val="0"/>
      <w:divBdr>
        <w:top w:val="none" w:sz="0" w:space="0" w:color="auto"/>
        <w:left w:val="none" w:sz="0" w:space="0" w:color="auto"/>
        <w:bottom w:val="none" w:sz="0" w:space="0" w:color="auto"/>
        <w:right w:val="none" w:sz="0" w:space="0" w:color="auto"/>
      </w:divBdr>
    </w:div>
    <w:div w:id="1077632181">
      <w:bodyDiv w:val="1"/>
      <w:marLeft w:val="0"/>
      <w:marRight w:val="0"/>
      <w:marTop w:val="0"/>
      <w:marBottom w:val="0"/>
      <w:divBdr>
        <w:top w:val="none" w:sz="0" w:space="0" w:color="auto"/>
        <w:left w:val="none" w:sz="0" w:space="0" w:color="auto"/>
        <w:bottom w:val="none" w:sz="0" w:space="0" w:color="auto"/>
        <w:right w:val="none" w:sz="0" w:space="0" w:color="auto"/>
      </w:divBdr>
    </w:div>
    <w:div w:id="184308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2023-10-17T09:25:00Z</dcterms:created>
  <dcterms:modified xsi:type="dcterms:W3CDTF">2023-10-17T09:25:00Z</dcterms:modified>
</cp:coreProperties>
</file>