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1</w:t>
      </w:r>
      <w:r w:rsidDel="00000000" w:rsidR="00000000" w:rsidRPr="00000000">
        <w:rPr>
          <w:rtl w:val="0"/>
        </w:rPr>
      </w:r>
    </w:p>
    <w:p w:rsidR="00000000" w:rsidDel="00000000" w:rsidP="00000000" w:rsidRDefault="00000000" w:rsidRPr="00000000" w14:paraId="00000002">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Hello?</w:t>
      </w:r>
      <w:r w:rsidDel="00000000" w:rsidR="00000000" w:rsidRPr="00000000">
        <w:rPr>
          <w:rtl w:val="0"/>
        </w:rPr>
      </w:r>
    </w:p>
    <w:p w:rsidR="00000000" w:rsidDel="00000000" w:rsidP="00000000" w:rsidRDefault="00000000" w:rsidRPr="00000000" w14:paraId="00000003">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Oh, hello. I wanted to enquire about</w:t>
      </w:r>
      <w:r w:rsidDel="00000000" w:rsidR="00000000" w:rsidRPr="00000000">
        <w:rPr>
          <w:rtl w:val="0"/>
        </w:rPr>
        <w:t xml:space="preserve"> ……………………………………… </w:t>
      </w:r>
      <w:r w:rsidDel="00000000" w:rsidR="00000000" w:rsidRPr="00000000">
        <w:rPr>
          <w:b w:val="1"/>
          <w:rtl w:val="0"/>
        </w:rPr>
        <w:t xml:space="preserve">(1)</w:t>
      </w:r>
      <w:r w:rsidDel="00000000" w:rsidR="00000000" w:rsidRPr="00000000">
        <w:rPr>
          <w:color w:val="000000"/>
          <w:rtl w:val="0"/>
        </w:rPr>
        <w:t xml:space="preserve"> in the Village Hall, for the evening of September the first.</w:t>
      </w:r>
      <w:r w:rsidDel="00000000" w:rsidR="00000000" w:rsidRPr="00000000">
        <w:rPr>
          <w:rtl w:val="0"/>
        </w:rPr>
      </w:r>
    </w:p>
    <w:p w:rsidR="00000000" w:rsidDel="00000000" w:rsidP="00000000" w:rsidRDefault="00000000" w:rsidRPr="00000000" w14:paraId="00000004">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Let me just see … Yes, we have both rooms available that evening. There’s our Main Hall – that’s got seating for</w:t>
      </w:r>
      <w:r w:rsidDel="00000000" w:rsidR="00000000" w:rsidRPr="00000000">
        <w:rPr>
          <w:color w:val="000000"/>
          <w:highlight w:val="yellow"/>
          <w:rtl w:val="0"/>
        </w:rPr>
        <w:t xml:space="preserve"> </w:t>
      </w:r>
      <w:r w:rsidDel="00000000" w:rsidR="00000000" w:rsidRPr="00000000">
        <w:rPr>
          <w:b w:val="1"/>
          <w:color w:val="000000"/>
          <w:highlight w:val="yellow"/>
          <w:u w:val="single"/>
          <w:rtl w:val="0"/>
        </w:rPr>
        <w:t xml:space="preserve">200 (Example)</w:t>
      </w:r>
      <w:r w:rsidDel="00000000" w:rsidR="00000000" w:rsidRPr="00000000">
        <w:rPr>
          <w:color w:val="000000"/>
          <w:rtl w:val="0"/>
        </w:rPr>
        <w:t xml:space="preserve"> people. Or there’s the Charlton Room …</w:t>
      </w:r>
      <w:r w:rsidDel="00000000" w:rsidR="00000000" w:rsidRPr="00000000">
        <w:rPr>
          <w:rtl w:val="0"/>
        </w:rPr>
      </w:r>
    </w:p>
    <w:p w:rsidR="00000000" w:rsidDel="00000000" w:rsidP="00000000" w:rsidRDefault="00000000" w:rsidRPr="00000000" w14:paraId="00000005">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Sorry?</w:t>
      </w:r>
      <w:r w:rsidDel="00000000" w:rsidR="00000000" w:rsidRPr="00000000">
        <w:rPr>
          <w:rtl w:val="0"/>
        </w:rPr>
      </w:r>
    </w:p>
    <w:p w:rsidR="00000000" w:rsidDel="00000000" w:rsidP="00000000" w:rsidRDefault="00000000" w:rsidRPr="00000000" w14:paraId="00000006">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The </w:t>
      </w:r>
      <w:r w:rsidDel="00000000" w:rsidR="00000000" w:rsidRPr="00000000">
        <w:rPr>
          <w:b w:val="1"/>
          <w:color w:val="000000"/>
          <w:highlight w:val="yellow"/>
          <w:u w:val="single"/>
          <w:rtl w:val="0"/>
        </w:rPr>
        <w:t xml:space="preserve">Charlton (Q1) </w:t>
      </w:r>
      <w:r w:rsidDel="00000000" w:rsidR="00000000" w:rsidRPr="00000000">
        <w:rPr>
          <w:color w:val="000000"/>
          <w:rtl w:val="0"/>
        </w:rPr>
        <w:t xml:space="preserve">Room – C-H-A-R-L-T-O-N. That’s got seating for up to one hundred.</w:t>
      </w:r>
      <w:r w:rsidDel="00000000" w:rsidR="00000000" w:rsidRPr="00000000">
        <w:rPr>
          <w:rtl w:val="0"/>
        </w:rPr>
      </w:r>
    </w:p>
    <w:p w:rsidR="00000000" w:rsidDel="00000000" w:rsidP="00000000" w:rsidRDefault="00000000" w:rsidRPr="00000000" w14:paraId="00000007">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Well, we’re organising a dinner to </w:t>
      </w:r>
      <w:r w:rsidDel="00000000" w:rsidR="00000000" w:rsidRPr="00000000">
        <w:rPr>
          <w:rtl w:val="0"/>
        </w:rPr>
        <w:t xml:space="preserve">…………………………………….. </w:t>
      </w:r>
      <w:r w:rsidDel="00000000" w:rsidR="00000000" w:rsidRPr="00000000">
        <w:rPr>
          <w:b w:val="1"/>
          <w:rtl w:val="0"/>
        </w:rPr>
        <w:t xml:space="preserve">(22) </w:t>
      </w:r>
      <w:r w:rsidDel="00000000" w:rsidR="00000000" w:rsidRPr="00000000">
        <w:rPr>
          <w:color w:val="000000"/>
          <w:rtl w:val="0"/>
        </w:rPr>
        <w:t xml:space="preserve">for a charity, and we’re hoping for at least 150 people, so I think we’ll go for the Main Hall. How much would that cost?</w:t>
      </w:r>
      <w:r w:rsidDel="00000000" w:rsidR="00000000" w:rsidRPr="00000000">
        <w:rPr>
          <w:rtl w:val="0"/>
        </w:rPr>
      </w:r>
    </w:p>
    <w:p w:rsidR="00000000" w:rsidDel="00000000" w:rsidP="00000000" w:rsidRDefault="00000000" w:rsidRPr="00000000" w14:paraId="00000008">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Let’s see. You wanted it for the evening of September 1st?</w:t>
      </w:r>
      <w:r w:rsidDel="00000000" w:rsidR="00000000" w:rsidRPr="00000000">
        <w:rPr>
          <w:rtl w:val="0"/>
        </w:rPr>
      </w:r>
    </w:p>
    <w:p w:rsidR="00000000" w:rsidDel="00000000" w:rsidP="00000000" w:rsidRDefault="00000000" w:rsidRPr="00000000" w14:paraId="00000009">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Yes, that’s a Saturday.</w:t>
      </w:r>
      <w:r w:rsidDel="00000000" w:rsidR="00000000" w:rsidRPr="00000000">
        <w:rPr>
          <w:rtl w:val="0"/>
        </w:rPr>
      </w:r>
    </w:p>
    <w:p w:rsidR="00000000" w:rsidDel="00000000" w:rsidP="00000000" w:rsidRDefault="00000000" w:rsidRPr="00000000" w14:paraId="0000000A">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So from six pm to midnight that’d be</w:t>
      </w:r>
      <w:r w:rsidDel="00000000" w:rsidR="00000000" w:rsidRPr="00000000">
        <w:rPr>
          <w:b w:val="1"/>
          <w:color w:val="000000"/>
          <w:highlight w:val="yellow"/>
          <w:u w:val="single"/>
          <w:rtl w:val="0"/>
        </w:rPr>
        <w:t xml:space="preserve"> £115 (Q2) </w:t>
      </w:r>
      <w:r w:rsidDel="00000000" w:rsidR="00000000" w:rsidRPr="00000000">
        <w:rPr>
          <w:color w:val="000000"/>
          <w:rtl w:val="0"/>
        </w:rPr>
        <w:t xml:space="preserve">– that’s the weekend price, it’s £75 on weekdays.</w:t>
      </w:r>
      <w:r w:rsidDel="00000000" w:rsidR="00000000" w:rsidRPr="00000000">
        <w:rPr>
          <w:rtl w:val="0"/>
        </w:rPr>
      </w:r>
    </w:p>
    <w:p w:rsidR="00000000" w:rsidDel="00000000" w:rsidP="00000000" w:rsidRDefault="00000000" w:rsidRPr="00000000" w14:paraId="0000000B">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That’s all right.</w:t>
      </w:r>
      <w:r w:rsidDel="00000000" w:rsidR="00000000" w:rsidRPr="00000000">
        <w:rPr>
          <w:rtl w:val="0"/>
        </w:rPr>
      </w:r>
    </w:p>
    <w:p w:rsidR="00000000" w:rsidDel="00000000" w:rsidP="00000000" w:rsidRDefault="00000000" w:rsidRPr="00000000" w14:paraId="0000000C">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And I have to tell you there’s also </w:t>
      </w:r>
      <w:r w:rsidDel="00000000" w:rsidR="00000000" w:rsidRPr="00000000">
        <w:rPr>
          <w:rtl w:val="0"/>
        </w:rPr>
        <w:t xml:space="preserve">……………………………………… </w:t>
      </w:r>
      <w:r w:rsidDel="00000000" w:rsidR="00000000" w:rsidRPr="00000000">
        <w:rPr>
          <w:b w:val="1"/>
          <w:rtl w:val="0"/>
        </w:rPr>
        <w:t xml:space="preserve">(33)</w:t>
      </w:r>
      <w:r w:rsidDel="00000000" w:rsidR="00000000" w:rsidRPr="00000000">
        <w:rPr>
          <w:rtl w:val="0"/>
        </w:rPr>
        <w:t xml:space="preserve"> </w:t>
      </w:r>
      <w:r w:rsidDel="00000000" w:rsidR="00000000" w:rsidRPr="00000000">
        <w:rPr>
          <w:color w:val="000000"/>
          <w:rtl w:val="0"/>
        </w:rPr>
        <w:t xml:space="preserve">£250, which is returnable of course as long as there’s no damage. But we do </w:t>
      </w:r>
      <w:r w:rsidDel="00000000" w:rsidR="00000000" w:rsidRPr="00000000">
        <w:rPr>
          <w:color w:val="000000"/>
          <w:highlight w:val="cyan"/>
          <w:rtl w:val="0"/>
        </w:rPr>
        <w:t xml:space="preserve">insist</w:t>
      </w:r>
      <w:r w:rsidDel="00000000" w:rsidR="00000000" w:rsidRPr="00000000">
        <w:rPr>
          <w:color w:val="000000"/>
          <w:rtl w:val="0"/>
        </w:rPr>
        <w:t xml:space="preserve"> that this is</w:t>
      </w:r>
      <w:r w:rsidDel="00000000" w:rsidR="00000000" w:rsidRPr="00000000">
        <w:rPr>
          <w:b w:val="1"/>
          <w:color w:val="000000"/>
          <w:rtl w:val="0"/>
        </w:rPr>
        <w:t xml:space="preserve"> </w:t>
      </w:r>
      <w:r w:rsidDel="00000000" w:rsidR="00000000" w:rsidRPr="00000000">
        <w:rPr>
          <w:b w:val="1"/>
          <w:color w:val="000000"/>
          <w:highlight w:val="yellow"/>
          <w:u w:val="single"/>
          <w:rtl w:val="0"/>
        </w:rPr>
        <w:t xml:space="preserve">paid in cash (Q3)</w:t>
      </w:r>
      <w:r w:rsidDel="00000000" w:rsidR="00000000" w:rsidRPr="00000000">
        <w:rPr>
          <w:color w:val="000000"/>
          <w:rtl w:val="0"/>
        </w:rPr>
        <w:t xml:space="preserve">, we don’t take cards for that. You can pay the actual rent of the room however you like though – cash, credit card, cheque …</w:t>
      </w:r>
      <w:r w:rsidDel="00000000" w:rsidR="00000000" w:rsidRPr="00000000">
        <w:rPr>
          <w:rtl w:val="0"/>
        </w:rPr>
      </w:r>
    </w:p>
    <w:p w:rsidR="00000000" w:rsidDel="00000000" w:rsidP="00000000" w:rsidRDefault="00000000" w:rsidRPr="00000000" w14:paraId="0000000D">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Oh, well I suppose that’s OK. So does the charge include use of tables and chairs and so on?</w:t>
      </w:r>
      <w:r w:rsidDel="00000000" w:rsidR="00000000" w:rsidRPr="00000000">
        <w:rPr>
          <w:rtl w:val="0"/>
        </w:rPr>
      </w:r>
    </w:p>
    <w:p w:rsidR="00000000" w:rsidDel="00000000" w:rsidP="00000000" w:rsidRDefault="00000000" w:rsidRPr="00000000" w14:paraId="0000000E">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Oh, yes.</w:t>
      </w:r>
      <w:r w:rsidDel="00000000" w:rsidR="00000000" w:rsidRPr="00000000">
        <w:rPr>
          <w:rtl w:val="0"/>
        </w:rPr>
      </w:r>
    </w:p>
    <w:p w:rsidR="00000000" w:rsidDel="00000000" w:rsidP="00000000" w:rsidRDefault="00000000" w:rsidRPr="00000000" w14:paraId="0000000F">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r>
      <w:r w:rsidDel="00000000" w:rsidR="00000000" w:rsidRPr="00000000">
        <w:rPr>
          <w:b w:val="1"/>
          <w:color w:val="000000"/>
          <w:rtl w:val="0"/>
        </w:rPr>
        <w:t xml:space="preserve">    </w:t>
      </w:r>
      <w:r w:rsidDel="00000000" w:rsidR="00000000" w:rsidRPr="00000000">
        <w:rPr>
          <w:b w:val="1"/>
          <w:color w:val="000000"/>
          <w:highlight w:val="yellow"/>
          <w:u w:val="single"/>
          <w:rtl w:val="0"/>
        </w:rPr>
        <w:t xml:space="preserve">And what about parking? (Q4)</w:t>
      </w:r>
      <w:r w:rsidDel="00000000" w:rsidR="00000000" w:rsidRPr="00000000">
        <w:rPr>
          <w:rtl w:val="0"/>
        </w:rPr>
      </w:r>
    </w:p>
    <w:p w:rsidR="00000000" w:rsidDel="00000000" w:rsidP="00000000" w:rsidRDefault="00000000" w:rsidRPr="00000000" w14:paraId="00000010">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r>
      <w:r w:rsidDel="00000000" w:rsidR="00000000" w:rsidRPr="00000000">
        <w:rPr>
          <w:b w:val="1"/>
          <w:color w:val="000000"/>
          <w:highlight w:val="yellow"/>
          <w:u w:val="single"/>
          <w:rtl w:val="0"/>
        </w:rPr>
        <w:t xml:space="preserve">Yeah, that’s all included.</w:t>
      </w:r>
      <w:r w:rsidDel="00000000" w:rsidR="00000000" w:rsidRPr="00000000">
        <w:rPr>
          <w:color w:val="000000"/>
          <w:rtl w:val="0"/>
        </w:rPr>
        <w:t xml:space="preserve"> The only thing that isn’t includes is … you said you were organising a dinner?</w:t>
      </w:r>
      <w:r w:rsidDel="00000000" w:rsidR="00000000" w:rsidRPr="00000000">
        <w:rPr>
          <w:rtl w:val="0"/>
        </w:rPr>
      </w:r>
    </w:p>
    <w:p w:rsidR="00000000" w:rsidDel="00000000" w:rsidP="00000000" w:rsidRDefault="00000000" w:rsidRPr="00000000" w14:paraId="00000011">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Yeah.</w:t>
      </w:r>
      <w:r w:rsidDel="00000000" w:rsidR="00000000" w:rsidRPr="00000000">
        <w:rPr>
          <w:rtl w:val="0"/>
        </w:rPr>
      </w:r>
    </w:p>
    <w:p w:rsidR="00000000" w:rsidDel="00000000" w:rsidP="00000000" w:rsidRDefault="00000000" w:rsidRPr="00000000" w14:paraId="00000012">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Well, you’ll have to </w:t>
      </w:r>
      <w:r w:rsidDel="00000000" w:rsidR="00000000" w:rsidRPr="00000000">
        <w:rPr>
          <w:rtl w:val="0"/>
        </w:rPr>
        <w:t xml:space="preserve">…………………………. </w:t>
      </w:r>
      <w:r w:rsidDel="00000000" w:rsidR="00000000" w:rsidRPr="00000000">
        <w:rPr>
          <w:b w:val="1"/>
          <w:rtl w:val="0"/>
        </w:rPr>
        <w:t xml:space="preserve">(4) </w:t>
      </w:r>
      <w:r w:rsidDel="00000000" w:rsidR="00000000" w:rsidRPr="00000000">
        <w:rPr>
          <w:color w:val="000000"/>
          <w:rtl w:val="0"/>
        </w:rPr>
        <w:t xml:space="preserve">the kitchen if you want to use that. It’s £25. It’s got very good facilities – good quality cookers and fridges and so on.</w:t>
      </w:r>
      <w:r w:rsidDel="00000000" w:rsidR="00000000" w:rsidRPr="00000000">
        <w:rPr>
          <w:rtl w:val="0"/>
        </w:rPr>
      </w:r>
    </w:p>
    <w:p w:rsidR="00000000" w:rsidDel="00000000" w:rsidP="00000000" w:rsidRDefault="00000000" w:rsidRPr="00000000" w14:paraId="00000013">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OK, well I suppose that’s all right. We can cover the cost in our entry charges.</w:t>
      </w:r>
      <w:r w:rsidDel="00000000" w:rsidR="00000000" w:rsidRPr="00000000">
        <w:rPr>
          <w:rtl w:val="0"/>
        </w:rPr>
      </w:r>
    </w:p>
    <w:p w:rsidR="00000000" w:rsidDel="00000000" w:rsidP="00000000" w:rsidRDefault="00000000" w:rsidRPr="00000000" w14:paraId="00000014">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Right. So I’ll make a note of that. Now there are just one or two things you need to think about before the event. For example, </w:t>
      </w:r>
      <w:r w:rsidDel="00000000" w:rsidR="00000000" w:rsidRPr="00000000">
        <w:rPr>
          <w:b w:val="1"/>
          <w:color w:val="000000"/>
          <w:highlight w:val="yellow"/>
          <w:u w:val="single"/>
          <w:rtl w:val="0"/>
        </w:rPr>
        <w:t xml:space="preserve">you’ll have to see about </w:t>
      </w:r>
      <w:r w:rsidDel="00000000" w:rsidR="00000000" w:rsidRPr="00000000">
        <w:rPr>
          <w:b w:val="1"/>
          <w:highlight w:val="yellow"/>
          <w:u w:val="single"/>
          <w:rtl w:val="0"/>
        </w:rPr>
        <w:t xml:space="preserve">………………………………… </w:t>
      </w:r>
      <w:r w:rsidDel="00000000" w:rsidR="00000000" w:rsidRPr="00000000">
        <w:rPr>
          <w:b w:val="1"/>
          <w:rtl w:val="0"/>
        </w:rPr>
        <w:t xml:space="preserve">(5) </w:t>
      </w:r>
      <w:r w:rsidDel="00000000" w:rsidR="00000000" w:rsidRPr="00000000">
        <w:rPr>
          <w:b w:val="1"/>
          <w:color w:val="000000"/>
          <w:highlight w:val="yellow"/>
          <w:u w:val="single"/>
          <w:rtl w:val="0"/>
        </w:rPr>
        <w:t xml:space="preserve">if you’re planning to have any music during the meal. (Q5)</w:t>
      </w:r>
      <w:r w:rsidDel="00000000" w:rsidR="00000000" w:rsidRPr="00000000">
        <w:rPr>
          <w:rtl w:val="0"/>
        </w:rPr>
      </w:r>
    </w:p>
    <w:p w:rsidR="00000000" w:rsidDel="00000000" w:rsidP="00000000" w:rsidRDefault="00000000" w:rsidRPr="00000000" w14:paraId="00000015">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Oh, really?</w:t>
      </w:r>
      <w:r w:rsidDel="00000000" w:rsidR="00000000" w:rsidRPr="00000000">
        <w:rPr>
          <w:rtl w:val="0"/>
        </w:rPr>
      </w:r>
    </w:p>
    <w:p w:rsidR="00000000" w:rsidDel="00000000" w:rsidP="00000000" w:rsidRDefault="00000000" w:rsidRPr="00000000" w14:paraId="00000016">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It’s quite straightforward, I’ll give you the details later on. And about a week or ten days before your event you’ll need to contact the caretaker, that’s Mr Evans, </w:t>
      </w:r>
      <w:r w:rsidDel="00000000" w:rsidR="00000000" w:rsidRPr="00000000">
        <w:rPr>
          <w:b w:val="1"/>
          <w:color w:val="000000"/>
          <w:highlight w:val="yellow"/>
          <w:u w:val="single"/>
          <w:rtl w:val="0"/>
        </w:rPr>
        <w:t xml:space="preserve">to </w:t>
      </w:r>
      <w:r w:rsidDel="00000000" w:rsidR="00000000" w:rsidRPr="00000000">
        <w:rPr>
          <w:b w:val="1"/>
          <w:highlight w:val="yellow"/>
          <w:u w:val="single"/>
          <w:rtl w:val="0"/>
        </w:rPr>
        <w:t xml:space="preserve">………………………………………………. </w:t>
      </w:r>
      <w:r w:rsidDel="00000000" w:rsidR="00000000" w:rsidRPr="00000000">
        <w:rPr>
          <w:b w:val="1"/>
          <w:rtl w:val="0"/>
        </w:rPr>
        <w:t xml:space="preserve">(6) </w:t>
      </w:r>
      <w:r w:rsidDel="00000000" w:rsidR="00000000" w:rsidRPr="00000000">
        <w:rPr>
          <w:b w:val="1"/>
          <w:color w:val="000000"/>
          <w:highlight w:val="yellow"/>
          <w:u w:val="single"/>
          <w:rtl w:val="0"/>
        </w:rPr>
        <w:t xml:space="preserve">for entry (Q6)</w:t>
      </w:r>
      <w:r w:rsidDel="00000000" w:rsidR="00000000" w:rsidRPr="00000000">
        <w:rPr>
          <w:color w:val="000000"/>
          <w:rtl w:val="0"/>
        </w:rPr>
        <w:t xml:space="preserve"> – he’ll sort that out with you.</w:t>
      </w:r>
      <w:r w:rsidDel="00000000" w:rsidR="00000000" w:rsidRPr="00000000">
        <w:rPr>
          <w:rtl w:val="0"/>
        </w:rPr>
      </w:r>
    </w:p>
    <w:p w:rsidR="00000000" w:rsidDel="00000000" w:rsidP="00000000" w:rsidRDefault="00000000" w:rsidRPr="00000000" w14:paraId="00000017">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And do I give him the payment as well?</w:t>
      </w:r>
      <w:r w:rsidDel="00000000" w:rsidR="00000000" w:rsidRPr="00000000">
        <w:rPr>
          <w:rtl w:val="0"/>
        </w:rPr>
      </w:r>
    </w:p>
    <w:p w:rsidR="00000000" w:rsidDel="00000000" w:rsidP="00000000" w:rsidRDefault="00000000" w:rsidRPr="00000000" w14:paraId="00000018">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No, you do that directly with me.</w:t>
      </w:r>
      <w:r w:rsidDel="00000000" w:rsidR="00000000" w:rsidRPr="00000000">
        <w:rPr>
          <w:rtl w:val="0"/>
        </w:rPr>
      </w:r>
    </w:p>
    <w:p w:rsidR="00000000" w:rsidDel="00000000" w:rsidP="00000000" w:rsidRDefault="00000000" w:rsidRPr="00000000" w14:paraId="00000019">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A">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Right. Now is there anything I need to know about what happens during the event?</w:t>
      </w:r>
      <w:r w:rsidDel="00000000" w:rsidR="00000000" w:rsidRPr="00000000">
        <w:rPr>
          <w:rtl w:val="0"/>
        </w:rPr>
      </w:r>
    </w:p>
    <w:p w:rsidR="00000000" w:rsidDel="00000000" w:rsidP="00000000" w:rsidRDefault="00000000" w:rsidRPr="00000000" w14:paraId="0000001B">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Well, as you’ll be aware, of course the building is no smoking throughout.</w:t>
      </w:r>
      <w:r w:rsidDel="00000000" w:rsidR="00000000" w:rsidRPr="00000000">
        <w:rPr>
          <w:rtl w:val="0"/>
        </w:rPr>
      </w:r>
    </w:p>
    <w:p w:rsidR="00000000" w:rsidDel="00000000" w:rsidP="00000000" w:rsidRDefault="00000000" w:rsidRPr="00000000" w14:paraId="0000001C">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Of course.</w:t>
      </w:r>
      <w:r w:rsidDel="00000000" w:rsidR="00000000" w:rsidRPr="00000000">
        <w:rPr>
          <w:rtl w:val="0"/>
        </w:rPr>
      </w:r>
    </w:p>
    <w:p w:rsidR="00000000" w:rsidDel="00000000" w:rsidP="00000000" w:rsidRDefault="00000000" w:rsidRPr="00000000" w14:paraId="0000001D">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Now, are you having a band?</w:t>
      </w:r>
      <w:r w:rsidDel="00000000" w:rsidR="00000000" w:rsidRPr="00000000">
        <w:rPr>
          <w:rtl w:val="0"/>
        </w:rPr>
      </w:r>
    </w:p>
    <w:p w:rsidR="00000000" w:rsidDel="00000000" w:rsidP="00000000" w:rsidRDefault="00000000" w:rsidRPr="00000000" w14:paraId="0000001E">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Yes.</w:t>
      </w:r>
      <w:r w:rsidDel="00000000" w:rsidR="00000000" w:rsidRPr="00000000">
        <w:rPr>
          <w:rtl w:val="0"/>
        </w:rPr>
      </w:r>
    </w:p>
    <w:p w:rsidR="00000000" w:rsidDel="00000000" w:rsidP="00000000" w:rsidRDefault="00000000" w:rsidRPr="00000000" w14:paraId="0000001F">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Well, they’ll have a lot of equipment, so rather than using the front door they should </w:t>
      </w:r>
      <w:r w:rsidDel="00000000" w:rsidR="00000000" w:rsidRPr="00000000">
        <w:rPr>
          <w:b w:val="1"/>
          <w:color w:val="000000"/>
          <w:highlight w:val="yellow"/>
          <w:u w:val="single"/>
          <w:rtl w:val="0"/>
        </w:rPr>
        <w:t xml:space="preserve">park their van round the back and use the stage door there (Q7)</w:t>
      </w:r>
      <w:r w:rsidDel="00000000" w:rsidR="00000000" w:rsidRPr="00000000">
        <w:rPr>
          <w:color w:val="000000"/>
          <w:rtl w:val="0"/>
        </w:rPr>
        <w:t xml:space="preserve">. You can open that from inside but don’t forget to lock it at the end.</w:t>
      </w:r>
      <w:r w:rsidDel="00000000" w:rsidR="00000000" w:rsidRPr="00000000">
        <w:rPr>
          <w:rtl w:val="0"/>
        </w:rPr>
      </w:r>
    </w:p>
    <w:p w:rsidR="00000000" w:rsidDel="00000000" w:rsidP="00000000" w:rsidRDefault="00000000" w:rsidRPr="00000000" w14:paraId="00000020">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OK.</w:t>
      </w:r>
      <w:r w:rsidDel="00000000" w:rsidR="00000000" w:rsidRPr="00000000">
        <w:rPr>
          <w:rtl w:val="0"/>
        </w:rPr>
      </w:r>
    </w:p>
    <w:p w:rsidR="00000000" w:rsidDel="00000000" w:rsidP="00000000" w:rsidRDefault="00000000" w:rsidRPr="00000000" w14:paraId="00000021">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And talking of bands, I’m sure I don’t need to tell you this, but you must make sure that no one fiddles about with the black box by the fire door – that’s a system that cuts in when the volume reaches a certain level. It’s</w:t>
      </w:r>
      <w:r w:rsidDel="00000000" w:rsidR="00000000" w:rsidRPr="00000000">
        <w:rPr>
          <w:rtl w:val="0"/>
        </w:rPr>
        <w:t xml:space="preserve"> …………………………………………</w:t>
      </w:r>
      <w:r w:rsidDel="00000000" w:rsidR="00000000" w:rsidRPr="00000000">
        <w:rPr>
          <w:color w:val="000000"/>
          <w:rtl w:val="0"/>
        </w:rPr>
        <w:t xml:space="preserve"> </w:t>
      </w:r>
      <w:r w:rsidDel="00000000" w:rsidR="00000000" w:rsidRPr="00000000">
        <w:rPr>
          <w:b w:val="1"/>
          <w:rtl w:val="0"/>
        </w:rPr>
        <w:t xml:space="preserve">(7)</w:t>
      </w:r>
      <w:r w:rsidDel="00000000" w:rsidR="00000000" w:rsidRPr="00000000">
        <w:rPr>
          <w:rtl w:val="0"/>
        </w:rPr>
      </w:r>
    </w:p>
    <w:p w:rsidR="00000000" w:rsidDel="00000000" w:rsidP="00000000" w:rsidRDefault="00000000" w:rsidRPr="00000000" w14:paraId="00000022">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Sure. Anyway, we want people to be able to talk to one another so we don’t want anything too loud. Oh, that reminds me, we’ll be having speeches – are there any microphones available?</w:t>
      </w:r>
      <w:r w:rsidDel="00000000" w:rsidR="00000000" w:rsidRPr="00000000">
        <w:rPr>
          <w:rtl w:val="0"/>
        </w:rPr>
      </w:r>
    </w:p>
    <w:p w:rsidR="00000000" w:rsidDel="00000000" w:rsidP="00000000" w:rsidRDefault="00000000" w:rsidRPr="00000000" w14:paraId="00000023">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Yeah. Just let the caretaker know, he’ll get those for you. Right, now when the event is over we do ask that the premises are left </w:t>
      </w:r>
      <w:r w:rsidDel="00000000" w:rsidR="00000000" w:rsidRPr="00000000">
        <w:rPr>
          <w:rtl w:val="0"/>
        </w:rPr>
        <w:t xml:space="preserve">………………………………………… </w:t>
      </w:r>
      <w:r w:rsidDel="00000000" w:rsidR="00000000" w:rsidRPr="00000000">
        <w:rPr>
          <w:b w:val="1"/>
          <w:rtl w:val="0"/>
        </w:rPr>
        <w:t xml:space="preserve">(8) </w:t>
      </w:r>
      <w:r w:rsidDel="00000000" w:rsidR="00000000" w:rsidRPr="00000000">
        <w:rPr>
          <w:color w:val="000000"/>
          <w:rtl w:val="0"/>
        </w:rPr>
        <w:t xml:space="preserve">So there’s a </w:t>
      </w:r>
      <w:r w:rsidDel="00000000" w:rsidR="00000000" w:rsidRPr="00000000">
        <w:rPr>
          <w:b w:val="1"/>
          <w:color w:val="000000"/>
          <w:highlight w:val="yellow"/>
          <w:u w:val="single"/>
          <w:rtl w:val="0"/>
        </w:rPr>
        <w:t xml:space="preserve">locked cupboard and you’ll be informed of the code you need to open that (Q8)</w:t>
      </w:r>
      <w:r w:rsidDel="00000000" w:rsidR="00000000" w:rsidRPr="00000000">
        <w:rPr>
          <w:color w:val="000000"/>
          <w:rtl w:val="0"/>
        </w:rPr>
        <w:t xml:space="preserve">. It’s got all the cleaning equipment, brushes and detergent and so on.</w:t>
      </w:r>
      <w:r w:rsidDel="00000000" w:rsidR="00000000" w:rsidRPr="00000000">
        <w:rPr>
          <w:rtl w:val="0"/>
        </w:rPr>
      </w:r>
    </w:p>
    <w:p w:rsidR="00000000" w:rsidDel="00000000" w:rsidP="00000000" w:rsidRDefault="00000000" w:rsidRPr="00000000" w14:paraId="00000024">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Right. So what do we need to do after everyone’s gone? </w:t>
      </w:r>
      <w:r w:rsidDel="00000000" w:rsidR="00000000" w:rsidRPr="00000000">
        <w:rPr>
          <w:b w:val="1"/>
          <w:color w:val="000000"/>
          <w:highlight w:val="yellow"/>
          <w:u w:val="single"/>
          <w:rtl w:val="0"/>
        </w:rPr>
        <w:t xml:space="preserve">Sweep the floors I suppose?</w:t>
      </w:r>
      <w:r w:rsidDel="00000000" w:rsidR="00000000" w:rsidRPr="00000000">
        <w:rPr>
          <w:rtl w:val="0"/>
        </w:rPr>
      </w:r>
    </w:p>
    <w:p w:rsidR="00000000" w:rsidDel="00000000" w:rsidP="00000000" w:rsidRDefault="00000000" w:rsidRPr="00000000" w14:paraId="00000025">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r>
      <w:r w:rsidDel="00000000" w:rsidR="00000000" w:rsidRPr="00000000">
        <w:rPr>
          <w:b w:val="1"/>
          <w:color w:val="000000"/>
          <w:highlight w:val="yellow"/>
          <w:u w:val="single"/>
          <w:rtl w:val="0"/>
        </w:rPr>
        <w:t xml:space="preserve">Well, actually they have to be washed, not just swept (Q9)</w:t>
      </w:r>
      <w:r w:rsidDel="00000000" w:rsidR="00000000" w:rsidRPr="00000000">
        <w:rPr>
          <w:color w:val="000000"/>
          <w:rtl w:val="0"/>
        </w:rPr>
        <w:t xml:space="preserve">. Then you’ll be provided wit</w:t>
      </w:r>
      <w:r w:rsidDel="00000000" w:rsidR="00000000" w:rsidRPr="00000000">
        <w:rPr>
          <w:rtl w:val="0"/>
        </w:rPr>
        <w:t xml:space="preserve">h …………………………………….. </w:t>
      </w:r>
      <w:r w:rsidDel="00000000" w:rsidR="00000000" w:rsidRPr="00000000">
        <w:rPr>
          <w:b w:val="1"/>
          <w:rtl w:val="0"/>
        </w:rPr>
        <w:t xml:space="preserve">(9)</w:t>
      </w:r>
      <w:r w:rsidDel="00000000" w:rsidR="00000000" w:rsidRPr="00000000">
        <w:rPr>
          <w:color w:val="000000"/>
          <w:rtl w:val="0"/>
        </w:rPr>
        <w:t xml:space="preserve">, so all the rubbish must be collected up and left outside the door.</w:t>
      </w:r>
      <w:r w:rsidDel="00000000" w:rsidR="00000000" w:rsidRPr="00000000">
        <w:rPr>
          <w:rtl w:val="0"/>
        </w:rPr>
      </w:r>
    </w:p>
    <w:p w:rsidR="00000000" w:rsidDel="00000000" w:rsidP="00000000" w:rsidRDefault="00000000" w:rsidRPr="00000000" w14:paraId="00000026">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Of course. We’ll make sure everything’s left tidy. Oh, and I forgot to ask, </w:t>
      </w:r>
      <w:r w:rsidDel="00000000" w:rsidR="00000000" w:rsidRPr="00000000">
        <w:rPr>
          <w:b w:val="1"/>
          <w:color w:val="000000"/>
          <w:highlight w:val="yellow"/>
          <w:u w:val="single"/>
          <w:rtl w:val="0"/>
        </w:rPr>
        <w:t xml:space="preserve">I </w:t>
      </w:r>
      <w:r w:rsidDel="00000000" w:rsidR="00000000" w:rsidRPr="00000000">
        <w:rPr>
          <w:b w:val="1"/>
          <w:color w:val="000000"/>
          <w:highlight w:val="cyan"/>
          <w:u w:val="single"/>
          <w:rtl w:val="0"/>
        </w:rPr>
        <w:t xml:space="preserve">presume</w:t>
      </w:r>
      <w:r w:rsidDel="00000000" w:rsidR="00000000" w:rsidRPr="00000000">
        <w:rPr>
          <w:b w:val="1"/>
          <w:color w:val="000000"/>
          <w:highlight w:val="yellow"/>
          <w:u w:val="single"/>
          <w:rtl w:val="0"/>
        </w:rPr>
        <w:t xml:space="preserve"> we can have decorations in the room?</w:t>
      </w:r>
      <w:r w:rsidDel="00000000" w:rsidR="00000000" w:rsidRPr="00000000">
        <w:rPr>
          <w:rtl w:val="0"/>
        </w:rPr>
      </w:r>
    </w:p>
    <w:p w:rsidR="00000000" w:rsidDel="00000000" w:rsidP="00000000" w:rsidRDefault="00000000" w:rsidRPr="00000000" w14:paraId="00000027">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r>
      <w:r w:rsidDel="00000000" w:rsidR="00000000" w:rsidRPr="00000000">
        <w:rPr>
          <w:b w:val="1"/>
          <w:color w:val="000000"/>
          <w:highlight w:val="yellow"/>
          <w:u w:val="single"/>
          <w:rtl w:val="0"/>
        </w:rPr>
        <w:t xml:space="preserve">Yes, but you must take them down afterwards. (Q10)</w:t>
      </w:r>
      <w:r w:rsidDel="00000000" w:rsidR="00000000" w:rsidRPr="00000000">
        <w:rPr>
          <w:rtl w:val="0"/>
        </w:rPr>
      </w:r>
    </w:p>
    <w:p w:rsidR="00000000" w:rsidDel="00000000" w:rsidP="00000000" w:rsidRDefault="00000000" w:rsidRPr="00000000" w14:paraId="00000028">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Sure.</w:t>
      </w:r>
      <w:r w:rsidDel="00000000" w:rsidR="00000000" w:rsidRPr="00000000">
        <w:rPr>
          <w:rtl w:val="0"/>
        </w:rPr>
      </w:r>
    </w:p>
    <w:p w:rsidR="00000000" w:rsidDel="00000000" w:rsidP="00000000" w:rsidRDefault="00000000" w:rsidRPr="00000000" w14:paraId="00000029">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OFFICIAL:        </w:t>
        <w:tab/>
        <w:t xml:space="preserve">And the chairs and tables should be </w:t>
      </w:r>
      <w:r w:rsidDel="00000000" w:rsidR="00000000" w:rsidRPr="00000000">
        <w:rPr>
          <w:color w:val="000000"/>
          <w:highlight w:val="cyan"/>
          <w:rtl w:val="0"/>
        </w:rPr>
        <w:t xml:space="preserve">stacked up</w:t>
      </w:r>
      <w:r w:rsidDel="00000000" w:rsidR="00000000" w:rsidRPr="00000000">
        <w:rPr>
          <w:color w:val="000000"/>
          <w:rtl w:val="0"/>
        </w:rPr>
        <w:t xml:space="preserve"> neatly at the back of the room</w:t>
      </w:r>
      <w:r w:rsidDel="00000000" w:rsidR="00000000" w:rsidRPr="00000000">
        <w:rPr>
          <w:rtl w:val="0"/>
        </w:rPr>
      </w:r>
    </w:p>
    <w:p w:rsidR="00000000" w:rsidDel="00000000" w:rsidP="00000000" w:rsidRDefault="00000000" w:rsidRPr="00000000" w14:paraId="0000002A">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WOMAN:         </w:t>
        <w:tab/>
        <w:t xml:space="preserve">I’ll make sure I’ve got a few people to help me.</w:t>
      </w:r>
      <w:r w:rsidDel="00000000" w:rsidR="00000000" w:rsidRPr="00000000">
        <w:rPr>
          <w:rtl w:val="0"/>
        </w:rPr>
      </w:r>
    </w:p>
    <w:p w:rsidR="00000000" w:rsidDel="00000000" w:rsidP="00000000" w:rsidRDefault="00000000" w:rsidRPr="00000000" w14:paraId="0000002B">
      <w:pPr>
        <w:spacing w:before="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C">
      <w:pPr>
        <w:spacing w:before="120" w:lineRule="auto"/>
        <w:jc w:val="both"/>
        <w:rPr>
          <w:b w:val="1"/>
        </w:rPr>
      </w:pPr>
      <w:r w:rsidDel="00000000" w:rsidR="00000000" w:rsidRPr="00000000">
        <w:rPr>
          <w:rtl w:val="0"/>
        </w:rPr>
      </w:r>
    </w:p>
    <w:p w:rsidR="00000000" w:rsidDel="00000000" w:rsidP="00000000" w:rsidRDefault="00000000" w:rsidRPr="00000000" w14:paraId="0000002D">
      <w:pPr>
        <w:spacing w:before="120" w:lineRule="auto"/>
        <w:jc w:val="both"/>
        <w:rPr>
          <w:b w:val="1"/>
        </w:rPr>
      </w:pPr>
      <w:r w:rsidDel="00000000" w:rsidR="00000000" w:rsidRPr="00000000">
        <w:rPr>
          <w:rtl w:val="0"/>
        </w:rPr>
      </w:r>
    </w:p>
    <w:p w:rsidR="00000000" w:rsidDel="00000000" w:rsidP="00000000" w:rsidRDefault="00000000" w:rsidRPr="00000000" w14:paraId="0000002E">
      <w:pPr>
        <w:spacing w:before="120" w:lineRule="auto"/>
        <w:jc w:val="both"/>
        <w:rPr>
          <w:b w:val="1"/>
        </w:rPr>
      </w:pPr>
      <w:r w:rsidDel="00000000" w:rsidR="00000000" w:rsidRPr="00000000">
        <w:rPr>
          <w:rtl w:val="0"/>
        </w:rPr>
      </w:r>
    </w:p>
    <w:p w:rsidR="00000000" w:rsidDel="00000000" w:rsidP="00000000" w:rsidRDefault="00000000" w:rsidRPr="00000000" w14:paraId="0000002F">
      <w:pPr>
        <w:spacing w:before="120" w:lineRule="auto"/>
        <w:jc w:val="both"/>
        <w:rPr>
          <w:b w:val="1"/>
        </w:rPr>
      </w:pPr>
      <w:r w:rsidDel="00000000" w:rsidR="00000000" w:rsidRPr="00000000">
        <w:rPr>
          <w:rtl w:val="0"/>
        </w:rPr>
      </w:r>
    </w:p>
    <w:p w:rsidR="00000000" w:rsidDel="00000000" w:rsidP="00000000" w:rsidRDefault="00000000" w:rsidRPr="00000000" w14:paraId="00000030">
      <w:pPr>
        <w:spacing w:before="120" w:lineRule="auto"/>
        <w:jc w:val="both"/>
        <w:rPr>
          <w:b w:val="1"/>
        </w:rPr>
      </w:pPr>
      <w:r w:rsidDel="00000000" w:rsidR="00000000" w:rsidRPr="00000000">
        <w:rPr>
          <w:rtl w:val="0"/>
        </w:rPr>
      </w:r>
    </w:p>
    <w:p w:rsidR="00000000" w:rsidDel="00000000" w:rsidP="00000000" w:rsidRDefault="00000000" w:rsidRPr="00000000" w14:paraId="00000031">
      <w:pPr>
        <w:spacing w:before="120" w:lineRule="auto"/>
        <w:jc w:val="both"/>
        <w:rPr>
          <w:b w:val="1"/>
        </w:rPr>
      </w:pPr>
      <w:r w:rsidDel="00000000" w:rsidR="00000000" w:rsidRPr="00000000">
        <w:rPr>
          <w:rtl w:val="0"/>
        </w:rPr>
      </w:r>
    </w:p>
    <w:p w:rsidR="00000000" w:rsidDel="00000000" w:rsidP="00000000" w:rsidRDefault="00000000" w:rsidRPr="00000000" w14:paraId="00000032">
      <w:pPr>
        <w:spacing w:before="120" w:lineRule="auto"/>
        <w:jc w:val="both"/>
        <w:rPr>
          <w:b w:val="1"/>
        </w:rPr>
      </w:pPr>
      <w:r w:rsidDel="00000000" w:rsidR="00000000" w:rsidRPr="00000000">
        <w:rPr>
          <w:rtl w:val="0"/>
        </w:rPr>
      </w:r>
    </w:p>
    <w:p w:rsidR="00000000" w:rsidDel="00000000" w:rsidP="00000000" w:rsidRDefault="00000000" w:rsidRPr="00000000" w14:paraId="00000033">
      <w:pPr>
        <w:spacing w:before="120" w:lineRule="auto"/>
        <w:jc w:val="both"/>
        <w:rPr>
          <w:b w:val="1"/>
        </w:rPr>
      </w:pPr>
      <w:r w:rsidDel="00000000" w:rsidR="00000000" w:rsidRPr="00000000">
        <w:rPr>
          <w:rtl w:val="0"/>
        </w:rPr>
      </w:r>
    </w:p>
    <w:p w:rsidR="00000000" w:rsidDel="00000000" w:rsidP="00000000" w:rsidRDefault="00000000" w:rsidRPr="00000000" w14:paraId="00000034">
      <w:pPr>
        <w:spacing w:before="120" w:lineRule="auto"/>
        <w:jc w:val="both"/>
        <w:rPr>
          <w:b w:val="1"/>
        </w:rPr>
      </w:pPr>
      <w:r w:rsidDel="00000000" w:rsidR="00000000" w:rsidRPr="00000000">
        <w:rPr>
          <w:rtl w:val="0"/>
        </w:rPr>
      </w:r>
    </w:p>
    <w:p w:rsidR="00000000" w:rsidDel="00000000" w:rsidP="00000000" w:rsidRDefault="00000000" w:rsidRPr="00000000" w14:paraId="00000035">
      <w:pPr>
        <w:spacing w:before="120" w:lineRule="auto"/>
        <w:jc w:val="both"/>
        <w:rPr>
          <w:b w:val="1"/>
        </w:rPr>
      </w:pPr>
      <w:r w:rsidDel="00000000" w:rsidR="00000000" w:rsidRPr="00000000">
        <w:rPr>
          <w:rtl w:val="0"/>
        </w:rPr>
      </w:r>
    </w:p>
    <w:p w:rsidR="00000000" w:rsidDel="00000000" w:rsidP="00000000" w:rsidRDefault="00000000" w:rsidRPr="00000000" w14:paraId="00000036">
      <w:pPr>
        <w:spacing w:before="120" w:lineRule="auto"/>
        <w:jc w:val="both"/>
        <w:rPr>
          <w:b w:val="1"/>
        </w:rPr>
      </w:pPr>
      <w:r w:rsidDel="00000000" w:rsidR="00000000" w:rsidRPr="00000000">
        <w:rPr>
          <w:rtl w:val="0"/>
        </w:rPr>
      </w:r>
    </w:p>
    <w:p w:rsidR="00000000" w:rsidDel="00000000" w:rsidP="00000000" w:rsidRDefault="00000000" w:rsidRPr="00000000" w14:paraId="00000037">
      <w:pPr>
        <w:spacing w:before="120" w:lineRule="auto"/>
        <w:jc w:val="both"/>
        <w:rPr>
          <w:b w:val="1"/>
        </w:rPr>
      </w:pPr>
      <w:r w:rsidDel="00000000" w:rsidR="00000000" w:rsidRPr="00000000">
        <w:rPr>
          <w:rtl w:val="0"/>
        </w:rPr>
      </w:r>
    </w:p>
    <w:p w:rsidR="00000000" w:rsidDel="00000000" w:rsidP="00000000" w:rsidRDefault="00000000" w:rsidRPr="00000000" w14:paraId="00000038">
      <w:pPr>
        <w:spacing w:before="120" w:lineRule="auto"/>
        <w:jc w:val="both"/>
        <w:rPr>
          <w:b w:val="1"/>
        </w:rPr>
      </w:pPr>
      <w:r w:rsidDel="00000000" w:rsidR="00000000" w:rsidRPr="00000000">
        <w:rPr>
          <w:rtl w:val="0"/>
        </w:rPr>
      </w:r>
    </w:p>
    <w:p w:rsidR="00000000" w:rsidDel="00000000" w:rsidP="00000000" w:rsidRDefault="00000000" w:rsidRPr="00000000" w14:paraId="00000039">
      <w:pPr>
        <w:spacing w:before="120" w:lineRule="auto"/>
        <w:jc w:val="both"/>
        <w:rPr>
          <w:b w:val="1"/>
        </w:rPr>
      </w:pPr>
      <w:r w:rsidDel="00000000" w:rsidR="00000000" w:rsidRPr="00000000">
        <w:rPr>
          <w:rtl w:val="0"/>
        </w:rPr>
      </w:r>
    </w:p>
    <w:p w:rsidR="00000000" w:rsidDel="00000000" w:rsidP="00000000" w:rsidRDefault="00000000" w:rsidRPr="00000000" w14:paraId="0000003A">
      <w:pPr>
        <w:spacing w:before="120" w:lineRule="auto"/>
        <w:jc w:val="both"/>
        <w:rPr>
          <w:b w:val="1"/>
        </w:rPr>
      </w:pPr>
      <w:r w:rsidDel="00000000" w:rsidR="00000000" w:rsidRPr="00000000">
        <w:rPr>
          <w:rtl w:val="0"/>
        </w:rPr>
      </w:r>
    </w:p>
    <w:p w:rsidR="00000000" w:rsidDel="00000000" w:rsidP="00000000" w:rsidRDefault="00000000" w:rsidRPr="00000000" w14:paraId="0000003B">
      <w:pPr>
        <w:spacing w:before="120" w:lineRule="auto"/>
        <w:jc w:val="both"/>
        <w:rPr>
          <w:b w:val="1"/>
        </w:rPr>
      </w:pPr>
      <w:r w:rsidDel="00000000" w:rsidR="00000000" w:rsidRPr="00000000">
        <w:rPr>
          <w:rtl w:val="0"/>
        </w:rPr>
      </w:r>
    </w:p>
    <w:p w:rsidR="00000000" w:rsidDel="00000000" w:rsidP="00000000" w:rsidRDefault="00000000" w:rsidRPr="00000000" w14:paraId="0000003C">
      <w:pPr>
        <w:spacing w:before="120" w:lineRule="auto"/>
        <w:jc w:val="both"/>
        <w:rPr>
          <w:b w:val="1"/>
        </w:rPr>
      </w:pPr>
      <w:r w:rsidDel="00000000" w:rsidR="00000000" w:rsidRPr="00000000">
        <w:rPr>
          <w:rtl w:val="0"/>
        </w:rPr>
      </w:r>
    </w:p>
    <w:p w:rsidR="00000000" w:rsidDel="00000000" w:rsidP="00000000" w:rsidRDefault="00000000" w:rsidRPr="00000000" w14:paraId="0000003D">
      <w:pPr>
        <w:spacing w:before="120" w:lineRule="auto"/>
        <w:jc w:val="both"/>
        <w:rPr>
          <w:b w:val="1"/>
        </w:rPr>
      </w:pPr>
      <w:r w:rsidDel="00000000" w:rsidR="00000000" w:rsidRPr="00000000">
        <w:rPr>
          <w:rtl w:val="0"/>
        </w:rPr>
      </w:r>
    </w:p>
    <w:p w:rsidR="00000000" w:rsidDel="00000000" w:rsidP="00000000" w:rsidRDefault="00000000" w:rsidRPr="00000000" w14:paraId="0000003E">
      <w:pPr>
        <w:spacing w:before="120" w:lineRule="auto"/>
        <w:jc w:val="both"/>
        <w:rPr>
          <w:b w:val="1"/>
        </w:rPr>
      </w:pPr>
      <w:r w:rsidDel="00000000" w:rsidR="00000000" w:rsidRPr="00000000">
        <w:rPr>
          <w:rtl w:val="0"/>
        </w:rPr>
      </w:r>
    </w:p>
    <w:p w:rsidR="00000000" w:rsidDel="00000000" w:rsidP="00000000" w:rsidRDefault="00000000" w:rsidRPr="00000000" w14:paraId="0000003F">
      <w:pPr>
        <w:spacing w:before="120" w:lineRule="auto"/>
        <w:jc w:val="both"/>
        <w:rPr>
          <w:b w:val="1"/>
        </w:rPr>
      </w:pPr>
      <w:r w:rsidDel="00000000" w:rsidR="00000000" w:rsidRPr="00000000">
        <w:rPr>
          <w:rtl w:val="0"/>
        </w:rPr>
      </w:r>
    </w:p>
    <w:p w:rsidR="00000000" w:rsidDel="00000000" w:rsidP="00000000" w:rsidRDefault="00000000" w:rsidRPr="00000000" w14:paraId="00000040">
      <w:pPr>
        <w:spacing w:before="120" w:lineRule="auto"/>
        <w:jc w:val="both"/>
        <w:rPr>
          <w:b w:val="1"/>
        </w:rPr>
      </w:pPr>
      <w:r w:rsidDel="00000000" w:rsidR="00000000" w:rsidRPr="00000000">
        <w:rPr>
          <w:rtl w:val="0"/>
        </w:rPr>
      </w:r>
    </w:p>
    <w:p w:rsidR="00000000" w:rsidDel="00000000" w:rsidP="00000000" w:rsidRDefault="00000000" w:rsidRPr="00000000" w14:paraId="00000041">
      <w:pPr>
        <w:spacing w:before="120" w:lineRule="auto"/>
        <w:jc w:val="both"/>
        <w:rPr>
          <w:b w:val="1"/>
        </w:rPr>
      </w:pPr>
      <w:r w:rsidDel="00000000" w:rsidR="00000000" w:rsidRPr="00000000">
        <w:rPr>
          <w:rtl w:val="0"/>
        </w:rPr>
      </w:r>
    </w:p>
    <w:p w:rsidR="00000000" w:rsidDel="00000000" w:rsidP="00000000" w:rsidRDefault="00000000" w:rsidRPr="00000000" w14:paraId="00000042">
      <w:pPr>
        <w:spacing w:before="120" w:lineRule="auto"/>
        <w:jc w:val="both"/>
        <w:rPr>
          <w:b w:val="1"/>
        </w:rPr>
      </w:pPr>
      <w:r w:rsidDel="00000000" w:rsidR="00000000" w:rsidRPr="00000000">
        <w:rPr>
          <w:rtl w:val="0"/>
        </w:rPr>
      </w:r>
    </w:p>
    <w:p w:rsidR="00000000" w:rsidDel="00000000" w:rsidP="00000000" w:rsidRDefault="00000000" w:rsidRPr="00000000" w14:paraId="00000043">
      <w:pPr>
        <w:spacing w:before="120" w:lineRule="auto"/>
        <w:jc w:val="both"/>
        <w:rPr>
          <w:b w:val="1"/>
        </w:rPr>
      </w:pPr>
      <w:r w:rsidDel="00000000" w:rsidR="00000000" w:rsidRPr="00000000">
        <w:rPr>
          <w:rtl w:val="0"/>
        </w:rPr>
      </w:r>
    </w:p>
    <w:p w:rsidR="00000000" w:rsidDel="00000000" w:rsidP="00000000" w:rsidRDefault="00000000" w:rsidRPr="00000000" w14:paraId="00000044">
      <w:pPr>
        <w:spacing w:before="120" w:lineRule="auto"/>
        <w:jc w:val="both"/>
        <w:rPr>
          <w:b w:val="1"/>
        </w:rPr>
      </w:pPr>
      <w:r w:rsidDel="00000000" w:rsidR="00000000" w:rsidRPr="00000000">
        <w:rPr>
          <w:rtl w:val="0"/>
        </w:rPr>
      </w:r>
    </w:p>
    <w:p w:rsidR="00000000" w:rsidDel="00000000" w:rsidP="00000000" w:rsidRDefault="00000000" w:rsidRPr="00000000" w14:paraId="00000045">
      <w:pPr>
        <w:spacing w:before="120" w:lineRule="auto"/>
        <w:jc w:val="both"/>
        <w:rPr>
          <w:b w:val="1"/>
        </w:rPr>
      </w:pPr>
      <w:r w:rsidDel="00000000" w:rsidR="00000000" w:rsidRPr="00000000">
        <w:rPr>
          <w:rtl w:val="0"/>
        </w:rPr>
      </w:r>
    </w:p>
    <w:p w:rsidR="00000000" w:rsidDel="00000000" w:rsidP="00000000" w:rsidRDefault="00000000" w:rsidRPr="00000000" w14:paraId="00000046">
      <w:pPr>
        <w:spacing w:before="120" w:lineRule="auto"/>
        <w:jc w:val="both"/>
        <w:rPr>
          <w:b w:val="1"/>
        </w:rPr>
      </w:pPr>
      <w:r w:rsidDel="00000000" w:rsidR="00000000" w:rsidRPr="00000000">
        <w:rPr>
          <w:rtl w:val="0"/>
        </w:rPr>
      </w:r>
    </w:p>
    <w:p w:rsidR="00000000" w:rsidDel="00000000" w:rsidP="00000000" w:rsidRDefault="00000000" w:rsidRPr="00000000" w14:paraId="00000047">
      <w:pPr>
        <w:spacing w:before="120" w:lineRule="auto"/>
        <w:jc w:val="both"/>
        <w:rPr>
          <w:b w:val="1"/>
        </w:rPr>
      </w:pPr>
      <w:r w:rsidDel="00000000" w:rsidR="00000000" w:rsidRPr="00000000">
        <w:rPr>
          <w:rtl w:val="0"/>
        </w:rPr>
      </w:r>
    </w:p>
    <w:p w:rsidR="00000000" w:rsidDel="00000000" w:rsidP="00000000" w:rsidRDefault="00000000" w:rsidRPr="00000000" w14:paraId="00000048">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2</w:t>
      </w:r>
      <w:r w:rsidDel="00000000" w:rsidR="00000000" w:rsidRPr="00000000">
        <w:rPr>
          <w:rtl w:val="0"/>
        </w:rPr>
      </w:r>
    </w:p>
    <w:p w:rsidR="00000000" w:rsidDel="00000000" w:rsidP="00000000" w:rsidRDefault="00000000" w:rsidRPr="00000000" w14:paraId="00000049">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Welcome to the Fiddy Working Heritage Farm. This </w:t>
      </w:r>
      <w:r w:rsidDel="00000000" w:rsidR="00000000" w:rsidRPr="00000000">
        <w:rPr>
          <w:rtl w:val="0"/>
        </w:rPr>
        <w:t xml:space="preserve">…………………………….. </w:t>
      </w:r>
      <w:r w:rsidDel="00000000" w:rsidR="00000000" w:rsidRPr="00000000">
        <w:rPr>
          <w:b w:val="1"/>
          <w:rtl w:val="0"/>
        </w:rPr>
        <w:t xml:space="preserve">(10)</w:t>
      </w:r>
      <w:r w:rsidDel="00000000" w:rsidR="00000000" w:rsidRPr="00000000">
        <w:rPr>
          <w:color w:val="000000"/>
          <w:rtl w:val="0"/>
        </w:rPr>
        <w:t xml:space="preserve"> gives you the experience of agriculture and rural life in the English countryside at the end of the nineteenth century. So you’ll see a typical farm of that period, and like me, all the staff are dressed in clothes of that time.</w:t>
      </w:r>
      <w:r w:rsidDel="00000000" w:rsidR="00000000" w:rsidRPr="00000000">
        <w:rPr>
          <w:rtl w:val="0"/>
        </w:rPr>
      </w:r>
    </w:p>
    <w:p w:rsidR="00000000" w:rsidDel="00000000" w:rsidP="00000000" w:rsidRDefault="00000000" w:rsidRPr="00000000" w14:paraId="0000004A">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 must give you some advice and safety tips before we go any further. As it’s a working farm, please </w:t>
      </w:r>
      <w:r w:rsidDel="00000000" w:rsidR="00000000" w:rsidRPr="00000000">
        <w:rPr>
          <w:b w:val="1"/>
          <w:color w:val="000000"/>
          <w:highlight w:val="yellow"/>
          <w:u w:val="single"/>
          <w:rtl w:val="0"/>
        </w:rPr>
        <w:t xml:space="preserve">don’t </w:t>
      </w:r>
      <w:r w:rsidDel="00000000" w:rsidR="00000000" w:rsidRPr="00000000">
        <w:rPr>
          <w:b w:val="1"/>
          <w:highlight w:val="cyan"/>
          <w:u w:val="single"/>
          <w:rtl w:val="0"/>
        </w:rPr>
        <w:t xml:space="preserve">………………………………….</w:t>
      </w:r>
      <w:r w:rsidDel="00000000" w:rsidR="00000000" w:rsidRPr="00000000">
        <w:rPr>
          <w:b w:val="1"/>
          <w:color w:val="000000"/>
          <w:highlight w:val="yellow"/>
          <w:u w:val="single"/>
          <w:rtl w:val="0"/>
        </w:rPr>
        <w:t xml:space="preserve"> </w:t>
      </w:r>
      <w:r w:rsidDel="00000000" w:rsidR="00000000" w:rsidRPr="00000000">
        <w:rPr>
          <w:b w:val="1"/>
          <w:rtl w:val="0"/>
        </w:rPr>
        <w:t xml:space="preserve">(11) </w:t>
      </w:r>
      <w:r w:rsidDel="00000000" w:rsidR="00000000" w:rsidRPr="00000000">
        <w:rPr>
          <w:b w:val="1"/>
          <w:color w:val="000000"/>
          <w:highlight w:val="yellow"/>
          <w:u w:val="single"/>
          <w:rtl w:val="0"/>
        </w:rPr>
        <w:t xml:space="preserve">the animals (Q11)</w:t>
      </w:r>
      <w:r w:rsidDel="00000000" w:rsidR="00000000" w:rsidRPr="00000000">
        <w:rPr>
          <w:color w:val="000000"/>
          <w:rtl w:val="0"/>
        </w:rPr>
        <w:t xml:space="preserve">. We have a lot here, and many of them are breeds that are now quite rare.</w:t>
      </w:r>
      <w:r w:rsidDel="00000000" w:rsidR="00000000" w:rsidRPr="00000000">
        <w:rPr>
          <w:rtl w:val="0"/>
        </w:rPr>
      </w:r>
    </w:p>
    <w:p w:rsidR="00000000" w:rsidDel="00000000" w:rsidP="00000000" w:rsidRDefault="00000000" w:rsidRPr="00000000" w14:paraId="0000004B">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highlight w:val="yellow"/>
          <w:u w:val="single"/>
          <w:rtl w:val="0"/>
        </w:rPr>
        <w:t xml:space="preserve">And do stay at a safe distance from the tools: some of them have sharp points which can be pretty dangerous, so please don’t touch them (Q12).</w:t>
      </w:r>
      <w:r w:rsidDel="00000000" w:rsidR="00000000" w:rsidRPr="00000000">
        <w:rPr>
          <w:color w:val="000000"/>
          <w:rtl w:val="0"/>
        </w:rPr>
        <w:t xml:space="preserve"> We don’t want any accidents, do we?</w:t>
      </w:r>
      <w:r w:rsidDel="00000000" w:rsidR="00000000" w:rsidRPr="00000000">
        <w:rPr>
          <w:rtl w:val="0"/>
        </w:rPr>
      </w:r>
    </w:p>
    <w:p w:rsidR="00000000" w:rsidDel="00000000" w:rsidP="00000000" w:rsidRDefault="00000000" w:rsidRPr="00000000" w14:paraId="0000004C">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ground is very </w:t>
      </w:r>
      <w:r w:rsidDel="00000000" w:rsidR="00000000" w:rsidRPr="00000000">
        <w:rPr>
          <w:color w:val="000000"/>
          <w:highlight w:val="cyan"/>
          <w:rtl w:val="0"/>
        </w:rPr>
        <w:t xml:space="preserve">uneven,</w:t>
      </w:r>
      <w:r w:rsidDel="00000000" w:rsidR="00000000" w:rsidRPr="00000000">
        <w:rPr>
          <w:color w:val="000000"/>
          <w:rtl w:val="0"/>
        </w:rPr>
        <w:t xml:space="preserve"> and you might slip if you’re wearing sandals so </w:t>
      </w:r>
      <w:r w:rsidDel="00000000" w:rsidR="00000000" w:rsidRPr="00000000">
        <w:rPr>
          <w:b w:val="1"/>
          <w:color w:val="000000"/>
          <w:highlight w:val="yellow"/>
          <w:u w:val="single"/>
          <w:rtl w:val="0"/>
        </w:rPr>
        <w:t xml:space="preserve">I’m glad to see you’re all wearing shoes – we always advise people to do that. (Q13)</w:t>
      </w:r>
      <w:r w:rsidDel="00000000" w:rsidR="00000000" w:rsidRPr="00000000">
        <w:rPr>
          <w:rtl w:val="0"/>
        </w:rPr>
      </w:r>
    </w:p>
    <w:p w:rsidR="00000000" w:rsidDel="00000000" w:rsidP="00000000" w:rsidRDefault="00000000" w:rsidRPr="00000000" w14:paraId="0000004D">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Now, children of all ages are very welcome here, and usually even very young children love the ducks and lambs, so do bring them along next time you come.</w:t>
      </w:r>
      <w:r w:rsidDel="00000000" w:rsidR="00000000" w:rsidRPr="00000000">
        <w:rPr>
          <w:rtl w:val="0"/>
        </w:rPr>
      </w:r>
    </w:p>
    <w:p w:rsidR="00000000" w:rsidDel="00000000" w:rsidP="00000000" w:rsidRDefault="00000000" w:rsidRPr="00000000" w14:paraId="0000004E">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highlight w:val="yellow"/>
          <w:u w:val="single"/>
          <w:rtl w:val="0"/>
        </w:rPr>
        <w:t xml:space="preserve">I don’t think any of you have brought dogs with you, but in case you have, I’m afraid they’ll have to stay in the car park unless they’re guide dogs (Q14).</w:t>
      </w:r>
      <w:r w:rsidDel="00000000" w:rsidR="00000000" w:rsidRPr="00000000">
        <w:rPr>
          <w:color w:val="000000"/>
          <w:rtl w:val="0"/>
        </w:rPr>
        <w:t xml:space="preserve"> I’m sure you’ll understand that they could cause </w:t>
      </w:r>
      <w:r w:rsidDel="00000000" w:rsidR="00000000" w:rsidRPr="00000000">
        <w:rPr>
          <w:rtl w:val="0"/>
        </w:rPr>
        <w:t xml:space="preserve">……………………………………..</w:t>
      </w:r>
      <w:r w:rsidDel="00000000" w:rsidR="00000000" w:rsidRPr="00000000">
        <w:rPr>
          <w:color w:val="000000"/>
          <w:rtl w:val="0"/>
        </w:rPr>
        <w:t xml:space="preserve"> </w:t>
      </w:r>
      <w:r w:rsidDel="00000000" w:rsidR="00000000" w:rsidRPr="00000000">
        <w:rPr>
          <w:b w:val="1"/>
          <w:rtl w:val="0"/>
        </w:rPr>
        <w:t xml:space="preserve">(12) </w:t>
      </w:r>
      <w:r w:rsidDel="00000000" w:rsidR="00000000" w:rsidRPr="00000000">
        <w:rPr>
          <w:color w:val="000000"/>
          <w:rtl w:val="0"/>
        </w:rPr>
        <w:t xml:space="preserve">on a farm.</w:t>
      </w:r>
      <w:r w:rsidDel="00000000" w:rsidR="00000000" w:rsidRPr="00000000">
        <w:rPr>
          <w:rtl w:val="0"/>
        </w:rPr>
      </w:r>
    </w:p>
    <w:p w:rsidR="00000000" w:rsidDel="00000000" w:rsidP="00000000" w:rsidRDefault="00000000" w:rsidRPr="00000000" w14:paraId="0000004F">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Now let me give you some idea of the layout of the farm. The building where you bought your tickets is the New Barn, immediately to your right, and we’re now at the beginning of the main path to the farmland – and of course the car park is on your left. </w:t>
      </w:r>
      <w:r w:rsidDel="00000000" w:rsidR="00000000" w:rsidRPr="00000000">
        <w:rPr>
          <w:b w:val="1"/>
          <w:color w:val="000000"/>
          <w:highlight w:val="yellow"/>
          <w:u w:val="single"/>
          <w:rtl w:val="0"/>
        </w:rPr>
        <w:t xml:space="preserve">The scarecrow you can see in the car park in the corner, beside the main path (Q15),</w:t>
      </w:r>
      <w:r w:rsidDel="00000000" w:rsidR="00000000" w:rsidRPr="00000000">
        <w:rPr>
          <w:color w:val="000000"/>
          <w:rtl w:val="0"/>
        </w:rPr>
        <w:t xml:space="preserve"> is a traditional figure for keeping the birds away from crops, but our scarecrow is a permanent sculpture. It’s taller than a human being, so you can see it from quite a distance.</w:t>
      </w:r>
      <w:r w:rsidDel="00000000" w:rsidR="00000000" w:rsidRPr="00000000">
        <w:rPr>
          <w:rtl w:val="0"/>
        </w:rPr>
      </w:r>
    </w:p>
    <w:p w:rsidR="00000000" w:rsidDel="00000000" w:rsidP="00000000" w:rsidRDefault="00000000" w:rsidRPr="00000000" w14:paraId="00000050">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highlight w:val="yellow"/>
          <w:u w:val="single"/>
          <w:rtl w:val="0"/>
        </w:rPr>
        <w:t xml:space="preserve">If you look ahead of you, you’ll </w:t>
      </w:r>
      <w:r w:rsidDel="00000000" w:rsidR="00000000" w:rsidRPr="00000000">
        <w:rPr>
          <w:b w:val="1"/>
          <w:highlight w:val="yellow"/>
          <w:u w:val="single"/>
          <w:rtl w:val="0"/>
        </w:rPr>
        <w:t xml:space="preserve">………………………………</w:t>
      </w:r>
      <w:r w:rsidDel="00000000" w:rsidR="00000000" w:rsidRPr="00000000">
        <w:rPr>
          <w:b w:val="1"/>
          <w:color w:val="000000"/>
          <w:highlight w:val="yellow"/>
          <w:u w:val="single"/>
          <w:rtl w:val="0"/>
        </w:rPr>
        <w:t xml:space="preserve">. </w:t>
      </w:r>
      <w:r w:rsidDel="00000000" w:rsidR="00000000" w:rsidRPr="00000000">
        <w:rPr>
          <w:b w:val="1"/>
          <w:rtl w:val="0"/>
        </w:rPr>
        <w:t xml:space="preserve">(13)</w:t>
      </w:r>
      <w:r w:rsidDel="00000000" w:rsidR="00000000" w:rsidRPr="00000000">
        <w:rPr>
          <w:b w:val="1"/>
          <w:color w:val="000000"/>
          <w:highlight w:val="yellow"/>
          <w:u w:val="single"/>
          <w:rtl w:val="0"/>
        </w:rPr>
        <w:t xml:space="preserve"> It’s opposite the New Barn, beside the side path that branches off to the right just over there (Q16).</w:t>
      </w:r>
      <w:r w:rsidDel="00000000" w:rsidR="00000000" w:rsidRPr="00000000">
        <w:rPr>
          <w:color w:val="000000"/>
          <w:rtl w:val="0"/>
        </w:rPr>
        <w:t xml:space="preserve"> The maze is made out of hedges which are too tall for young children to see over them, but it’s quite small, so you can’t get lost in it!</w:t>
      </w:r>
      <w:r w:rsidDel="00000000" w:rsidR="00000000" w:rsidRPr="00000000">
        <w:rPr>
          <w:rtl w:val="0"/>
        </w:rPr>
      </w:r>
    </w:p>
    <w:p w:rsidR="00000000" w:rsidDel="00000000" w:rsidP="00000000" w:rsidRDefault="00000000" w:rsidRPr="00000000" w14:paraId="00000051">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Now, can you see the bridge crossing the fish pool further up the main path? </w:t>
      </w:r>
      <w:r w:rsidDel="00000000" w:rsidR="00000000" w:rsidRPr="00000000">
        <w:rPr>
          <w:b w:val="1"/>
          <w:color w:val="000000"/>
          <w:highlight w:val="yellow"/>
          <w:u w:val="single"/>
          <w:rtl w:val="0"/>
        </w:rPr>
        <w:t xml:space="preserve">If you want to go to the café, go towards the bridge and turn right just before it. Walk along the side path and the café’s </w:t>
      </w:r>
      <w:r w:rsidDel="00000000" w:rsidR="00000000" w:rsidRPr="00000000">
        <w:rPr>
          <w:b w:val="1"/>
          <w:highlight w:val="yellow"/>
          <w:u w:val="single"/>
          <w:rtl w:val="0"/>
        </w:rPr>
        <w:t xml:space="preserve">……………………………………. </w:t>
      </w:r>
      <w:r w:rsidDel="00000000" w:rsidR="00000000" w:rsidRPr="00000000">
        <w:rPr>
          <w:b w:val="1"/>
          <w:rtl w:val="0"/>
        </w:rPr>
        <w:t xml:space="preserve">(14)</w:t>
      </w:r>
      <w:r w:rsidDel="00000000" w:rsidR="00000000" w:rsidRPr="00000000">
        <w:rPr>
          <w:b w:val="1"/>
          <w:color w:val="000000"/>
          <w:highlight w:val="yellow"/>
          <w:u w:val="single"/>
          <w:rtl w:val="0"/>
        </w:rPr>
        <w:t xml:space="preserve"> you come to (Q17).</w:t>
      </w:r>
      <w:r w:rsidDel="00000000" w:rsidR="00000000" w:rsidRPr="00000000">
        <w:rPr>
          <w:color w:val="000000"/>
          <w:rtl w:val="0"/>
        </w:rPr>
        <w:t xml:space="preserve"> The building was originally the schoolhouse, and it’s well over a hundred years old.</w:t>
      </w:r>
      <w:r w:rsidDel="00000000" w:rsidR="00000000" w:rsidRPr="00000000">
        <w:rPr>
          <w:rtl w:val="0"/>
        </w:rPr>
      </w:r>
    </w:p>
    <w:p w:rsidR="00000000" w:rsidDel="00000000" w:rsidP="00000000" w:rsidRDefault="00000000" w:rsidRPr="00000000" w14:paraId="00000052">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As you may know, we run skills workshops here, where you can learn traditional crafts like woodwork and basket-making. You can see examples of the work, and talk to someone about the courses, in the Black Barn.</w:t>
      </w:r>
      <w:r w:rsidDel="00000000" w:rsidR="00000000" w:rsidRPr="00000000">
        <w:rPr>
          <w:b w:val="1"/>
          <w:color w:val="000000"/>
          <w:highlight w:val="yellow"/>
          <w:u w:val="single"/>
          <w:rtl w:val="0"/>
        </w:rPr>
        <w:t xml:space="preserve"> If you take the side path to the right, here, just by the New Barn, you’ll come to the Black Barn just where the path first bends. (Q18)</w:t>
      </w:r>
      <w:r w:rsidDel="00000000" w:rsidR="00000000" w:rsidRPr="00000000">
        <w:rPr>
          <w:rtl w:val="0"/>
        </w:rPr>
      </w:r>
    </w:p>
    <w:p w:rsidR="00000000" w:rsidDel="00000000" w:rsidP="00000000" w:rsidRDefault="00000000" w:rsidRPr="00000000" w14:paraId="00000053">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Now I mustn’t forget to tell you about picnicking, as I can see some of you have brought your lunch with you. You can picnic in the field, though do clear up behind you, of course. </w:t>
      </w:r>
      <w:r w:rsidDel="00000000" w:rsidR="00000000" w:rsidRPr="00000000">
        <w:rPr>
          <w:b w:val="1"/>
          <w:color w:val="000000"/>
          <w:highlight w:val="yellow"/>
          <w:u w:val="single"/>
          <w:rtl w:val="0"/>
        </w:rPr>
        <w:t xml:space="preserve">Or if you’d prefer a covered picnic area, there’s one near the farmyard: just after you cross the bridge, there’s a </w:t>
      </w:r>
      <w:r w:rsidDel="00000000" w:rsidR="00000000" w:rsidRPr="00000000">
        <w:rPr>
          <w:b w:val="1"/>
          <w:highlight w:val="yellow"/>
          <w:u w:val="single"/>
          <w:rtl w:val="0"/>
        </w:rPr>
        <w:t xml:space="preserve">…………………………………………………….. </w:t>
      </w:r>
      <w:r w:rsidDel="00000000" w:rsidR="00000000" w:rsidRPr="00000000">
        <w:rPr>
          <w:b w:val="1"/>
          <w:rtl w:val="0"/>
        </w:rPr>
        <w:t xml:space="preserve">(15)</w:t>
      </w:r>
      <w:r w:rsidDel="00000000" w:rsidR="00000000" w:rsidRPr="00000000">
        <w:rPr>
          <w:b w:val="1"/>
          <w:color w:val="000000"/>
          <w:highlight w:val="yellow"/>
          <w:u w:val="single"/>
          <w:rtl w:val="0"/>
        </w:rPr>
        <w:t xml:space="preserve"> on the right. (Q19)</w:t>
      </w:r>
      <w:r w:rsidDel="00000000" w:rsidR="00000000" w:rsidRPr="00000000">
        <w:rPr>
          <w:rtl w:val="0"/>
        </w:rPr>
      </w:r>
    </w:p>
    <w:p w:rsidR="00000000" w:rsidDel="00000000" w:rsidP="00000000" w:rsidRDefault="00000000" w:rsidRPr="00000000" w14:paraId="00000054">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And the last thing to mention is </w:t>
      </w:r>
      <w:r w:rsidDel="00000000" w:rsidR="00000000" w:rsidRPr="00000000">
        <w:rPr>
          <w:b w:val="1"/>
          <w:color w:val="000000"/>
          <w:highlight w:val="yellow"/>
          <w:u w:val="single"/>
          <w:rtl w:val="0"/>
        </w:rPr>
        <w:t xml:space="preserve">Fiddy House itself. From here you can cross the bridge then walk along the footpath through the field to the left of the farmyard. That goes to the house (Q20)</w:t>
      </w:r>
      <w:r w:rsidDel="00000000" w:rsidR="00000000" w:rsidRPr="00000000">
        <w:rPr>
          <w:color w:val="000000"/>
          <w:highlight w:val="yellow"/>
          <w:u w:val="single"/>
          <w:rtl w:val="0"/>
        </w:rPr>
        <w:t xml:space="preserve">,</w:t>
      </w:r>
      <w:r w:rsidDel="00000000" w:rsidR="00000000" w:rsidRPr="00000000">
        <w:rPr>
          <w:color w:val="000000"/>
          <w:rtl w:val="0"/>
        </w:rPr>
        <w:t xml:space="preserve"> and it’ll give you a lovely view of it. It’s certainly worth a few photographs, but as it’s a private home, I’m afraid you can’t go inside.</w:t>
      </w:r>
      <w:r w:rsidDel="00000000" w:rsidR="00000000" w:rsidRPr="00000000">
        <w:rPr>
          <w:rtl w:val="0"/>
        </w:rPr>
      </w:r>
    </w:p>
    <w:p w:rsidR="00000000" w:rsidDel="00000000" w:rsidP="00000000" w:rsidRDefault="00000000" w:rsidRPr="00000000" w14:paraId="00000055">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Right. Well, if you’re all ready, we’ll</w:t>
      </w:r>
      <w:r w:rsidDel="00000000" w:rsidR="00000000" w:rsidRPr="00000000">
        <w:rPr>
          <w:color w:val="000000"/>
          <w:highlight w:val="cyan"/>
          <w:rtl w:val="0"/>
        </w:rPr>
        <w:t xml:space="preserve"> </w:t>
      </w:r>
      <w:r w:rsidDel="00000000" w:rsidR="00000000" w:rsidRPr="00000000">
        <w:rPr>
          <w:highlight w:val="cyan"/>
          <w:rtl w:val="0"/>
        </w:rPr>
        <w:t xml:space="preserve">……………………………………</w:t>
      </w:r>
      <w:r w:rsidDel="00000000" w:rsidR="00000000" w:rsidRPr="00000000">
        <w:rPr>
          <w:color w:val="000000"/>
          <w:rtl w:val="0"/>
        </w:rPr>
        <w:t xml:space="preserve"> </w:t>
      </w:r>
      <w:r w:rsidDel="00000000" w:rsidR="00000000" w:rsidRPr="00000000">
        <w:rPr>
          <w:b w:val="1"/>
          <w:rtl w:val="0"/>
        </w:rPr>
        <w:t xml:space="preserve">(16) </w:t>
      </w:r>
      <w:r w:rsidDel="00000000" w:rsidR="00000000" w:rsidRPr="00000000">
        <w:rPr>
          <w:color w:val="000000"/>
          <w:rtl w:val="0"/>
        </w:rPr>
        <w:t xml:space="preserve">on our tour of the farm. </w:t>
      </w:r>
      <w:r w:rsidDel="00000000" w:rsidR="00000000" w:rsidRPr="00000000">
        <w:rPr>
          <w:rtl w:val="0"/>
        </w:rPr>
      </w:r>
    </w:p>
    <w:p w:rsidR="00000000" w:rsidDel="00000000" w:rsidP="00000000" w:rsidRDefault="00000000" w:rsidRPr="00000000" w14:paraId="00000056">
      <w:pPr>
        <w:spacing w:before="120" w:lineRule="auto"/>
        <w:jc w:val="both"/>
        <w:rPr>
          <w:b w:val="1"/>
          <w:color w:val="000000"/>
        </w:rPr>
      </w:pPr>
      <w:r w:rsidDel="00000000" w:rsidR="00000000" w:rsidRPr="00000000">
        <w:rPr>
          <w:rtl w:val="0"/>
        </w:rPr>
      </w:r>
    </w:p>
    <w:p w:rsidR="00000000" w:rsidDel="00000000" w:rsidP="00000000" w:rsidRDefault="00000000" w:rsidRPr="00000000" w14:paraId="00000057">
      <w:pPr>
        <w:spacing w:before="120" w:lineRule="auto"/>
        <w:jc w:val="both"/>
        <w:rPr>
          <w:b w:val="1"/>
        </w:rPr>
      </w:pPr>
      <w:r w:rsidDel="00000000" w:rsidR="00000000" w:rsidRPr="00000000">
        <w:rPr>
          <w:rtl w:val="0"/>
        </w:rPr>
      </w:r>
    </w:p>
    <w:p w:rsidR="00000000" w:rsidDel="00000000" w:rsidP="00000000" w:rsidRDefault="00000000" w:rsidRPr="00000000" w14:paraId="00000058">
      <w:pPr>
        <w:spacing w:before="120" w:lineRule="auto"/>
        <w:jc w:val="both"/>
        <w:rPr>
          <w:b w:val="1"/>
        </w:rPr>
      </w:pPr>
      <w:r w:rsidDel="00000000" w:rsidR="00000000" w:rsidRPr="00000000">
        <w:rPr>
          <w:rtl w:val="0"/>
        </w:rPr>
      </w:r>
    </w:p>
    <w:p w:rsidR="00000000" w:rsidDel="00000000" w:rsidP="00000000" w:rsidRDefault="00000000" w:rsidRPr="00000000" w14:paraId="00000059">
      <w:pPr>
        <w:spacing w:before="120" w:lineRule="auto"/>
        <w:jc w:val="both"/>
        <w:rPr>
          <w:b w:val="1"/>
        </w:rPr>
      </w:pPr>
      <w:r w:rsidDel="00000000" w:rsidR="00000000" w:rsidRPr="00000000">
        <w:rPr>
          <w:rtl w:val="0"/>
        </w:rPr>
      </w:r>
    </w:p>
    <w:p w:rsidR="00000000" w:rsidDel="00000000" w:rsidP="00000000" w:rsidRDefault="00000000" w:rsidRPr="00000000" w14:paraId="0000005A">
      <w:pPr>
        <w:spacing w:before="120" w:lineRule="auto"/>
        <w:jc w:val="both"/>
        <w:rPr>
          <w:b w:val="1"/>
        </w:rPr>
      </w:pPr>
      <w:r w:rsidDel="00000000" w:rsidR="00000000" w:rsidRPr="00000000">
        <w:rPr>
          <w:rtl w:val="0"/>
        </w:rPr>
      </w:r>
    </w:p>
    <w:p w:rsidR="00000000" w:rsidDel="00000000" w:rsidP="00000000" w:rsidRDefault="00000000" w:rsidRPr="00000000" w14:paraId="0000005B">
      <w:pPr>
        <w:spacing w:before="120" w:lineRule="auto"/>
        <w:jc w:val="both"/>
        <w:rPr>
          <w:b w:val="1"/>
        </w:rPr>
      </w:pPr>
      <w:r w:rsidDel="00000000" w:rsidR="00000000" w:rsidRPr="00000000">
        <w:rPr>
          <w:rtl w:val="0"/>
        </w:rPr>
      </w:r>
    </w:p>
    <w:p w:rsidR="00000000" w:rsidDel="00000000" w:rsidP="00000000" w:rsidRDefault="00000000" w:rsidRPr="00000000" w14:paraId="0000005C">
      <w:pPr>
        <w:spacing w:before="120" w:lineRule="auto"/>
        <w:jc w:val="both"/>
        <w:rPr>
          <w:b w:val="1"/>
        </w:rPr>
      </w:pPr>
      <w:r w:rsidDel="00000000" w:rsidR="00000000" w:rsidRPr="00000000">
        <w:rPr>
          <w:rtl w:val="0"/>
        </w:rPr>
      </w:r>
    </w:p>
    <w:p w:rsidR="00000000" w:rsidDel="00000000" w:rsidP="00000000" w:rsidRDefault="00000000" w:rsidRPr="00000000" w14:paraId="0000005D">
      <w:pPr>
        <w:spacing w:before="120" w:lineRule="auto"/>
        <w:jc w:val="both"/>
        <w:rPr>
          <w:b w:val="1"/>
        </w:rPr>
      </w:pPr>
      <w:r w:rsidDel="00000000" w:rsidR="00000000" w:rsidRPr="00000000">
        <w:rPr>
          <w:rtl w:val="0"/>
        </w:rPr>
      </w:r>
    </w:p>
    <w:p w:rsidR="00000000" w:rsidDel="00000000" w:rsidP="00000000" w:rsidRDefault="00000000" w:rsidRPr="00000000" w14:paraId="0000005E">
      <w:pPr>
        <w:spacing w:before="120" w:lineRule="auto"/>
        <w:jc w:val="both"/>
        <w:rPr>
          <w:b w:val="1"/>
        </w:rPr>
      </w:pPr>
      <w:r w:rsidDel="00000000" w:rsidR="00000000" w:rsidRPr="00000000">
        <w:rPr>
          <w:rtl w:val="0"/>
        </w:rPr>
      </w:r>
    </w:p>
    <w:p w:rsidR="00000000" w:rsidDel="00000000" w:rsidP="00000000" w:rsidRDefault="00000000" w:rsidRPr="00000000" w14:paraId="0000005F">
      <w:pPr>
        <w:spacing w:before="120" w:lineRule="auto"/>
        <w:jc w:val="both"/>
        <w:rPr>
          <w:b w:val="1"/>
        </w:rPr>
      </w:pPr>
      <w:r w:rsidDel="00000000" w:rsidR="00000000" w:rsidRPr="00000000">
        <w:rPr>
          <w:rtl w:val="0"/>
        </w:rPr>
      </w:r>
    </w:p>
    <w:p w:rsidR="00000000" w:rsidDel="00000000" w:rsidP="00000000" w:rsidRDefault="00000000" w:rsidRPr="00000000" w14:paraId="00000060">
      <w:pPr>
        <w:spacing w:before="120" w:lineRule="auto"/>
        <w:jc w:val="both"/>
        <w:rPr>
          <w:b w:val="1"/>
        </w:rPr>
      </w:pPr>
      <w:r w:rsidDel="00000000" w:rsidR="00000000" w:rsidRPr="00000000">
        <w:rPr>
          <w:rtl w:val="0"/>
        </w:rPr>
      </w:r>
    </w:p>
    <w:p w:rsidR="00000000" w:rsidDel="00000000" w:rsidP="00000000" w:rsidRDefault="00000000" w:rsidRPr="00000000" w14:paraId="00000061">
      <w:pPr>
        <w:spacing w:before="120" w:lineRule="auto"/>
        <w:jc w:val="both"/>
        <w:rPr>
          <w:b w:val="1"/>
        </w:rPr>
      </w:pPr>
      <w:r w:rsidDel="00000000" w:rsidR="00000000" w:rsidRPr="00000000">
        <w:rPr>
          <w:rtl w:val="0"/>
        </w:rPr>
      </w:r>
    </w:p>
    <w:p w:rsidR="00000000" w:rsidDel="00000000" w:rsidP="00000000" w:rsidRDefault="00000000" w:rsidRPr="00000000" w14:paraId="00000062">
      <w:pPr>
        <w:spacing w:before="120" w:lineRule="auto"/>
        <w:jc w:val="both"/>
        <w:rPr>
          <w:b w:val="1"/>
        </w:rPr>
      </w:pPr>
      <w:r w:rsidDel="00000000" w:rsidR="00000000" w:rsidRPr="00000000">
        <w:rPr>
          <w:rtl w:val="0"/>
        </w:rPr>
      </w:r>
    </w:p>
    <w:p w:rsidR="00000000" w:rsidDel="00000000" w:rsidP="00000000" w:rsidRDefault="00000000" w:rsidRPr="00000000" w14:paraId="00000063">
      <w:pPr>
        <w:spacing w:before="120" w:lineRule="auto"/>
        <w:jc w:val="both"/>
        <w:rPr>
          <w:b w:val="1"/>
        </w:rPr>
      </w:pPr>
      <w:r w:rsidDel="00000000" w:rsidR="00000000" w:rsidRPr="00000000">
        <w:rPr>
          <w:rtl w:val="0"/>
        </w:rPr>
      </w:r>
    </w:p>
    <w:p w:rsidR="00000000" w:rsidDel="00000000" w:rsidP="00000000" w:rsidRDefault="00000000" w:rsidRPr="00000000" w14:paraId="00000064">
      <w:pPr>
        <w:spacing w:before="120" w:lineRule="auto"/>
        <w:jc w:val="both"/>
        <w:rPr>
          <w:b w:val="1"/>
        </w:rPr>
      </w:pPr>
      <w:r w:rsidDel="00000000" w:rsidR="00000000" w:rsidRPr="00000000">
        <w:rPr>
          <w:rtl w:val="0"/>
        </w:rPr>
      </w:r>
    </w:p>
    <w:p w:rsidR="00000000" w:rsidDel="00000000" w:rsidP="00000000" w:rsidRDefault="00000000" w:rsidRPr="00000000" w14:paraId="00000065">
      <w:pPr>
        <w:spacing w:before="120" w:lineRule="auto"/>
        <w:jc w:val="both"/>
        <w:rPr>
          <w:b w:val="1"/>
        </w:rPr>
      </w:pPr>
      <w:r w:rsidDel="00000000" w:rsidR="00000000" w:rsidRPr="00000000">
        <w:rPr>
          <w:rtl w:val="0"/>
        </w:rPr>
      </w:r>
    </w:p>
    <w:p w:rsidR="00000000" w:rsidDel="00000000" w:rsidP="00000000" w:rsidRDefault="00000000" w:rsidRPr="00000000" w14:paraId="00000066">
      <w:pPr>
        <w:spacing w:before="120" w:lineRule="auto"/>
        <w:jc w:val="both"/>
        <w:rPr>
          <w:b w:val="1"/>
        </w:rPr>
      </w:pPr>
      <w:r w:rsidDel="00000000" w:rsidR="00000000" w:rsidRPr="00000000">
        <w:rPr>
          <w:rtl w:val="0"/>
        </w:rPr>
      </w:r>
    </w:p>
    <w:p w:rsidR="00000000" w:rsidDel="00000000" w:rsidP="00000000" w:rsidRDefault="00000000" w:rsidRPr="00000000" w14:paraId="00000067">
      <w:pPr>
        <w:spacing w:before="120" w:lineRule="auto"/>
        <w:jc w:val="both"/>
        <w:rPr>
          <w:b w:val="1"/>
        </w:rPr>
      </w:pPr>
      <w:r w:rsidDel="00000000" w:rsidR="00000000" w:rsidRPr="00000000">
        <w:rPr>
          <w:rtl w:val="0"/>
        </w:rPr>
      </w:r>
    </w:p>
    <w:p w:rsidR="00000000" w:rsidDel="00000000" w:rsidP="00000000" w:rsidRDefault="00000000" w:rsidRPr="00000000" w14:paraId="00000068">
      <w:pPr>
        <w:spacing w:before="120" w:lineRule="auto"/>
        <w:jc w:val="both"/>
        <w:rPr>
          <w:b w:val="1"/>
        </w:rPr>
      </w:pPr>
      <w:r w:rsidDel="00000000" w:rsidR="00000000" w:rsidRPr="00000000">
        <w:rPr>
          <w:rtl w:val="0"/>
        </w:rPr>
      </w:r>
    </w:p>
    <w:p w:rsidR="00000000" w:rsidDel="00000000" w:rsidP="00000000" w:rsidRDefault="00000000" w:rsidRPr="00000000" w14:paraId="00000069">
      <w:pPr>
        <w:spacing w:before="120" w:lineRule="auto"/>
        <w:jc w:val="both"/>
        <w:rPr>
          <w:b w:val="1"/>
        </w:rPr>
      </w:pPr>
      <w:r w:rsidDel="00000000" w:rsidR="00000000" w:rsidRPr="00000000">
        <w:rPr>
          <w:rtl w:val="0"/>
        </w:rPr>
      </w:r>
    </w:p>
    <w:p w:rsidR="00000000" w:rsidDel="00000000" w:rsidP="00000000" w:rsidRDefault="00000000" w:rsidRPr="00000000" w14:paraId="0000006A">
      <w:pPr>
        <w:spacing w:before="120" w:lineRule="auto"/>
        <w:jc w:val="both"/>
        <w:rPr>
          <w:b w:val="1"/>
        </w:rPr>
      </w:pPr>
      <w:r w:rsidDel="00000000" w:rsidR="00000000" w:rsidRPr="00000000">
        <w:rPr>
          <w:rtl w:val="0"/>
        </w:rPr>
      </w:r>
    </w:p>
    <w:p w:rsidR="00000000" w:rsidDel="00000000" w:rsidP="00000000" w:rsidRDefault="00000000" w:rsidRPr="00000000" w14:paraId="0000006B">
      <w:pPr>
        <w:spacing w:before="120" w:lineRule="auto"/>
        <w:jc w:val="both"/>
        <w:rPr>
          <w:b w:val="1"/>
        </w:rPr>
      </w:pPr>
      <w:r w:rsidDel="00000000" w:rsidR="00000000" w:rsidRPr="00000000">
        <w:rPr>
          <w:rtl w:val="0"/>
        </w:rPr>
      </w:r>
    </w:p>
    <w:p w:rsidR="00000000" w:rsidDel="00000000" w:rsidP="00000000" w:rsidRDefault="00000000" w:rsidRPr="00000000" w14:paraId="0000006C">
      <w:pPr>
        <w:spacing w:before="120" w:lineRule="auto"/>
        <w:jc w:val="both"/>
        <w:rPr>
          <w:b w:val="1"/>
        </w:rPr>
      </w:pPr>
      <w:r w:rsidDel="00000000" w:rsidR="00000000" w:rsidRPr="00000000">
        <w:rPr>
          <w:rtl w:val="0"/>
        </w:rPr>
      </w:r>
    </w:p>
    <w:p w:rsidR="00000000" w:rsidDel="00000000" w:rsidP="00000000" w:rsidRDefault="00000000" w:rsidRPr="00000000" w14:paraId="0000006D">
      <w:pPr>
        <w:spacing w:before="120" w:lineRule="auto"/>
        <w:jc w:val="both"/>
        <w:rPr>
          <w:b w:val="1"/>
        </w:rPr>
      </w:pPr>
      <w:r w:rsidDel="00000000" w:rsidR="00000000" w:rsidRPr="00000000">
        <w:rPr>
          <w:rtl w:val="0"/>
        </w:rPr>
      </w:r>
    </w:p>
    <w:p w:rsidR="00000000" w:rsidDel="00000000" w:rsidP="00000000" w:rsidRDefault="00000000" w:rsidRPr="00000000" w14:paraId="0000006E">
      <w:pPr>
        <w:spacing w:before="120" w:lineRule="auto"/>
        <w:jc w:val="both"/>
        <w:rPr>
          <w:b w:val="1"/>
        </w:rPr>
      </w:pPr>
      <w:r w:rsidDel="00000000" w:rsidR="00000000" w:rsidRPr="00000000">
        <w:rPr>
          <w:rtl w:val="0"/>
        </w:rPr>
      </w:r>
    </w:p>
    <w:p w:rsidR="00000000" w:rsidDel="00000000" w:rsidP="00000000" w:rsidRDefault="00000000" w:rsidRPr="00000000" w14:paraId="0000006F">
      <w:pPr>
        <w:spacing w:before="120" w:lineRule="auto"/>
        <w:jc w:val="both"/>
        <w:rPr>
          <w:b w:val="1"/>
        </w:rPr>
      </w:pPr>
      <w:r w:rsidDel="00000000" w:rsidR="00000000" w:rsidRPr="00000000">
        <w:rPr>
          <w:rtl w:val="0"/>
        </w:rPr>
      </w:r>
    </w:p>
    <w:p w:rsidR="00000000" w:rsidDel="00000000" w:rsidP="00000000" w:rsidRDefault="00000000" w:rsidRPr="00000000" w14:paraId="00000070">
      <w:pPr>
        <w:spacing w:before="120" w:lineRule="auto"/>
        <w:jc w:val="both"/>
        <w:rPr>
          <w:b w:val="1"/>
        </w:rPr>
      </w:pPr>
      <w:r w:rsidDel="00000000" w:rsidR="00000000" w:rsidRPr="00000000">
        <w:rPr>
          <w:rtl w:val="0"/>
        </w:rPr>
      </w:r>
    </w:p>
    <w:p w:rsidR="00000000" w:rsidDel="00000000" w:rsidP="00000000" w:rsidRDefault="00000000" w:rsidRPr="00000000" w14:paraId="00000071">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3</w:t>
      </w:r>
      <w:r w:rsidDel="00000000" w:rsidR="00000000" w:rsidRPr="00000000">
        <w:rPr>
          <w:rtl w:val="0"/>
        </w:rPr>
      </w:r>
    </w:p>
    <w:p w:rsidR="00000000" w:rsidDel="00000000" w:rsidP="00000000" w:rsidRDefault="00000000" w:rsidRPr="00000000" w14:paraId="00000072">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OK, Greg, so I finally managed to read the article you mentioned – the one about the study on gender in physics.</w:t>
      </w:r>
      <w:r w:rsidDel="00000000" w:rsidR="00000000" w:rsidRPr="00000000">
        <w:rPr>
          <w:rtl w:val="0"/>
        </w:rPr>
      </w:r>
    </w:p>
    <w:p w:rsidR="00000000" w:rsidDel="00000000" w:rsidP="00000000" w:rsidRDefault="00000000" w:rsidRPr="00000000" w14:paraId="00000073">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        About the study of college students done by Akira Miyake and his team? Yeah. I was interested that the researchers were actually a mix of psychologists and physicists. That’s an unusual combination.</w:t>
      </w:r>
      <w:r w:rsidDel="00000000" w:rsidR="00000000" w:rsidRPr="00000000">
        <w:rPr>
          <w:rtl w:val="0"/>
        </w:rPr>
      </w:r>
    </w:p>
    <w:p w:rsidR="00000000" w:rsidDel="00000000" w:rsidP="00000000" w:rsidRDefault="00000000" w:rsidRPr="00000000" w14:paraId="00000074">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Yeah. I got a little confused at first about which students the study was based on. They weren’t actually majoring in physics – </w:t>
      </w:r>
      <w:r w:rsidDel="00000000" w:rsidR="00000000" w:rsidRPr="00000000">
        <w:rPr>
          <w:b w:val="1"/>
          <w:color w:val="000000"/>
          <w:highlight w:val="yellow"/>
          <w:u w:val="single"/>
          <w:rtl w:val="0"/>
        </w:rPr>
        <w:t xml:space="preserve">they were majoring in what’s known as the STEM disciplines. That’s science, technology, engineering and … (Q21)</w:t>
      </w:r>
      <w:r w:rsidDel="00000000" w:rsidR="00000000" w:rsidRPr="00000000">
        <w:rPr>
          <w:rtl w:val="0"/>
        </w:rPr>
      </w:r>
    </w:p>
    <w:p w:rsidR="00000000" w:rsidDel="00000000" w:rsidP="00000000" w:rsidRDefault="00000000" w:rsidRPr="00000000" w14:paraId="00000075">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r>
      <w:r w:rsidDel="00000000" w:rsidR="00000000" w:rsidRPr="00000000">
        <w:rPr>
          <w:b w:val="1"/>
          <w:color w:val="000000"/>
          <w:highlight w:val="yellow"/>
          <w:u w:val="single"/>
          <w:rtl w:val="0"/>
        </w:rPr>
        <w:t xml:space="preserve">… and math.</w:t>
      </w:r>
      <w:r w:rsidDel="00000000" w:rsidR="00000000" w:rsidRPr="00000000">
        <w:rPr>
          <w:color w:val="000000"/>
          <w:rtl w:val="0"/>
        </w:rPr>
        <w:t xml:space="preserve"> Yes, but they were all doing physics courses as part of their studies.</w:t>
      </w:r>
      <w:r w:rsidDel="00000000" w:rsidR="00000000" w:rsidRPr="00000000">
        <w:rPr>
          <w:rtl w:val="0"/>
        </w:rPr>
      </w:r>
    </w:p>
    <w:p w:rsidR="00000000" w:rsidDel="00000000" w:rsidP="00000000" w:rsidRDefault="00000000" w:rsidRPr="00000000" w14:paraId="00000076">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That’s correct. So as I understood it, Miyake and co started from the fact that women are underrepresented in introductory physics courses at college, and also that on average, the women who do enrol on these courses perform more poorly than the men. No one really knows why this is the case.</w:t>
      </w:r>
      <w:r w:rsidDel="00000000" w:rsidR="00000000" w:rsidRPr="00000000">
        <w:rPr>
          <w:rtl w:val="0"/>
        </w:rPr>
      </w:r>
    </w:p>
    <w:p w:rsidR="00000000" w:rsidDel="00000000" w:rsidP="00000000" w:rsidRDefault="00000000" w:rsidRPr="00000000" w14:paraId="00000077">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Yeah. </w:t>
      </w:r>
      <w:r w:rsidDel="00000000" w:rsidR="00000000" w:rsidRPr="00000000">
        <w:rPr>
          <w:b w:val="1"/>
          <w:color w:val="000000"/>
          <w:highlight w:val="yellow"/>
          <w:u w:val="single"/>
          <w:rtl w:val="0"/>
        </w:rPr>
        <w:t xml:space="preserve">But what the researchers wanted to find out was basically what they could do about the relatively low level of the women’s results (Q22).</w:t>
      </w:r>
      <w:r w:rsidDel="00000000" w:rsidR="00000000" w:rsidRPr="00000000">
        <w:rPr>
          <w:color w:val="000000"/>
          <w:rtl w:val="0"/>
        </w:rPr>
        <w:t xml:space="preserve"> But in order to find a solution they needed to find out more about the nature of the problem.</w:t>
      </w:r>
      <w:r w:rsidDel="00000000" w:rsidR="00000000" w:rsidRPr="00000000">
        <w:rPr>
          <w:rtl w:val="0"/>
        </w:rPr>
      </w:r>
    </w:p>
    <w:p w:rsidR="00000000" w:rsidDel="00000000" w:rsidP="00000000" w:rsidRDefault="00000000" w:rsidRPr="00000000" w14:paraId="00000078">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Right – now let’s see if I can remember … it was that in the physics class, the female students thought the male students all </w:t>
      </w:r>
      <w:r w:rsidDel="00000000" w:rsidR="00000000" w:rsidRPr="00000000">
        <w:rPr>
          <w:color w:val="000000"/>
          <w:highlight w:val="cyan"/>
          <w:rtl w:val="0"/>
        </w:rPr>
        <w:t xml:space="preserve">assumed</w:t>
      </w:r>
      <w:r w:rsidDel="00000000" w:rsidR="00000000" w:rsidRPr="00000000">
        <w:rPr>
          <w:color w:val="000000"/>
          <w:rtl w:val="0"/>
        </w:rPr>
        <w:t xml:space="preserve"> that women weren’t any good at physics … was that it? And they thought that the men expected them to get poor results in their tests.</w:t>
      </w:r>
      <w:r w:rsidDel="00000000" w:rsidR="00000000" w:rsidRPr="00000000">
        <w:rPr>
          <w:rtl w:val="0"/>
        </w:rPr>
      </w:r>
    </w:p>
    <w:p w:rsidR="00000000" w:rsidDel="00000000" w:rsidP="00000000" w:rsidRDefault="00000000" w:rsidRPr="00000000" w14:paraId="00000079">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That’s what the women thought, and that made them nervous, so they did get poor results. </w:t>
      </w:r>
      <w:r w:rsidDel="00000000" w:rsidR="00000000" w:rsidRPr="00000000">
        <w:rPr>
          <w:b w:val="1"/>
          <w:color w:val="000000"/>
          <w:highlight w:val="yellow"/>
          <w:u w:val="single"/>
          <w:rtl w:val="0"/>
        </w:rPr>
        <w:t xml:space="preserve">But actually they were wrong … No one was making any assumption about the female students at all. (Q23)</w:t>
      </w:r>
      <w:r w:rsidDel="00000000" w:rsidR="00000000" w:rsidRPr="00000000">
        <w:rPr>
          <w:rtl w:val="0"/>
        </w:rPr>
      </w:r>
    </w:p>
    <w:p w:rsidR="00000000" w:rsidDel="00000000" w:rsidP="00000000" w:rsidRDefault="00000000" w:rsidRPr="00000000" w14:paraId="0000007A">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Anyway, what Miyake’s team did was quite simple – getting the students to do some writing before they went into the physics class. What did they call it?</w:t>
      </w:r>
      <w:r w:rsidDel="00000000" w:rsidR="00000000" w:rsidRPr="00000000">
        <w:rPr>
          <w:rtl w:val="0"/>
        </w:rPr>
      </w:r>
    </w:p>
    <w:p w:rsidR="00000000" w:rsidDel="00000000" w:rsidP="00000000" w:rsidRDefault="00000000" w:rsidRPr="00000000" w14:paraId="0000007B">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Values-affirmation – </w:t>
      </w:r>
      <w:r w:rsidDel="00000000" w:rsidR="00000000" w:rsidRPr="00000000">
        <w:rPr>
          <w:b w:val="1"/>
          <w:color w:val="000000"/>
          <w:highlight w:val="yellow"/>
          <w:u w:val="single"/>
          <w:rtl w:val="0"/>
        </w:rPr>
        <w:t xml:space="preserve">they had to write an essay focusing on things that were </w:t>
      </w:r>
      <w:r w:rsidDel="00000000" w:rsidR="00000000" w:rsidRPr="00000000">
        <w:rPr>
          <w:b w:val="1"/>
          <w:color w:val="000000"/>
          <w:highlight w:val="cyan"/>
          <w:u w:val="single"/>
          <w:rtl w:val="0"/>
        </w:rPr>
        <w:t xml:space="preserve">significant </w:t>
      </w:r>
      <w:r w:rsidDel="00000000" w:rsidR="00000000" w:rsidRPr="00000000">
        <w:rPr>
          <w:b w:val="1"/>
          <w:color w:val="000000"/>
          <w:highlight w:val="yellow"/>
          <w:u w:val="single"/>
          <w:rtl w:val="0"/>
        </w:rPr>
        <w:t xml:space="preserve">to them, not particularly to do with the subject they were studying, but more general things like music or people who mattered to them. (Q24)</w:t>
      </w:r>
      <w:r w:rsidDel="00000000" w:rsidR="00000000" w:rsidRPr="00000000">
        <w:rPr>
          <w:rtl w:val="0"/>
        </w:rPr>
      </w:r>
    </w:p>
    <w:p w:rsidR="00000000" w:rsidDel="00000000" w:rsidP="00000000" w:rsidRDefault="00000000" w:rsidRPr="00000000" w14:paraId="0000007C">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Right. So the idea of doing the writing is that this gets the students thinking in a positive way.</w:t>
      </w:r>
      <w:r w:rsidDel="00000000" w:rsidR="00000000" w:rsidRPr="00000000">
        <w:rPr>
          <w:rtl w:val="0"/>
        </w:rPr>
      </w:r>
    </w:p>
    <w:p w:rsidR="00000000" w:rsidDel="00000000" w:rsidP="00000000" w:rsidRDefault="00000000" w:rsidRPr="00000000" w14:paraId="0000007D">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          </w:t>
      </w:r>
      <w:r w:rsidDel="00000000" w:rsidR="00000000" w:rsidRPr="00000000">
        <w:rPr>
          <w:b w:val="1"/>
          <w:color w:val="000000"/>
          <w:highlight w:val="yellow"/>
          <w:u w:val="single"/>
          <w:rtl w:val="0"/>
        </w:rPr>
        <w:t xml:space="preserve">And putting these thoughts into words can relax them and help them overcome the psychological factors that lead to poor performance (Q25)</w:t>
      </w:r>
      <w:r w:rsidDel="00000000" w:rsidR="00000000" w:rsidRPr="00000000">
        <w:rPr>
          <w:color w:val="000000"/>
          <w:u w:val="single"/>
          <w:rtl w:val="0"/>
        </w:rPr>
        <w:t xml:space="preserve">. Yeah. </w:t>
      </w:r>
      <w:r w:rsidDel="00000000" w:rsidR="00000000" w:rsidRPr="00000000">
        <w:rPr>
          <w:b w:val="1"/>
          <w:color w:val="000000"/>
          <w:highlight w:val="yellow"/>
          <w:u w:val="single"/>
          <w:rtl w:val="0"/>
        </w:rPr>
        <w:t xml:space="preserve">But what the researchers in the study hadn’t expected was that this one activity raised the women’s physics grades from the C to the B range. (Q26)</w:t>
      </w:r>
      <w:r w:rsidDel="00000000" w:rsidR="00000000" w:rsidRPr="00000000">
        <w:rPr>
          <w:rtl w:val="0"/>
        </w:rPr>
      </w:r>
    </w:p>
    <w:p w:rsidR="00000000" w:rsidDel="00000000" w:rsidP="00000000" w:rsidRDefault="00000000" w:rsidRPr="00000000" w14:paraId="0000007E">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A huge change. Pity it wasn’t to an A, but still! No, but it does suggest that the women were seriously underperforming beforehand, in comparison with the men.</w:t>
      </w:r>
      <w:r w:rsidDel="00000000" w:rsidR="00000000" w:rsidRPr="00000000">
        <w:rPr>
          <w:rtl w:val="0"/>
        </w:rPr>
      </w:r>
    </w:p>
    <w:p w:rsidR="00000000" w:rsidDel="00000000" w:rsidP="00000000" w:rsidRDefault="00000000" w:rsidRPr="00000000" w14:paraId="0000007F">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 Yes. Mind you, Miyake’s article left out a lot of details. Like, did the students to the writing just once, or several times? </w:t>
      </w:r>
      <w:r w:rsidDel="00000000" w:rsidR="00000000" w:rsidRPr="00000000">
        <w:rPr>
          <w:b w:val="1"/>
          <w:color w:val="000000"/>
          <w:highlight w:val="yellow"/>
          <w:u w:val="single"/>
          <w:rtl w:val="0"/>
        </w:rPr>
        <w:t xml:space="preserve">And had they been told why they were doing the writing? That might have affected the results. (Q27)</w:t>
      </w:r>
      <w:r w:rsidDel="00000000" w:rsidR="00000000" w:rsidRPr="00000000">
        <w:rPr>
          <w:rtl w:val="0"/>
        </w:rPr>
      </w:r>
    </w:p>
    <w:p w:rsidR="00000000" w:rsidDel="00000000" w:rsidP="00000000" w:rsidRDefault="00000000" w:rsidRPr="00000000" w14:paraId="00000080">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You mean, if they know the researchers thought it might help them to improve, then they’d just try to fulfil that expectation?</w:t>
      </w:r>
      <w:r w:rsidDel="00000000" w:rsidR="00000000" w:rsidRPr="00000000">
        <w:rPr>
          <w:rtl w:val="0"/>
        </w:rPr>
      </w:r>
    </w:p>
    <w:p w:rsidR="00000000" w:rsidDel="00000000" w:rsidP="00000000" w:rsidRDefault="00000000" w:rsidRPr="00000000" w14:paraId="00000081">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              Exactly.</w:t>
      </w:r>
      <w:r w:rsidDel="00000000" w:rsidR="00000000" w:rsidRPr="00000000">
        <w:rPr>
          <w:rtl w:val="0"/>
        </w:rPr>
      </w:r>
    </w:p>
    <w:p w:rsidR="00000000" w:rsidDel="00000000" w:rsidP="00000000" w:rsidRDefault="00000000" w:rsidRPr="00000000" w14:paraId="00000082">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83">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So anyway, I thought for our project we could do a similar study, but </w:t>
      </w:r>
      <w:r w:rsidDel="00000000" w:rsidR="00000000" w:rsidRPr="00000000">
        <w:rPr>
          <w:color w:val="000000"/>
          <w:highlight w:val="cyan"/>
          <w:rtl w:val="0"/>
        </w:rPr>
        <w:t xml:space="preserve">investigate</w:t>
      </w:r>
      <w:r w:rsidDel="00000000" w:rsidR="00000000" w:rsidRPr="00000000">
        <w:rPr>
          <w:color w:val="000000"/>
          <w:rtl w:val="0"/>
        </w:rPr>
        <w:t xml:space="preserve"> whether it really was the writing activity that had that result.</w:t>
      </w:r>
      <w:r w:rsidDel="00000000" w:rsidR="00000000" w:rsidRPr="00000000">
        <w:rPr>
          <w:rtl w:val="0"/>
        </w:rPr>
      </w:r>
    </w:p>
    <w:p w:rsidR="00000000" w:rsidDel="00000000" w:rsidP="00000000" w:rsidRDefault="00000000" w:rsidRPr="00000000" w14:paraId="00000084">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OK. So we could ask them to do a writing task about something completely different … something more factual? Like a general knowledge topic.</w:t>
      </w:r>
      <w:r w:rsidDel="00000000" w:rsidR="00000000" w:rsidRPr="00000000">
        <w:rPr>
          <w:rtl w:val="0"/>
        </w:rPr>
      </w:r>
    </w:p>
    <w:p w:rsidR="00000000" w:rsidDel="00000000" w:rsidP="00000000" w:rsidRDefault="00000000" w:rsidRPr="00000000" w14:paraId="00000085">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Maybe … or we could have half the students doing a writing task and half doing something else, like an oral task.</w:t>
      </w:r>
      <w:r w:rsidDel="00000000" w:rsidR="00000000" w:rsidRPr="00000000">
        <w:rPr>
          <w:rtl w:val="0"/>
        </w:rPr>
      </w:r>
    </w:p>
    <w:p w:rsidR="00000000" w:rsidDel="00000000" w:rsidP="00000000" w:rsidRDefault="00000000" w:rsidRPr="00000000" w14:paraId="00000086">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Or even, </w:t>
      </w:r>
      <w:r w:rsidDel="00000000" w:rsidR="00000000" w:rsidRPr="00000000">
        <w:rPr>
          <w:b w:val="1"/>
          <w:color w:val="000000"/>
          <w:highlight w:val="yellow"/>
          <w:u w:val="single"/>
          <w:rtl w:val="0"/>
        </w:rPr>
        <w:t xml:space="preserve">half do the same writing task as in the original research and half do a factual writing task (Q28).</w:t>
      </w:r>
      <w:r w:rsidDel="00000000" w:rsidR="00000000" w:rsidRPr="00000000">
        <w:rPr>
          <w:color w:val="000000"/>
          <w:rtl w:val="0"/>
        </w:rPr>
        <w:t xml:space="preserve"> Then we’d see if it really is the topic that made the difference, or something else.</w:t>
      </w:r>
      <w:r w:rsidDel="00000000" w:rsidR="00000000" w:rsidRPr="00000000">
        <w:rPr>
          <w:rtl w:val="0"/>
        </w:rPr>
      </w:r>
    </w:p>
    <w:p w:rsidR="00000000" w:rsidDel="00000000" w:rsidP="00000000" w:rsidRDefault="00000000" w:rsidRPr="00000000" w14:paraId="00000087">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That’s it. Good. So at our meeting with the </w:t>
      </w:r>
      <w:r w:rsidDel="00000000" w:rsidR="00000000" w:rsidRPr="00000000">
        <w:rPr>
          <w:color w:val="000000"/>
          <w:highlight w:val="cyan"/>
          <w:rtl w:val="0"/>
        </w:rPr>
        <w:t xml:space="preserve">supervisor</w:t>
      </w:r>
      <w:r w:rsidDel="00000000" w:rsidR="00000000" w:rsidRPr="00000000">
        <w:rPr>
          <w:color w:val="000000"/>
          <w:rtl w:val="0"/>
        </w:rPr>
        <w:t xml:space="preserve"> on Monday we can tell him we’ve decided on our project. We should have our aims ready by then. I suppose we need to read the original study – the article’s just a summary.</w:t>
      </w:r>
      <w:r w:rsidDel="00000000" w:rsidR="00000000" w:rsidRPr="00000000">
        <w:rPr>
          <w:rtl w:val="0"/>
        </w:rPr>
      </w:r>
    </w:p>
    <w:p w:rsidR="00000000" w:rsidDel="00000000" w:rsidP="00000000" w:rsidRDefault="00000000" w:rsidRPr="00000000" w14:paraId="00000088">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And these was another article I read, by Smolinsky. It was about her research on how women and men perform in mixed teams in class, compared with single-sex teams and on their own.</w:t>
      </w:r>
      <w:r w:rsidDel="00000000" w:rsidR="00000000" w:rsidRPr="00000000">
        <w:rPr>
          <w:rtl w:val="0"/>
        </w:rPr>
      </w:r>
    </w:p>
    <w:p w:rsidR="00000000" w:rsidDel="00000000" w:rsidP="00000000" w:rsidRDefault="00000000" w:rsidRPr="00000000" w14:paraId="00000089">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Let me guess … the women were better at teamwork.</w:t>
      </w:r>
      <w:r w:rsidDel="00000000" w:rsidR="00000000" w:rsidRPr="00000000">
        <w:rPr>
          <w:rtl w:val="0"/>
        </w:rPr>
      </w:r>
    </w:p>
    <w:p w:rsidR="00000000" w:rsidDel="00000000" w:rsidP="00000000" w:rsidRDefault="00000000" w:rsidRPr="00000000" w14:paraId="0000008A">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That’s what I expected, but actually </w:t>
      </w:r>
      <w:r w:rsidDel="00000000" w:rsidR="00000000" w:rsidRPr="00000000">
        <w:rPr>
          <w:b w:val="1"/>
          <w:color w:val="000000"/>
          <w:highlight w:val="yellow"/>
          <w:u w:val="single"/>
          <w:rtl w:val="0"/>
        </w:rPr>
        <w:t xml:space="preserve">the men and the women got the same results whether they were working in teams or on their own (Q29)</w:t>
      </w:r>
      <w:r w:rsidDel="00000000" w:rsidR="00000000" w:rsidRPr="00000000">
        <w:rPr>
          <w:color w:val="000000"/>
          <w:rtl w:val="0"/>
        </w:rPr>
        <w:t xml:space="preserve">. But I guess it’s not that relevant to us.</w:t>
      </w:r>
      <w:r w:rsidDel="00000000" w:rsidR="00000000" w:rsidRPr="00000000">
        <w:rPr>
          <w:rtl w:val="0"/>
        </w:rPr>
      </w:r>
    </w:p>
    <w:p w:rsidR="00000000" w:rsidDel="00000000" w:rsidP="00000000" w:rsidRDefault="00000000" w:rsidRPr="00000000" w14:paraId="0000008B">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What worries me anyway is how we’re going to get everything done in the time.</w:t>
      </w:r>
      <w:r w:rsidDel="00000000" w:rsidR="00000000" w:rsidRPr="00000000">
        <w:rPr>
          <w:rtl w:val="0"/>
        </w:rPr>
      </w:r>
    </w:p>
    <w:p w:rsidR="00000000" w:rsidDel="00000000" w:rsidP="00000000" w:rsidRDefault="00000000" w:rsidRPr="00000000" w14:paraId="0000008C">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We’ll be OK now we know what we’re doing. Though I’m not clear how we </w:t>
      </w:r>
      <w:r w:rsidDel="00000000" w:rsidR="00000000" w:rsidRPr="00000000">
        <w:rPr>
          <w:color w:val="000000"/>
          <w:highlight w:val="cyan"/>
          <w:rtl w:val="0"/>
        </w:rPr>
        <w:t xml:space="preserve">assess </w:t>
      </w:r>
      <w:r w:rsidDel="00000000" w:rsidR="00000000" w:rsidRPr="00000000">
        <w:rPr>
          <w:color w:val="000000"/>
          <w:rtl w:val="0"/>
        </w:rPr>
        <w:t xml:space="preserve">whether the students in our experiment actually make any progress or not …</w:t>
      </w:r>
      <w:r w:rsidDel="00000000" w:rsidR="00000000" w:rsidRPr="00000000">
        <w:rPr>
          <w:rtl w:val="0"/>
        </w:rPr>
      </w:r>
    </w:p>
    <w:p w:rsidR="00000000" w:rsidDel="00000000" w:rsidP="00000000" w:rsidRDefault="00000000" w:rsidRPr="00000000" w14:paraId="0000008D">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No. We may need some advice on that. The main thing’s to make sure we have the right size sample, not too big or too small.</w:t>
      </w:r>
      <w:r w:rsidDel="00000000" w:rsidR="00000000" w:rsidRPr="00000000">
        <w:rPr>
          <w:rtl w:val="0"/>
        </w:rPr>
      </w:r>
    </w:p>
    <w:p w:rsidR="00000000" w:rsidDel="00000000" w:rsidP="00000000" w:rsidRDefault="00000000" w:rsidRPr="00000000" w14:paraId="0000008E">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That shouldn’t be difficult. Right, what do we need to do next? We could have a look at the timetable for the science classes … or perhaps </w:t>
      </w:r>
      <w:r w:rsidDel="00000000" w:rsidR="00000000" w:rsidRPr="00000000">
        <w:rPr>
          <w:b w:val="1"/>
          <w:color w:val="000000"/>
          <w:highlight w:val="yellow"/>
          <w:u w:val="single"/>
          <w:rtl w:val="0"/>
        </w:rPr>
        <w:t xml:space="preserve">we should just make an appointment to see one of the science professors. That’d be better. (Q30)</w:t>
      </w:r>
      <w:r w:rsidDel="00000000" w:rsidR="00000000" w:rsidRPr="00000000">
        <w:rPr>
          <w:rtl w:val="0"/>
        </w:rPr>
      </w:r>
    </w:p>
    <w:p w:rsidR="00000000" w:rsidDel="00000000" w:rsidP="00000000" w:rsidRDefault="00000000" w:rsidRPr="00000000" w14:paraId="0000008F">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Great. And we could even get to observe one of the classes.</w:t>
      </w:r>
      <w:r w:rsidDel="00000000" w:rsidR="00000000" w:rsidRPr="00000000">
        <w:rPr>
          <w:rtl w:val="0"/>
        </w:rPr>
      </w:r>
    </w:p>
    <w:p w:rsidR="00000000" w:rsidDel="00000000" w:rsidP="00000000" w:rsidRDefault="00000000" w:rsidRPr="00000000" w14:paraId="00000090">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LISA:  </w:t>
        <w:tab/>
        <w:t xml:space="preserve">             What for?</w:t>
      </w:r>
      <w:r w:rsidDel="00000000" w:rsidR="00000000" w:rsidRPr="00000000">
        <w:rPr>
          <w:rtl w:val="0"/>
        </w:rPr>
      </w:r>
    </w:p>
    <w:p w:rsidR="00000000" w:rsidDel="00000000" w:rsidP="00000000" w:rsidRDefault="00000000" w:rsidRPr="00000000" w14:paraId="00000091">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GREG:</w:t>
        <w:tab/>
        <w:t xml:space="preserve">Well … OK maybe let’s just go with your idea. Right, well … </w:t>
      </w:r>
      <w:r w:rsidDel="00000000" w:rsidR="00000000" w:rsidRPr="00000000">
        <w:rPr>
          <w:rtl w:val="0"/>
        </w:rPr>
      </w:r>
    </w:p>
    <w:p w:rsidR="00000000" w:rsidDel="00000000" w:rsidP="00000000" w:rsidRDefault="00000000" w:rsidRPr="00000000" w14:paraId="00000092">
      <w:pPr>
        <w:spacing w:before="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3">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4</w:t>
      </w:r>
      <w:r w:rsidDel="00000000" w:rsidR="00000000" w:rsidRPr="00000000">
        <w:rPr>
          <w:rtl w:val="0"/>
        </w:rPr>
      </w:r>
    </w:p>
    <w:p w:rsidR="00000000" w:rsidDel="00000000" w:rsidP="00000000" w:rsidRDefault="00000000" w:rsidRPr="00000000" w14:paraId="00000094">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I’ve been looking at ocean biodiversity, that’s the diversity of species that live in the world’s oceans. About 20 years ago biologists developed the idea of what they called ‘biodiversity hotspots’. These are the areas which have the greatest mixture of species, so one example is Madagascar. </w:t>
      </w:r>
      <w:r w:rsidDel="00000000" w:rsidR="00000000" w:rsidRPr="00000000">
        <w:rPr>
          <w:b w:val="1"/>
          <w:color w:val="000000"/>
          <w:highlight w:val="yellow"/>
          <w:u w:val="single"/>
          <w:rtl w:val="0"/>
        </w:rPr>
        <w:t xml:space="preserve">These hotspots are significant because they allow us to locate key areas for focusing efforts at conservation (Q31)</w:t>
      </w:r>
      <w:r w:rsidDel="00000000" w:rsidR="00000000" w:rsidRPr="00000000">
        <w:rPr>
          <w:color w:val="000000"/>
          <w:rtl w:val="0"/>
        </w:rPr>
        <w:t xml:space="preserve">. Biologists can identify hotspots on land, fairly easily, but until recently, very little was known about species distribution and diversity in the oceans, and no one even knew if hotspots existed there.</w:t>
      </w:r>
      <w:r w:rsidDel="00000000" w:rsidR="00000000" w:rsidRPr="00000000">
        <w:rPr>
          <w:rtl w:val="0"/>
        </w:rPr>
      </w:r>
    </w:p>
    <w:p w:rsidR="00000000" w:rsidDel="00000000" w:rsidP="00000000" w:rsidRDefault="00000000" w:rsidRPr="00000000" w14:paraId="00000095">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Then a Canadian biologist called Boris Worm did some research in 2005 on data on ocean species that he got from the fishing industry. Worm located five hotspots for large ocean </w:t>
      </w:r>
      <w:r w:rsidDel="00000000" w:rsidR="00000000" w:rsidRPr="00000000">
        <w:rPr>
          <w:color w:val="000000"/>
          <w:highlight w:val="cyan"/>
          <w:rtl w:val="0"/>
        </w:rPr>
        <w:t xml:space="preserve">predators</w:t>
      </w:r>
      <w:r w:rsidDel="00000000" w:rsidR="00000000" w:rsidRPr="00000000">
        <w:rPr>
          <w:color w:val="000000"/>
          <w:rtl w:val="0"/>
        </w:rPr>
        <w:t xml:space="preserve"> like sharks, and looked at what they had in common. </w:t>
      </w:r>
      <w:r w:rsidDel="00000000" w:rsidR="00000000" w:rsidRPr="00000000">
        <w:rPr>
          <w:b w:val="1"/>
          <w:color w:val="000000"/>
          <w:highlight w:val="yellow"/>
          <w:u w:val="single"/>
          <w:rtl w:val="0"/>
        </w:rPr>
        <w:t xml:space="preserve">The main thing he’d expected to find was that they had very high</w:t>
      </w:r>
      <w:r w:rsidDel="00000000" w:rsidR="00000000" w:rsidRPr="00000000">
        <w:rPr>
          <w:b w:val="1"/>
          <w:color w:val="000000"/>
          <w:highlight w:val="cyan"/>
          <w:u w:val="single"/>
          <w:rtl w:val="0"/>
        </w:rPr>
        <w:t xml:space="preserve"> concentrations </w:t>
      </w:r>
      <w:r w:rsidDel="00000000" w:rsidR="00000000" w:rsidRPr="00000000">
        <w:rPr>
          <w:b w:val="1"/>
          <w:color w:val="000000"/>
          <w:highlight w:val="yellow"/>
          <w:u w:val="single"/>
          <w:rtl w:val="0"/>
        </w:rPr>
        <w:t xml:space="preserve">of food, but to his surprise that was only true for four of the hotspots – the remaining hotspots was quite badly off in that regard (Q32).</w:t>
      </w:r>
      <w:r w:rsidDel="00000000" w:rsidR="00000000" w:rsidRPr="00000000">
        <w:rPr>
          <w:color w:val="000000"/>
          <w:rtl w:val="0"/>
        </w:rPr>
        <w:t xml:space="preserve"> But what he did find was that in all cases, </w:t>
      </w:r>
      <w:r w:rsidDel="00000000" w:rsidR="00000000" w:rsidRPr="00000000">
        <w:rPr>
          <w:b w:val="1"/>
          <w:color w:val="000000"/>
          <w:highlight w:val="yellow"/>
          <w:u w:val="single"/>
          <w:rtl w:val="0"/>
        </w:rPr>
        <w:t xml:space="preserve">the water at the surface of the ocean had relatively high temperatures, even when it was cool at greater depths(Q33</w:t>
      </w:r>
      <w:r w:rsidDel="00000000" w:rsidR="00000000" w:rsidRPr="00000000">
        <w:rPr>
          <w:color w:val="000000"/>
          <w:rtl w:val="0"/>
        </w:rPr>
        <w:t xml:space="preserve">), so this seemed to be a factor in supporting a diverse range of these large predators. However, this wasn’t enough on its own, </w:t>
      </w:r>
      <w:r w:rsidDel="00000000" w:rsidR="00000000" w:rsidRPr="00000000">
        <w:rPr>
          <w:b w:val="1"/>
          <w:color w:val="000000"/>
          <w:highlight w:val="yellow"/>
          <w:u w:val="single"/>
          <w:rtl w:val="0"/>
        </w:rPr>
        <w:t xml:space="preserve">because he also found that the water needed to have enough oxygen in it (Q34)</w:t>
      </w:r>
      <w:r w:rsidDel="00000000" w:rsidR="00000000" w:rsidRPr="00000000">
        <w:rPr>
          <w:color w:val="000000"/>
          <w:rtl w:val="0"/>
        </w:rPr>
        <w:t xml:space="preserve"> – so these two factors seemed necessary to support the high metabolic rate of these large fish.</w:t>
      </w:r>
      <w:r w:rsidDel="00000000" w:rsidR="00000000" w:rsidRPr="00000000">
        <w:rPr>
          <w:rtl w:val="0"/>
        </w:rPr>
      </w:r>
    </w:p>
    <w:p w:rsidR="00000000" w:rsidDel="00000000" w:rsidP="00000000" w:rsidRDefault="00000000" w:rsidRPr="00000000" w14:paraId="00000096">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 couple of years later, in 2007, a researcher called Lisa Balance, who was working in California, also started </w:t>
      </w:r>
      <w:r w:rsidDel="00000000" w:rsidR="00000000" w:rsidRPr="00000000">
        <w:rPr>
          <w:color w:val="000000"/>
          <w:highlight w:val="cyan"/>
          <w:rtl w:val="0"/>
        </w:rPr>
        <w:t xml:space="preserve">looking for</w:t>
      </w:r>
      <w:r w:rsidDel="00000000" w:rsidR="00000000" w:rsidRPr="00000000">
        <w:rPr>
          <w:color w:val="000000"/>
          <w:rtl w:val="0"/>
        </w:rPr>
        <w:t xml:space="preserve"> ocean hotspots, but not for fish – </w:t>
      </w:r>
      <w:r w:rsidDel="00000000" w:rsidR="00000000" w:rsidRPr="00000000">
        <w:rPr>
          <w:b w:val="1"/>
          <w:color w:val="000000"/>
          <w:highlight w:val="yellow"/>
          <w:u w:val="single"/>
          <w:rtl w:val="0"/>
        </w:rPr>
        <w:t xml:space="preserve">what she was interested in was marine mammals, things like seals (Q35).</w:t>
      </w:r>
      <w:r w:rsidDel="00000000" w:rsidR="00000000" w:rsidRPr="00000000">
        <w:rPr>
          <w:color w:val="000000"/>
          <w:rtl w:val="0"/>
        </w:rPr>
        <w:t xml:space="preserve"> And she found three places in the oceans which were hotspots, and what these had in common was that these hotspots were all located at boundaries between ocean currents, and this seems to be the sort of place that has lots of the plankton that some of these species feed on.</w:t>
      </w:r>
      <w:r w:rsidDel="00000000" w:rsidR="00000000" w:rsidRPr="00000000">
        <w:rPr>
          <w:rtl w:val="0"/>
        </w:rPr>
      </w:r>
    </w:p>
    <w:p w:rsidR="00000000" w:rsidDel="00000000" w:rsidP="00000000" w:rsidRDefault="00000000" w:rsidRPr="00000000" w14:paraId="00000097">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So now people who want to protect the species that are endangered need to get as much information as possible. For example, there’s an international project called the Census of Marine Life. They’ve been surveying oceans all over the world, including the Arctic. </w:t>
      </w:r>
      <w:r w:rsidDel="00000000" w:rsidR="00000000" w:rsidRPr="00000000">
        <w:rPr>
          <w:b w:val="1"/>
          <w:color w:val="000000"/>
          <w:highlight w:val="yellow"/>
          <w:u w:val="single"/>
          <w:rtl w:val="0"/>
        </w:rPr>
        <w:t xml:space="preserve">One thing they found there which stunned other researchers was that there were large numbers of species which live below the ice (Q36)</w:t>
      </w:r>
      <w:r w:rsidDel="00000000" w:rsidR="00000000" w:rsidRPr="00000000">
        <w:rPr>
          <w:color w:val="000000"/>
          <w:rtl w:val="0"/>
        </w:rPr>
        <w:t xml:space="preserve"> – sometimes under a layer up to 20 metres thick. Some of these species had never been seen before. They’ve even found species of octopus living in these conditions. And other scientists working on the same project, but researching very different habitats on the ocean floor, have found large numbers of species </w:t>
      </w:r>
      <w:r w:rsidDel="00000000" w:rsidR="00000000" w:rsidRPr="00000000">
        <w:rPr>
          <w:color w:val="000000"/>
          <w:highlight w:val="cyan"/>
          <w:rtl w:val="0"/>
        </w:rPr>
        <w:t xml:space="preserve">congregating</w:t>
      </w:r>
      <w:r w:rsidDel="00000000" w:rsidR="00000000" w:rsidRPr="00000000">
        <w:rPr>
          <w:color w:val="000000"/>
          <w:rtl w:val="0"/>
        </w:rPr>
        <w:t xml:space="preserve"> around volcanoes, attracted to them by the warmth and nutrients there.</w:t>
      </w:r>
      <w:r w:rsidDel="00000000" w:rsidR="00000000" w:rsidRPr="00000000">
        <w:rPr>
          <w:rtl w:val="0"/>
        </w:rPr>
      </w:r>
    </w:p>
    <w:p w:rsidR="00000000" w:rsidDel="00000000" w:rsidP="00000000" w:rsidRDefault="00000000" w:rsidRPr="00000000" w14:paraId="00000098">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99">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However, biologists still don’t know how serious the threat to their survival is for each individual species. So a body called the Global Marine Species Assessment is now creating a list of endangered species on land, so they consider things like the size of the population – how many members of one species there are in a particular place – and then they look at their distribution in geographical terms, although this is quite difficult when you’re looking at fish, because they’re so mobile, and then</w:t>
      </w:r>
      <w:r w:rsidDel="00000000" w:rsidR="00000000" w:rsidRPr="00000000">
        <w:rPr>
          <w:b w:val="1"/>
          <w:color w:val="000000"/>
          <w:highlight w:val="yellow"/>
          <w:u w:val="single"/>
          <w:rtl w:val="0"/>
        </w:rPr>
        <w:t xml:space="preserve"> thirdly they calculate the rate at which the decline of the species is happening. (Q37)</w:t>
      </w:r>
      <w:r w:rsidDel="00000000" w:rsidR="00000000" w:rsidRPr="00000000">
        <w:rPr>
          <w:rtl w:val="0"/>
        </w:rPr>
      </w:r>
    </w:p>
    <w:p w:rsidR="00000000" w:rsidDel="00000000" w:rsidP="00000000" w:rsidRDefault="00000000" w:rsidRPr="00000000" w14:paraId="0000009A">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So far only 1,500 species have been assessed, but they want to increase this figure to 20,000. </w:t>
      </w:r>
      <w:r w:rsidDel="00000000" w:rsidR="00000000" w:rsidRPr="00000000">
        <w:rPr>
          <w:b w:val="1"/>
          <w:color w:val="000000"/>
          <w:highlight w:val="yellow"/>
          <w:u w:val="single"/>
          <w:rtl w:val="0"/>
        </w:rPr>
        <w:t xml:space="preserve">For each one they assess, they use the data they collect on that species to produce a map showing its distribution (Q38).</w:t>
      </w:r>
      <w:r w:rsidDel="00000000" w:rsidR="00000000" w:rsidRPr="00000000">
        <w:rPr>
          <w:color w:val="000000"/>
          <w:rtl w:val="0"/>
        </w:rPr>
        <w:t xml:space="preserve"> Ultimately they will be able to use these to </w:t>
      </w:r>
      <w:r w:rsidDel="00000000" w:rsidR="00000000" w:rsidRPr="00000000">
        <w:rPr>
          <w:color w:val="000000"/>
          <w:highlight w:val="cyan"/>
          <w:rtl w:val="0"/>
        </w:rPr>
        <w:t xml:space="preserve">figure out</w:t>
      </w:r>
      <w:r w:rsidDel="00000000" w:rsidR="00000000" w:rsidRPr="00000000">
        <w:rPr>
          <w:color w:val="000000"/>
          <w:rtl w:val="0"/>
        </w:rPr>
        <w:t xml:space="preserve"> not only where most species are located but also where they are most threatened.</w:t>
      </w:r>
      <w:r w:rsidDel="00000000" w:rsidR="00000000" w:rsidRPr="00000000">
        <w:rPr>
          <w:rtl w:val="0"/>
        </w:rPr>
      </w:r>
    </w:p>
    <w:p w:rsidR="00000000" w:rsidDel="00000000" w:rsidP="00000000" w:rsidRDefault="00000000" w:rsidRPr="00000000" w14:paraId="0000009B">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So finally, what can be done to </w:t>
      </w:r>
      <w:r w:rsidDel="00000000" w:rsidR="00000000" w:rsidRPr="00000000">
        <w:rPr>
          <w:color w:val="000000"/>
          <w:highlight w:val="cyan"/>
          <w:rtl w:val="0"/>
        </w:rPr>
        <w:t xml:space="preserve">retain</w:t>
      </w:r>
      <w:r w:rsidDel="00000000" w:rsidR="00000000" w:rsidRPr="00000000">
        <w:rPr>
          <w:color w:val="000000"/>
          <w:rtl w:val="0"/>
        </w:rPr>
        <w:t xml:space="preserve"> the diversity of species in the world’s oceans? Firstly, we need to set up more reserves in our oceans, places where marine species are protected. We have some, but not enough. In addition, to preserve species such as leatherback turtles, which live out in the high seas but have their nesting sites on the American coast, we need to create corridors for migration, so they can get from one area to another safely. As well as this, action needs to be taken to lower the levels of fishing quotas to prevent overfishing of endangered species. And finally, there’s the problem of ‘by-catch’. This prefers to the catching of unwanted fish by fishing boats – they’re returned to the sea, but they’re often dead or dying. If these commercial fishing boats used equipment which was more selective, so that only the fish wanted for consumption were caught, this problem could be overcome.</w:t>
      </w:r>
      <w:r w:rsidDel="00000000" w:rsidR="00000000" w:rsidRPr="00000000">
        <w:rPr>
          <w:rtl w:val="0"/>
        </w:rPr>
      </w:r>
    </w:p>
    <w:p w:rsidR="00000000" w:rsidDel="00000000" w:rsidP="00000000" w:rsidRDefault="00000000" w:rsidRPr="00000000" w14:paraId="0000009C">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OK. So does anyone have any …</w:t>
      </w:r>
      <w:r w:rsidDel="00000000" w:rsidR="00000000" w:rsidRPr="00000000">
        <w:rPr>
          <w:rtl w:val="0"/>
        </w:rPr>
      </w:r>
    </w:p>
    <w:p w:rsidR="00000000" w:rsidDel="00000000" w:rsidP="00000000" w:rsidRDefault="00000000" w:rsidRPr="00000000" w14:paraId="0000009D">
      <w:pPr>
        <w:spacing w:before="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E">
      <w:pPr>
        <w:spacing w:before="120" w:lineRule="auto"/>
        <w:rPr>
          <w:b w:val="1"/>
          <w:color w:val="000000"/>
        </w:rPr>
      </w:pPr>
      <w:r w:rsidDel="00000000" w:rsidR="00000000" w:rsidRPr="00000000">
        <w:rPr>
          <w:rtl w:val="0"/>
        </w:rPr>
      </w:r>
    </w:p>
    <w:p w:rsidR="00000000" w:rsidDel="00000000" w:rsidP="00000000" w:rsidRDefault="00000000" w:rsidRPr="00000000" w14:paraId="0000009F">
      <w:pPr>
        <w:spacing w:before="120" w:lineRule="auto"/>
        <w:rPr>
          <w:b w:val="1"/>
          <w:color w:val="000000"/>
        </w:rPr>
      </w:pPr>
      <w:r w:rsidDel="00000000" w:rsidR="00000000" w:rsidRPr="00000000">
        <w:rPr>
          <w:rtl w:val="0"/>
        </w:rPr>
      </w:r>
    </w:p>
    <w:p w:rsidR="00000000" w:rsidDel="00000000" w:rsidP="00000000" w:rsidRDefault="00000000" w:rsidRPr="00000000" w14:paraId="000000A0">
      <w:pPr>
        <w:spacing w:before="120" w:lineRule="auto"/>
        <w:rPr>
          <w:b w:val="1"/>
          <w:color w:val="000000"/>
        </w:rPr>
      </w:pPr>
      <w:r w:rsidDel="00000000" w:rsidR="00000000" w:rsidRPr="00000000">
        <w:rPr>
          <w:rtl w:val="0"/>
        </w:rPr>
      </w:r>
    </w:p>
    <w:p w:rsidR="00000000" w:rsidDel="00000000" w:rsidP="00000000" w:rsidRDefault="00000000" w:rsidRPr="00000000" w14:paraId="000000A1">
      <w:pPr>
        <w:spacing w:before="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r>
    </w:p>
    <w:p w:rsidR="00000000" w:rsidDel="00000000" w:rsidP="00000000" w:rsidRDefault="00000000" w:rsidRPr="00000000" w14:paraId="000000A2">
      <w:pPr>
        <w:spacing w:before="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3">
      <w:pPr>
        <w:spacing w:before="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4">
      <w:pPr>
        <w:spacing w:before="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5">
      <w:pPr>
        <w:spacing w:before="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6">
      <w:pPr>
        <w:spacing w:before="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7">
      <w:pPr>
        <w:spacing w:before="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8">
      <w:pPr>
        <w:spacing w:before="120" w:lineRule="auto"/>
        <w:jc w:val="center"/>
        <w:rPr>
          <w:b w:val="1"/>
        </w:rPr>
      </w:pPr>
      <w:r w:rsidDel="00000000" w:rsidR="00000000" w:rsidRPr="00000000">
        <w:rPr>
          <w:rtl w:val="0"/>
        </w:rPr>
      </w:r>
    </w:p>
    <w:p w:rsidR="00000000" w:rsidDel="00000000" w:rsidP="00000000" w:rsidRDefault="00000000" w:rsidRPr="00000000" w14:paraId="000000A9">
      <w:pPr>
        <w:spacing w:before="120" w:lineRule="auto"/>
        <w:jc w:val="center"/>
        <w:rPr>
          <w:b w:val="1"/>
        </w:rPr>
      </w:pPr>
      <w:r w:rsidDel="00000000" w:rsidR="00000000" w:rsidRPr="00000000">
        <w:rPr>
          <w:rtl w:val="0"/>
        </w:rPr>
      </w:r>
    </w:p>
    <w:p w:rsidR="00000000" w:rsidDel="00000000" w:rsidP="00000000" w:rsidRDefault="00000000" w:rsidRPr="00000000" w14:paraId="000000AA">
      <w:pPr>
        <w:spacing w:before="120" w:lineRule="auto"/>
        <w:jc w:val="center"/>
        <w:rPr>
          <w:b w:val="1"/>
        </w:rPr>
      </w:pPr>
      <w:r w:rsidDel="00000000" w:rsidR="00000000" w:rsidRPr="00000000">
        <w:rPr>
          <w:rtl w:val="0"/>
        </w:rPr>
      </w:r>
    </w:p>
    <w:p w:rsidR="00000000" w:rsidDel="00000000" w:rsidP="00000000" w:rsidRDefault="00000000" w:rsidRPr="00000000" w14:paraId="000000AB">
      <w:pPr>
        <w:spacing w:before="120" w:lineRule="auto"/>
        <w:jc w:val="center"/>
        <w:rPr>
          <w:b w:val="1"/>
        </w:rPr>
      </w:pPr>
      <w:r w:rsidDel="00000000" w:rsidR="00000000" w:rsidRPr="00000000">
        <w:rPr>
          <w:rtl w:val="0"/>
        </w:rPr>
      </w:r>
    </w:p>
    <w:p w:rsidR="00000000" w:rsidDel="00000000" w:rsidP="00000000" w:rsidRDefault="00000000" w:rsidRPr="00000000" w14:paraId="000000AC">
      <w:pPr>
        <w:spacing w:before="120" w:lineRule="auto"/>
        <w:jc w:val="center"/>
        <w:rPr>
          <w:b w:val="1"/>
        </w:rPr>
      </w:pPr>
      <w:r w:rsidDel="00000000" w:rsidR="00000000" w:rsidRPr="00000000">
        <w:rPr>
          <w:rtl w:val="0"/>
        </w:rPr>
      </w:r>
    </w:p>
    <w:p w:rsidR="00000000" w:rsidDel="00000000" w:rsidP="00000000" w:rsidRDefault="00000000" w:rsidRPr="00000000" w14:paraId="000000AD">
      <w:pPr>
        <w:spacing w:before="120" w:lineRule="auto"/>
        <w:jc w:val="left"/>
        <w:rPr>
          <w:b w:val="1"/>
        </w:rPr>
      </w:pPr>
      <w:r w:rsidDel="00000000" w:rsidR="00000000" w:rsidRPr="00000000">
        <w:rPr>
          <w:rtl w:val="0"/>
        </w:rPr>
      </w:r>
    </w:p>
    <w:p w:rsidR="00000000" w:rsidDel="00000000" w:rsidP="00000000" w:rsidRDefault="00000000" w:rsidRPr="00000000" w14:paraId="000000AE">
      <w:pPr>
        <w:spacing w:before="120" w:lineRule="auto"/>
        <w:jc w:val="center"/>
        <w:rPr>
          <w:rFonts w:ascii="Times New Roman" w:cs="Times New Roman" w:eastAsia="Times New Roman" w:hAnsi="Times New Roman"/>
          <w:sz w:val="24"/>
          <w:szCs w:val="24"/>
        </w:rPr>
      </w:pPr>
      <w:r w:rsidDel="00000000" w:rsidR="00000000" w:rsidRPr="00000000">
        <w:rPr>
          <w:b w:val="1"/>
          <w:color w:val="000000"/>
          <w:rtl w:val="0"/>
        </w:rPr>
        <w:t xml:space="preserve">ANSWER KEY</w:t>
      </w:r>
      <w:r w:rsidDel="00000000" w:rsidR="00000000" w:rsidRPr="00000000">
        <w:rPr>
          <w:rtl w:val="0"/>
        </w:rPr>
      </w:r>
    </w:p>
    <w:p w:rsidR="00000000" w:rsidDel="00000000" w:rsidP="00000000" w:rsidRDefault="00000000" w:rsidRPr="00000000" w14:paraId="000000AF">
      <w:pPr>
        <w:spacing w:before="120" w:lineRule="auto"/>
        <w:rPr>
          <w:rFonts w:ascii="Times New Roman" w:cs="Times New Roman" w:eastAsia="Times New Roman" w:hAnsi="Times New Roman"/>
          <w:sz w:val="24"/>
          <w:szCs w:val="24"/>
        </w:rPr>
      </w:pPr>
      <w:r w:rsidDel="00000000" w:rsidR="00000000" w:rsidRPr="00000000">
        <w:rPr>
          <w:rtl w:val="0"/>
        </w:rPr>
      </w:r>
    </w:p>
    <w:tbl>
      <w:tblPr>
        <w:tblStyle w:val="Table1"/>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268"/>
        <w:gridCol w:w="2410"/>
        <w:gridCol w:w="2262"/>
        <w:tblGridChange w:id="0">
          <w:tblGrid>
            <w:gridCol w:w="2400"/>
            <w:gridCol w:w="2268"/>
            <w:gridCol w:w="2410"/>
            <w:gridCol w:w="2262"/>
          </w:tblGrid>
        </w:tblGridChange>
      </w:tblGrid>
      <w:tr>
        <w:trPr>
          <w:cantSplit w:val="0"/>
          <w:trHeight w:val="59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before="120" w:line="276"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SECTION 1</w:t>
            </w:r>
            <w:r w:rsidDel="00000000" w:rsidR="00000000" w:rsidRPr="00000000">
              <w:rPr>
                <w:rtl w:val="0"/>
              </w:rPr>
            </w:r>
          </w:p>
          <w:p w:rsidR="00000000" w:rsidDel="00000000" w:rsidP="00000000" w:rsidRDefault="00000000" w:rsidRPr="00000000" w14:paraId="000000B1">
            <w:pPr>
              <w:spacing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1   Charlton</w:t>
            </w:r>
            <w:r w:rsidDel="00000000" w:rsidR="00000000" w:rsidRPr="00000000">
              <w:rPr>
                <w:rtl w:val="0"/>
              </w:rPr>
            </w:r>
          </w:p>
          <w:p w:rsidR="00000000" w:rsidDel="00000000" w:rsidP="00000000" w:rsidRDefault="00000000" w:rsidRPr="00000000" w14:paraId="000000B3">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2(£)115/a/one hundred(and) fifteen</w:t>
            </w:r>
            <w:r w:rsidDel="00000000" w:rsidR="00000000" w:rsidRPr="00000000">
              <w:rPr>
                <w:rtl w:val="0"/>
              </w:rPr>
            </w:r>
          </w:p>
          <w:p w:rsidR="00000000" w:rsidDel="00000000" w:rsidP="00000000" w:rsidRDefault="00000000" w:rsidRPr="00000000" w14:paraId="000000B4">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3   cash</w:t>
            </w:r>
            <w:r w:rsidDel="00000000" w:rsidR="00000000" w:rsidRPr="00000000">
              <w:rPr>
                <w:rtl w:val="0"/>
              </w:rPr>
            </w:r>
          </w:p>
          <w:p w:rsidR="00000000" w:rsidDel="00000000" w:rsidP="00000000" w:rsidRDefault="00000000" w:rsidRPr="00000000" w14:paraId="000000B5">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4   parking</w:t>
            </w:r>
            <w:r w:rsidDel="00000000" w:rsidR="00000000" w:rsidRPr="00000000">
              <w:rPr>
                <w:rtl w:val="0"/>
              </w:rPr>
            </w:r>
          </w:p>
          <w:p w:rsidR="00000000" w:rsidDel="00000000" w:rsidP="00000000" w:rsidRDefault="00000000" w:rsidRPr="00000000" w14:paraId="000000B6">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5   music</w:t>
            </w:r>
            <w:r w:rsidDel="00000000" w:rsidR="00000000" w:rsidRPr="00000000">
              <w:rPr>
                <w:rtl w:val="0"/>
              </w:rPr>
            </w:r>
          </w:p>
          <w:p w:rsidR="00000000" w:rsidDel="00000000" w:rsidP="00000000" w:rsidRDefault="00000000" w:rsidRPr="00000000" w14:paraId="000000B7">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6   entry</w:t>
            </w:r>
            <w:r w:rsidDel="00000000" w:rsidR="00000000" w:rsidRPr="00000000">
              <w:rPr>
                <w:rtl w:val="0"/>
              </w:rPr>
            </w:r>
          </w:p>
          <w:p w:rsidR="00000000" w:rsidDel="00000000" w:rsidP="00000000" w:rsidRDefault="00000000" w:rsidRPr="00000000" w14:paraId="000000B8">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7   stage</w:t>
            </w:r>
            <w:r w:rsidDel="00000000" w:rsidR="00000000" w:rsidRPr="00000000">
              <w:rPr>
                <w:rtl w:val="0"/>
              </w:rPr>
            </w:r>
          </w:p>
          <w:p w:rsidR="00000000" w:rsidDel="00000000" w:rsidP="00000000" w:rsidRDefault="00000000" w:rsidRPr="00000000" w14:paraId="000000B9">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8   code</w:t>
            </w:r>
            <w:r w:rsidDel="00000000" w:rsidR="00000000" w:rsidRPr="00000000">
              <w:rPr>
                <w:rtl w:val="0"/>
              </w:rPr>
            </w:r>
          </w:p>
          <w:p w:rsidR="00000000" w:rsidDel="00000000" w:rsidP="00000000" w:rsidRDefault="00000000" w:rsidRPr="00000000" w14:paraId="000000BA">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9   floor/ floors</w:t>
            </w:r>
            <w:r w:rsidDel="00000000" w:rsidR="00000000" w:rsidRPr="00000000">
              <w:rPr>
                <w:rtl w:val="0"/>
              </w:rPr>
            </w:r>
          </w:p>
          <w:p w:rsidR="00000000" w:rsidDel="00000000" w:rsidP="00000000" w:rsidRDefault="00000000" w:rsidRPr="00000000" w14:paraId="000000BB">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10.decoration/ decorations</w:t>
            </w:r>
            <w:r w:rsidDel="00000000" w:rsidR="00000000" w:rsidRPr="00000000">
              <w:rPr>
                <w:rtl w:val="0"/>
              </w:rPr>
            </w:r>
          </w:p>
          <w:p w:rsidR="00000000" w:rsidDel="00000000" w:rsidP="00000000" w:rsidRDefault="00000000" w:rsidRPr="00000000" w14:paraId="000000BC">
            <w:pPr>
              <w:spacing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before="120" w:line="276"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SECTION 2</w:t>
            </w:r>
            <w:r w:rsidDel="00000000" w:rsidR="00000000" w:rsidRPr="00000000">
              <w:rPr>
                <w:rtl w:val="0"/>
              </w:rPr>
            </w:r>
          </w:p>
          <w:p w:rsidR="00000000" w:rsidDel="00000000" w:rsidP="00000000" w:rsidRDefault="00000000" w:rsidRPr="00000000" w14:paraId="000000BE">
            <w:pPr>
              <w:spacing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11  animal / animals</w:t>
            </w:r>
            <w:r w:rsidDel="00000000" w:rsidR="00000000" w:rsidRPr="00000000">
              <w:rPr>
                <w:rtl w:val="0"/>
              </w:rPr>
            </w:r>
          </w:p>
          <w:p w:rsidR="00000000" w:rsidDel="00000000" w:rsidP="00000000" w:rsidRDefault="00000000" w:rsidRPr="00000000" w14:paraId="000000C0">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12   tool / tools</w:t>
            </w:r>
            <w:r w:rsidDel="00000000" w:rsidR="00000000" w:rsidRPr="00000000">
              <w:rPr>
                <w:rtl w:val="0"/>
              </w:rPr>
            </w:r>
          </w:p>
          <w:p w:rsidR="00000000" w:rsidDel="00000000" w:rsidP="00000000" w:rsidRDefault="00000000" w:rsidRPr="00000000" w14:paraId="000000C1">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13   shoes</w:t>
            </w:r>
            <w:r w:rsidDel="00000000" w:rsidR="00000000" w:rsidRPr="00000000">
              <w:rPr>
                <w:rtl w:val="0"/>
              </w:rPr>
            </w:r>
          </w:p>
          <w:p w:rsidR="00000000" w:rsidDel="00000000" w:rsidP="00000000" w:rsidRDefault="00000000" w:rsidRPr="00000000" w14:paraId="000000C2">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14   dog / dogs</w:t>
            </w:r>
            <w:r w:rsidDel="00000000" w:rsidR="00000000" w:rsidRPr="00000000">
              <w:rPr>
                <w:rtl w:val="0"/>
              </w:rPr>
            </w:r>
          </w:p>
          <w:p w:rsidR="00000000" w:rsidDel="00000000" w:rsidP="00000000" w:rsidRDefault="00000000" w:rsidRPr="00000000" w14:paraId="000000C3">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15   F</w:t>
            </w:r>
            <w:r w:rsidDel="00000000" w:rsidR="00000000" w:rsidRPr="00000000">
              <w:rPr>
                <w:rtl w:val="0"/>
              </w:rPr>
            </w:r>
          </w:p>
          <w:p w:rsidR="00000000" w:rsidDel="00000000" w:rsidP="00000000" w:rsidRDefault="00000000" w:rsidRPr="00000000" w14:paraId="000000C4">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16   G</w:t>
            </w:r>
            <w:r w:rsidDel="00000000" w:rsidR="00000000" w:rsidRPr="00000000">
              <w:rPr>
                <w:rtl w:val="0"/>
              </w:rPr>
            </w:r>
          </w:p>
          <w:p w:rsidR="00000000" w:rsidDel="00000000" w:rsidP="00000000" w:rsidRDefault="00000000" w:rsidRPr="00000000" w14:paraId="000000C5">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17   D</w:t>
            </w:r>
            <w:r w:rsidDel="00000000" w:rsidR="00000000" w:rsidRPr="00000000">
              <w:rPr>
                <w:rtl w:val="0"/>
              </w:rPr>
            </w:r>
          </w:p>
          <w:p w:rsidR="00000000" w:rsidDel="00000000" w:rsidP="00000000" w:rsidRDefault="00000000" w:rsidRPr="00000000" w14:paraId="000000C6">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18   H</w:t>
            </w:r>
            <w:r w:rsidDel="00000000" w:rsidR="00000000" w:rsidRPr="00000000">
              <w:rPr>
                <w:rtl w:val="0"/>
              </w:rPr>
            </w:r>
          </w:p>
          <w:p w:rsidR="00000000" w:rsidDel="00000000" w:rsidP="00000000" w:rsidRDefault="00000000" w:rsidRPr="00000000" w14:paraId="000000C7">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19   C</w:t>
            </w:r>
            <w:r w:rsidDel="00000000" w:rsidR="00000000" w:rsidRPr="00000000">
              <w:rPr>
                <w:rtl w:val="0"/>
              </w:rPr>
            </w:r>
          </w:p>
          <w:p w:rsidR="00000000" w:rsidDel="00000000" w:rsidP="00000000" w:rsidRDefault="00000000" w:rsidRPr="00000000" w14:paraId="000000C8">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20   A</w:t>
            </w:r>
            <w:r w:rsidDel="00000000" w:rsidR="00000000" w:rsidRPr="00000000">
              <w:rPr>
                <w:rtl w:val="0"/>
              </w:rPr>
            </w:r>
          </w:p>
          <w:p w:rsidR="00000000" w:rsidDel="00000000" w:rsidP="00000000" w:rsidRDefault="00000000" w:rsidRPr="00000000" w14:paraId="000000C9">
            <w:pPr>
              <w:spacing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before="120" w:line="276"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SECTION 3</w:t>
            </w:r>
            <w:r w:rsidDel="00000000" w:rsidR="00000000" w:rsidRPr="00000000">
              <w:rPr>
                <w:rtl w:val="0"/>
              </w:rPr>
            </w:r>
          </w:p>
          <w:p w:rsidR="00000000" w:rsidDel="00000000" w:rsidP="00000000" w:rsidRDefault="00000000" w:rsidRPr="00000000" w14:paraId="000000CB">
            <w:pPr>
              <w:spacing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21   C</w:t>
            </w:r>
            <w:r w:rsidDel="00000000" w:rsidR="00000000" w:rsidRPr="00000000">
              <w:rPr>
                <w:rtl w:val="0"/>
              </w:rPr>
            </w:r>
          </w:p>
          <w:p w:rsidR="00000000" w:rsidDel="00000000" w:rsidP="00000000" w:rsidRDefault="00000000" w:rsidRPr="00000000" w14:paraId="000000CD">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22   B</w:t>
            </w:r>
            <w:r w:rsidDel="00000000" w:rsidR="00000000" w:rsidRPr="00000000">
              <w:rPr>
                <w:rtl w:val="0"/>
              </w:rPr>
            </w:r>
          </w:p>
          <w:p w:rsidR="00000000" w:rsidDel="00000000" w:rsidP="00000000" w:rsidRDefault="00000000" w:rsidRPr="00000000" w14:paraId="000000CE">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23   B</w:t>
            </w:r>
            <w:r w:rsidDel="00000000" w:rsidR="00000000" w:rsidRPr="00000000">
              <w:rPr>
                <w:rtl w:val="0"/>
              </w:rPr>
            </w:r>
          </w:p>
          <w:p w:rsidR="00000000" w:rsidDel="00000000" w:rsidP="00000000" w:rsidRDefault="00000000" w:rsidRPr="00000000" w14:paraId="000000CF">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24   C</w:t>
            </w:r>
            <w:r w:rsidDel="00000000" w:rsidR="00000000" w:rsidRPr="00000000">
              <w:rPr>
                <w:rtl w:val="0"/>
              </w:rPr>
            </w:r>
          </w:p>
          <w:p w:rsidR="00000000" w:rsidDel="00000000" w:rsidP="00000000" w:rsidRDefault="00000000" w:rsidRPr="00000000" w14:paraId="000000D0">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25   A</w:t>
            </w:r>
            <w:r w:rsidDel="00000000" w:rsidR="00000000" w:rsidRPr="00000000">
              <w:rPr>
                <w:rtl w:val="0"/>
              </w:rPr>
            </w:r>
          </w:p>
          <w:p w:rsidR="00000000" w:rsidDel="00000000" w:rsidP="00000000" w:rsidRDefault="00000000" w:rsidRPr="00000000" w14:paraId="000000D1">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26   B</w:t>
            </w:r>
            <w:r w:rsidDel="00000000" w:rsidR="00000000" w:rsidRPr="00000000">
              <w:rPr>
                <w:rtl w:val="0"/>
              </w:rPr>
            </w:r>
          </w:p>
          <w:p w:rsidR="00000000" w:rsidDel="00000000" w:rsidP="00000000" w:rsidRDefault="00000000" w:rsidRPr="00000000" w14:paraId="000000D2">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27   C</w:t>
            </w:r>
            <w:r w:rsidDel="00000000" w:rsidR="00000000" w:rsidRPr="00000000">
              <w:rPr>
                <w:rtl w:val="0"/>
              </w:rPr>
            </w:r>
          </w:p>
          <w:p w:rsidR="00000000" w:rsidDel="00000000" w:rsidP="00000000" w:rsidRDefault="00000000" w:rsidRPr="00000000" w14:paraId="000000D3">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28   A</w:t>
            </w:r>
            <w:r w:rsidDel="00000000" w:rsidR="00000000" w:rsidRPr="00000000">
              <w:rPr>
                <w:rtl w:val="0"/>
              </w:rPr>
            </w:r>
          </w:p>
          <w:p w:rsidR="00000000" w:rsidDel="00000000" w:rsidP="00000000" w:rsidRDefault="00000000" w:rsidRPr="00000000" w14:paraId="000000D4">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29   B</w:t>
            </w:r>
            <w:r w:rsidDel="00000000" w:rsidR="00000000" w:rsidRPr="00000000">
              <w:rPr>
                <w:rtl w:val="0"/>
              </w:rPr>
            </w:r>
          </w:p>
          <w:p w:rsidR="00000000" w:rsidDel="00000000" w:rsidP="00000000" w:rsidRDefault="00000000" w:rsidRPr="00000000" w14:paraId="000000D5">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30   A</w:t>
            </w:r>
            <w:r w:rsidDel="00000000" w:rsidR="00000000" w:rsidRPr="00000000">
              <w:rPr>
                <w:rtl w:val="0"/>
              </w:rPr>
            </w:r>
          </w:p>
          <w:p w:rsidR="00000000" w:rsidDel="00000000" w:rsidP="00000000" w:rsidRDefault="00000000" w:rsidRPr="00000000" w14:paraId="000000D6">
            <w:pPr>
              <w:spacing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before="120" w:line="276" w:lineRule="auto"/>
              <w:jc w:val="both"/>
              <w:rPr>
                <w:rFonts w:ascii="Times New Roman" w:cs="Times New Roman" w:eastAsia="Times New Roman" w:hAnsi="Times New Roman"/>
                <w:sz w:val="24"/>
                <w:szCs w:val="24"/>
              </w:rPr>
            </w:pPr>
            <w:r w:rsidDel="00000000" w:rsidR="00000000" w:rsidRPr="00000000">
              <w:rPr>
                <w:b w:val="1"/>
                <w:color w:val="000000"/>
                <w:rtl w:val="0"/>
              </w:rPr>
              <w:t xml:space="preserve">SECTION 4</w:t>
            </w:r>
            <w:r w:rsidDel="00000000" w:rsidR="00000000" w:rsidRPr="00000000">
              <w:rPr>
                <w:rtl w:val="0"/>
              </w:rPr>
            </w:r>
          </w:p>
          <w:p w:rsidR="00000000" w:rsidDel="00000000" w:rsidP="00000000" w:rsidRDefault="00000000" w:rsidRPr="00000000" w14:paraId="000000D8">
            <w:pPr>
              <w:spacing w:before="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31   conservation</w:t>
            </w:r>
            <w:r w:rsidDel="00000000" w:rsidR="00000000" w:rsidRPr="00000000">
              <w:rPr>
                <w:rtl w:val="0"/>
              </w:rPr>
            </w:r>
          </w:p>
          <w:p w:rsidR="00000000" w:rsidDel="00000000" w:rsidP="00000000" w:rsidRDefault="00000000" w:rsidRPr="00000000" w14:paraId="000000DA">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32   food/ foods</w:t>
            </w:r>
            <w:r w:rsidDel="00000000" w:rsidR="00000000" w:rsidRPr="00000000">
              <w:rPr>
                <w:rtl w:val="0"/>
              </w:rPr>
            </w:r>
          </w:p>
          <w:p w:rsidR="00000000" w:rsidDel="00000000" w:rsidP="00000000" w:rsidRDefault="00000000" w:rsidRPr="00000000" w14:paraId="000000DB">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33   surface</w:t>
            </w:r>
            <w:r w:rsidDel="00000000" w:rsidR="00000000" w:rsidRPr="00000000">
              <w:rPr>
                <w:rtl w:val="0"/>
              </w:rPr>
            </w:r>
          </w:p>
          <w:p w:rsidR="00000000" w:rsidDel="00000000" w:rsidP="00000000" w:rsidRDefault="00000000" w:rsidRPr="00000000" w14:paraId="000000DC">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34   oxygen/ O2</w:t>
            </w:r>
            <w:r w:rsidDel="00000000" w:rsidR="00000000" w:rsidRPr="00000000">
              <w:rPr>
                <w:rtl w:val="0"/>
              </w:rPr>
            </w:r>
          </w:p>
          <w:p w:rsidR="00000000" w:rsidDel="00000000" w:rsidP="00000000" w:rsidRDefault="00000000" w:rsidRPr="00000000" w14:paraId="000000DD">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35   mammals</w:t>
            </w:r>
            <w:r w:rsidDel="00000000" w:rsidR="00000000" w:rsidRPr="00000000">
              <w:rPr>
                <w:rtl w:val="0"/>
              </w:rPr>
            </w:r>
          </w:p>
          <w:p w:rsidR="00000000" w:rsidDel="00000000" w:rsidP="00000000" w:rsidRDefault="00000000" w:rsidRPr="00000000" w14:paraId="000000DE">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36   ice</w:t>
            </w:r>
            <w:r w:rsidDel="00000000" w:rsidR="00000000" w:rsidRPr="00000000">
              <w:rPr>
                <w:rtl w:val="0"/>
              </w:rPr>
            </w:r>
          </w:p>
          <w:p w:rsidR="00000000" w:rsidDel="00000000" w:rsidP="00000000" w:rsidRDefault="00000000" w:rsidRPr="00000000" w14:paraId="000000DF">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37  decline/ declining / decrease</w:t>
            </w:r>
            <w:r w:rsidDel="00000000" w:rsidR="00000000" w:rsidRPr="00000000">
              <w:rPr>
                <w:rtl w:val="0"/>
              </w:rPr>
            </w:r>
          </w:p>
          <w:p w:rsidR="00000000" w:rsidDel="00000000" w:rsidP="00000000" w:rsidRDefault="00000000" w:rsidRPr="00000000" w14:paraId="000000E0">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38   map</w:t>
            </w:r>
            <w:r w:rsidDel="00000000" w:rsidR="00000000" w:rsidRPr="00000000">
              <w:rPr>
                <w:rtl w:val="0"/>
              </w:rPr>
            </w:r>
          </w:p>
          <w:p w:rsidR="00000000" w:rsidDel="00000000" w:rsidP="00000000" w:rsidRDefault="00000000" w:rsidRPr="00000000" w14:paraId="000000E1">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39   migration</w:t>
            </w:r>
            <w:r w:rsidDel="00000000" w:rsidR="00000000" w:rsidRPr="00000000">
              <w:rPr>
                <w:rtl w:val="0"/>
              </w:rPr>
            </w:r>
          </w:p>
          <w:p w:rsidR="00000000" w:rsidDel="00000000" w:rsidP="00000000" w:rsidRDefault="00000000" w:rsidRPr="00000000" w14:paraId="000000E2">
            <w:pPr>
              <w:spacing w:before="120" w:line="276" w:lineRule="auto"/>
              <w:jc w:val="both"/>
              <w:rPr>
                <w:rFonts w:ascii="Times New Roman" w:cs="Times New Roman" w:eastAsia="Times New Roman" w:hAnsi="Times New Roman"/>
                <w:sz w:val="24"/>
                <w:szCs w:val="24"/>
              </w:rPr>
            </w:pPr>
            <w:r w:rsidDel="00000000" w:rsidR="00000000" w:rsidRPr="00000000">
              <w:rPr>
                <w:color w:val="000000"/>
                <w:rtl w:val="0"/>
              </w:rPr>
              <w:t xml:space="preserve">40   consumption</w:t>
            </w:r>
            <w:r w:rsidDel="00000000" w:rsidR="00000000" w:rsidRPr="00000000">
              <w:rPr>
                <w:rtl w:val="0"/>
              </w:rPr>
            </w:r>
          </w:p>
          <w:p w:rsidR="00000000" w:rsidDel="00000000" w:rsidP="00000000" w:rsidRDefault="00000000" w:rsidRPr="00000000" w14:paraId="000000E3">
            <w:pPr>
              <w:spacing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tc>
      </w:tr>
    </w:tbl>
    <w:p w:rsidR="00000000" w:rsidDel="00000000" w:rsidP="00000000" w:rsidRDefault="00000000" w:rsidRPr="00000000" w14:paraId="000000E4">
      <w:pP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br w:type="textWrapping"/>
        <w:br w:type="textWrapping"/>
      </w:r>
      <w:r w:rsidDel="00000000" w:rsidR="00000000" w:rsidRPr="00000000">
        <w:rPr>
          <w:rtl w:val="0"/>
        </w:rPr>
      </w:r>
    </w:p>
    <w:p w:rsidR="00000000" w:rsidDel="00000000" w:rsidP="00000000" w:rsidRDefault="00000000" w:rsidRPr="00000000" w14:paraId="000000E5">
      <w:pP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before="120" w:lineRule="auto"/>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i w:val="1"/>
        <w:color w:val="263238"/>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V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tblPr>
      <w:tblStyleRowBandSize w:val="1"/>
      <w:tblStyleColBandSize w:val="1"/>
    </w:tblPr>
  </w:style>
  <w:style w:type="paragraph" w:styleId="ListParagraph">
    <w:name w:val="List Paragraph"/>
    <w:basedOn w:val="Normal"/>
    <w:uiPriority w:val="1"/>
    <w:qFormat w:val="1"/>
    <w:rsid w:val="004E2727"/>
    <w:pPr>
      <w:spacing w:after="160" w:line="259" w:lineRule="auto"/>
      <w:ind w:left="720"/>
      <w:contextualSpacing w:val="1"/>
    </w:pPr>
    <w:rPr>
      <w:lang w:val="en-GB"/>
    </w:rPr>
  </w:style>
  <w:style w:type="paragraph" w:styleId="BodyText">
    <w:name w:val="Body Text"/>
    <w:basedOn w:val="Normal"/>
    <w:link w:val="BodyTextChar"/>
    <w:uiPriority w:val="1"/>
    <w:qFormat w:val="1"/>
    <w:rsid w:val="004E2727"/>
    <w:pPr>
      <w:widowControl w:val="0"/>
      <w:autoSpaceDE w:val="0"/>
      <w:autoSpaceDN w:val="0"/>
      <w:spacing w:before="141" w:line="240" w:lineRule="auto"/>
      <w:ind w:left="820" w:hanging="361"/>
    </w:pPr>
    <w:rPr>
      <w:lang w:val="en-US"/>
    </w:rPr>
  </w:style>
  <w:style w:type="character" w:styleId="BodyTextChar" w:customStyle="1">
    <w:name w:val="Body Text Char"/>
    <w:basedOn w:val="DefaultParagraphFont"/>
    <w:link w:val="BodyText"/>
    <w:uiPriority w:val="1"/>
    <w:rsid w:val="004E2727"/>
    <w:rPr>
      <w:lang w:val="en-US"/>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4472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EE00F3"/>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EE00F3"/>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pPr>
      <w:spacing w:line="240" w:lineRule="auto"/>
    </w:pPr>
    <w:tblPr>
      <w:tblStyleRowBandSize w:val="1"/>
      <w:tblStyleColBandSize w:val="1"/>
      <w:tblCellMar>
        <w:top w:w="15.0" w:type="dxa"/>
        <w:left w:w="15.0" w:type="dxa"/>
        <w:bottom w:w="15.0" w:type="dxa"/>
        <w:right w:w="15.0" w:type="dxa"/>
      </w:tblCellMar>
    </w:tblPr>
  </w:style>
  <w:style w:type="paragraph" w:styleId="Header">
    <w:name w:val="header"/>
    <w:basedOn w:val="Normal"/>
    <w:link w:val="HeaderChar"/>
    <w:uiPriority w:val="99"/>
    <w:unhideWhenUsed w:val="1"/>
    <w:rsid w:val="00746890"/>
    <w:pPr>
      <w:tabs>
        <w:tab w:val="center" w:pos="4680"/>
        <w:tab w:val="right" w:pos="9360"/>
      </w:tabs>
      <w:spacing w:line="240" w:lineRule="auto"/>
    </w:pPr>
  </w:style>
  <w:style w:type="character" w:styleId="HeaderChar" w:customStyle="1">
    <w:name w:val="Header Char"/>
    <w:basedOn w:val="DefaultParagraphFont"/>
    <w:link w:val="Header"/>
    <w:uiPriority w:val="99"/>
    <w:rsid w:val="00746890"/>
  </w:style>
  <w:style w:type="paragraph" w:styleId="Footer">
    <w:name w:val="footer"/>
    <w:basedOn w:val="Normal"/>
    <w:link w:val="FooterChar"/>
    <w:uiPriority w:val="99"/>
    <w:unhideWhenUsed w:val="1"/>
    <w:rsid w:val="00746890"/>
    <w:pPr>
      <w:tabs>
        <w:tab w:val="center" w:pos="4680"/>
        <w:tab w:val="right" w:pos="9360"/>
      </w:tabs>
      <w:spacing w:line="240" w:lineRule="auto"/>
    </w:pPr>
  </w:style>
  <w:style w:type="character" w:styleId="FooterChar" w:customStyle="1">
    <w:name w:val="Footer Char"/>
    <w:basedOn w:val="DefaultParagraphFont"/>
    <w:link w:val="Footer"/>
    <w:uiPriority w:val="99"/>
    <w:rsid w:val="00746890"/>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Rg86uwSLKpDz00aI6lbnA0YMFw==">CgMxLjA4AHIhMXZrbnFvWkxRYXNvM21KX0xucG5sQkpXQW13czhfYVVL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2025-07-07T02:35:00Z</dcterms:created>
</cp:coreProperties>
</file>